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06" w:rsidRPr="00255A27" w:rsidRDefault="00A53706" w:rsidP="00992AFD">
      <w:pPr>
        <w:pStyle w:val="Titel"/>
        <w:framePr w:wrap="notBeside"/>
        <w:rPr>
          <w:lang w:val="en-US"/>
        </w:rPr>
      </w:pPr>
      <w:bookmarkStart w:id="0" w:name="_Toc314666327"/>
      <w:r w:rsidRPr="00255A27">
        <w:rPr>
          <w:lang w:val="en-US"/>
        </w:rPr>
        <w:t>Press</w:t>
      </w:r>
      <w:r w:rsidR="00255A27">
        <w:rPr>
          <w:lang w:val="en-US"/>
        </w:rPr>
        <w:t xml:space="preserve"> Release</w:t>
      </w:r>
    </w:p>
    <w:bookmarkEnd w:id="0"/>
    <w:p w:rsidR="00813CC4" w:rsidRPr="00255A27" w:rsidRDefault="00813CC4" w:rsidP="00992AFD">
      <w:pPr>
        <w:pStyle w:val="Titel"/>
        <w:framePr w:wrap="notBeside"/>
        <w:rPr>
          <w:lang w:val="en-US"/>
        </w:rPr>
        <w:sectPr w:rsidR="00813CC4" w:rsidRPr="00255A27" w:rsidSect="0090449B">
          <w:headerReference w:type="even" r:id="rId7"/>
          <w:headerReference w:type="default" r:id="rId8"/>
          <w:footerReference w:type="default" r:id="rId9"/>
          <w:headerReference w:type="first" r:id="rId10"/>
          <w:footnotePr>
            <w:numRestart w:val="eachPage"/>
          </w:footnotePr>
          <w:pgSz w:w="11906" w:h="16838" w:code="9"/>
          <w:pgMar w:top="4184" w:right="3158" w:bottom="1701" w:left="1276" w:header="0" w:footer="510" w:gutter="0"/>
          <w:cols w:space="708"/>
          <w:docGrid w:linePitch="360"/>
        </w:sectPr>
      </w:pPr>
    </w:p>
    <w:p w:rsidR="00A226A8" w:rsidRPr="00255A27" w:rsidRDefault="004B49D1" w:rsidP="00992AFD">
      <w:pPr>
        <w:pStyle w:val="Hauptberschrift"/>
        <w:rPr>
          <w:lang w:val="en-US"/>
        </w:rPr>
      </w:pPr>
      <w:r w:rsidRPr="00255A27">
        <w:rPr>
          <w:lang w:val="en-US"/>
        </w:rPr>
        <w:t>SensorThings API: Fraunhofer</w:t>
      </w:r>
      <w:r w:rsidR="002E5D7E" w:rsidRPr="00255A27">
        <w:rPr>
          <w:lang w:val="en-US"/>
        </w:rPr>
        <w:t xml:space="preserve"> </w:t>
      </w:r>
      <w:r w:rsidR="000B13BF" w:rsidRPr="00255A27">
        <w:rPr>
          <w:lang w:val="en-US"/>
        </w:rPr>
        <w:t>Software</w:t>
      </w:r>
      <w:r w:rsidRPr="00255A27">
        <w:rPr>
          <w:lang w:val="en-US"/>
        </w:rPr>
        <w:t xml:space="preserve"> </w:t>
      </w:r>
      <w:r w:rsidR="00255A27" w:rsidRPr="00255A27">
        <w:rPr>
          <w:lang w:val="en-US"/>
        </w:rPr>
        <w:t>E</w:t>
      </w:r>
      <w:r w:rsidR="002E5D7E" w:rsidRPr="00255A27">
        <w:rPr>
          <w:lang w:val="en-US"/>
        </w:rPr>
        <w:t>nables</w:t>
      </w:r>
      <w:r w:rsidR="00255A27" w:rsidRPr="00255A27">
        <w:rPr>
          <w:lang w:val="en-US"/>
        </w:rPr>
        <w:t xml:space="preserve"> </w:t>
      </w:r>
      <w:r w:rsidR="004152F3">
        <w:rPr>
          <w:lang w:val="en-US"/>
        </w:rPr>
        <w:t>Meaningful Communication</w:t>
      </w:r>
      <w:r w:rsidR="00255A27" w:rsidRPr="00255A27">
        <w:rPr>
          <w:lang w:val="en-US"/>
        </w:rPr>
        <w:t xml:space="preserve"> of</w:t>
      </w:r>
      <w:r w:rsidR="002E5D7E" w:rsidRPr="00255A27">
        <w:rPr>
          <w:lang w:val="en-US"/>
        </w:rPr>
        <w:t xml:space="preserve"> Cloud </w:t>
      </w:r>
      <w:r w:rsidR="00255A27" w:rsidRPr="00255A27">
        <w:rPr>
          <w:lang w:val="en-US"/>
        </w:rPr>
        <w:t>Devices</w:t>
      </w:r>
    </w:p>
    <w:p w:rsidR="0008278F" w:rsidRPr="00255A27" w:rsidRDefault="004152F3" w:rsidP="00AE59AA">
      <w:pPr>
        <w:pStyle w:val="Vorspann"/>
        <w:rPr>
          <w:lang w:val="en-US"/>
        </w:rPr>
      </w:pPr>
      <w:r>
        <w:rPr>
          <w:lang w:val="en-US"/>
        </w:rPr>
        <w:t>T</w:t>
      </w:r>
      <w:r w:rsidR="00255A27" w:rsidRPr="00255A27">
        <w:rPr>
          <w:lang w:val="en-US"/>
        </w:rPr>
        <w:t xml:space="preserve">he </w:t>
      </w:r>
      <w:r w:rsidR="004B49D1" w:rsidRPr="00255A27">
        <w:rPr>
          <w:lang w:val="en-US"/>
        </w:rPr>
        <w:t xml:space="preserve">Internet </w:t>
      </w:r>
      <w:r w:rsidR="006534C2" w:rsidRPr="00255A27">
        <w:rPr>
          <w:lang w:val="en-US"/>
        </w:rPr>
        <w:t>of Things (IoT)</w:t>
      </w:r>
      <w:r>
        <w:rPr>
          <w:lang w:val="en-US"/>
        </w:rPr>
        <w:t xml:space="preserve"> connects </w:t>
      </w:r>
      <w:r w:rsidRPr="00255A27">
        <w:rPr>
          <w:lang w:val="en-US"/>
        </w:rPr>
        <w:t>devices like sensors or actuators</w:t>
      </w:r>
      <w:r>
        <w:rPr>
          <w:lang w:val="en-US"/>
        </w:rPr>
        <w:t>. In order to take advantage</w:t>
      </w:r>
      <w:r w:rsidR="00255A27" w:rsidRPr="00255A27">
        <w:rPr>
          <w:lang w:val="en-US"/>
        </w:rPr>
        <w:t xml:space="preserve"> of the information exchange</w:t>
      </w:r>
      <w:r>
        <w:rPr>
          <w:lang w:val="en-US"/>
        </w:rPr>
        <w:t>,</w:t>
      </w:r>
      <w:r w:rsidR="00255A27" w:rsidRPr="00255A27">
        <w:rPr>
          <w:lang w:val="en-US"/>
        </w:rPr>
        <w:t xml:space="preserve"> one has</w:t>
      </w:r>
      <w:r>
        <w:rPr>
          <w:lang w:val="en-US"/>
        </w:rPr>
        <w:t xml:space="preserve"> </w:t>
      </w:r>
      <w:r w:rsidR="00255A27" w:rsidRPr="00255A27">
        <w:rPr>
          <w:lang w:val="en-US"/>
        </w:rPr>
        <w:t xml:space="preserve">to </w:t>
      </w:r>
      <w:r>
        <w:rPr>
          <w:lang w:val="en-US"/>
        </w:rPr>
        <w:t xml:space="preserve">add a semantic layer, enabling different IoT systems to use and understand the exchanged information. This is what SensorThingsServer </w:t>
      </w:r>
      <w:r w:rsidR="006F1711">
        <w:rPr>
          <w:lang w:val="en-US"/>
        </w:rPr>
        <w:t>supports</w:t>
      </w:r>
      <w:r>
        <w:rPr>
          <w:lang w:val="en-US"/>
        </w:rPr>
        <w:t xml:space="preserve">, an open source software developed by </w:t>
      </w:r>
      <w:r w:rsidR="006534C2" w:rsidRPr="00255A27">
        <w:rPr>
          <w:lang w:val="en-US"/>
        </w:rPr>
        <w:t>Fraunhofer Institut</w:t>
      </w:r>
      <w:r>
        <w:rPr>
          <w:lang w:val="en-US"/>
        </w:rPr>
        <w:t xml:space="preserve">e for Optronics, System Technologies and Image Exploitation IOSB. This software now sees its first commercial use: IoT Systems, Inc., a US-based Industrial IoT company, demonstrates its implementation at </w:t>
      </w:r>
      <w:r w:rsidR="0008278F" w:rsidRPr="00255A27">
        <w:rPr>
          <w:lang w:val="en-US"/>
        </w:rPr>
        <w:t>AWS re: Invent</w:t>
      </w:r>
      <w:r>
        <w:rPr>
          <w:lang w:val="en-US"/>
        </w:rPr>
        <w:t xml:space="preserve">. </w:t>
      </w:r>
    </w:p>
    <w:p w:rsidR="00F62BD9" w:rsidRPr="00255A27" w:rsidRDefault="004152F3" w:rsidP="0020273F">
      <w:pPr>
        <w:rPr>
          <w:lang w:val="en-US"/>
        </w:rPr>
      </w:pPr>
      <w:r>
        <w:rPr>
          <w:lang w:val="en-US"/>
        </w:rPr>
        <w:t xml:space="preserve">Thus, visitors of the conference will be given first-hand insight into how open software and the standards it is based upon can contribute to the mass adoption of Industrial Internet of Things </w:t>
      </w:r>
      <w:r w:rsidR="00727026" w:rsidRPr="00255A27">
        <w:rPr>
          <w:lang w:val="en-US"/>
        </w:rPr>
        <w:t xml:space="preserve">(IIoT) </w:t>
      </w:r>
      <w:r>
        <w:rPr>
          <w:lang w:val="en-US"/>
        </w:rPr>
        <w:t>technologies</w:t>
      </w:r>
      <w:r w:rsidR="0008278F" w:rsidRPr="00255A27">
        <w:rPr>
          <w:lang w:val="en-US"/>
        </w:rPr>
        <w:t xml:space="preserve">. </w:t>
      </w:r>
      <w:r w:rsidR="00F62BD9" w:rsidRPr="00255A27">
        <w:rPr>
          <w:lang w:val="en-US"/>
        </w:rPr>
        <w:t xml:space="preserve">SensorThingsServer </w:t>
      </w:r>
      <w:r>
        <w:rPr>
          <w:lang w:val="en-US"/>
        </w:rPr>
        <w:t xml:space="preserve">is an implementation of the open standard </w:t>
      </w:r>
      <w:r w:rsidR="000B13BF" w:rsidRPr="00255A27">
        <w:rPr>
          <w:lang w:val="en-US"/>
        </w:rPr>
        <w:t xml:space="preserve">SensorThings API </w:t>
      </w:r>
      <w:r>
        <w:rPr>
          <w:lang w:val="en-US"/>
        </w:rPr>
        <w:t>and allows for monitoring, contro</w:t>
      </w:r>
      <w:r w:rsidR="003A0262">
        <w:rPr>
          <w:lang w:val="en-US"/>
        </w:rPr>
        <w:t>l</w:t>
      </w:r>
      <w:bookmarkStart w:id="4" w:name="_GoBack"/>
      <w:bookmarkEnd w:id="4"/>
      <w:r>
        <w:rPr>
          <w:lang w:val="en-US"/>
        </w:rPr>
        <w:t xml:space="preserve">ling and scaling IIoT devices and systems with unprecedented ease. </w:t>
      </w:r>
    </w:p>
    <w:p w:rsidR="00F62BD9" w:rsidRPr="00255A27" w:rsidRDefault="00F62BD9" w:rsidP="0020273F">
      <w:pPr>
        <w:rPr>
          <w:lang w:val="en-US"/>
        </w:rPr>
      </w:pPr>
    </w:p>
    <w:p w:rsidR="00F62BD9" w:rsidRPr="00255A27" w:rsidRDefault="002B7BE7" w:rsidP="0020273F">
      <w:pPr>
        <w:rPr>
          <w:lang w:val="en-US"/>
        </w:rPr>
      </w:pPr>
      <w:r w:rsidRPr="00255A27">
        <w:rPr>
          <w:lang w:val="en-US"/>
        </w:rPr>
        <w:t xml:space="preserve">AWS re: Invent </w:t>
      </w:r>
      <w:r w:rsidR="00146772">
        <w:rPr>
          <w:lang w:val="en-US"/>
        </w:rPr>
        <w:t xml:space="preserve">is a cloud conference from </w:t>
      </w:r>
      <w:r w:rsidRPr="00255A27">
        <w:rPr>
          <w:lang w:val="en-US"/>
        </w:rPr>
        <w:t xml:space="preserve">27 November </w:t>
      </w:r>
      <w:r w:rsidR="00146772">
        <w:rPr>
          <w:lang w:val="en-US"/>
        </w:rPr>
        <w:t>until 1</w:t>
      </w:r>
      <w:r w:rsidRPr="00255A27">
        <w:rPr>
          <w:lang w:val="en-US"/>
        </w:rPr>
        <w:t xml:space="preserve"> De</w:t>
      </w:r>
      <w:r w:rsidR="00146772">
        <w:rPr>
          <w:lang w:val="en-US"/>
        </w:rPr>
        <w:t>c</w:t>
      </w:r>
      <w:r w:rsidRPr="00255A27">
        <w:rPr>
          <w:lang w:val="en-US"/>
        </w:rPr>
        <w:t xml:space="preserve">ember in Las Vegas, USA, </w:t>
      </w:r>
      <w:r w:rsidR="00146772">
        <w:rPr>
          <w:lang w:val="en-US"/>
        </w:rPr>
        <w:t xml:space="preserve">which is focusing on the </w:t>
      </w:r>
      <w:r w:rsidRPr="00255A27">
        <w:rPr>
          <w:lang w:val="en-US"/>
        </w:rPr>
        <w:t>Amazon Cloud (AWS = Amazon Web Services)</w:t>
      </w:r>
      <w:r w:rsidR="00146772">
        <w:rPr>
          <w:lang w:val="en-US"/>
        </w:rPr>
        <w:t xml:space="preserve"> and its applications</w:t>
      </w:r>
      <w:r w:rsidRPr="00255A27">
        <w:rPr>
          <w:lang w:val="en-US"/>
        </w:rPr>
        <w:t>.</w:t>
      </w:r>
    </w:p>
    <w:p w:rsidR="00F62BD9" w:rsidRPr="00255A27" w:rsidRDefault="00146772" w:rsidP="00F62BD9">
      <w:pPr>
        <w:pStyle w:val="berschriftimText"/>
        <w:rPr>
          <w:lang w:val="en-US"/>
        </w:rPr>
      </w:pPr>
      <w:r>
        <w:rPr>
          <w:lang w:val="en-US"/>
        </w:rPr>
        <w:t>Flexiblity and minimal development effort</w:t>
      </w:r>
    </w:p>
    <w:p w:rsidR="00727026" w:rsidRPr="00255A27" w:rsidRDefault="00146772" w:rsidP="0020273F">
      <w:pPr>
        <w:rPr>
          <w:lang w:val="en-US"/>
        </w:rPr>
      </w:pPr>
      <w:r>
        <w:rPr>
          <w:lang w:val="en-US"/>
        </w:rPr>
        <w:t xml:space="preserve">According to IoT Systems, the decision to use </w:t>
      </w:r>
      <w:r w:rsidR="002B7BE7" w:rsidRPr="00255A27">
        <w:rPr>
          <w:lang w:val="en-US"/>
        </w:rPr>
        <w:t>SensorThing</w:t>
      </w:r>
      <w:r w:rsidR="004D775E" w:rsidRPr="00255A27">
        <w:rPr>
          <w:lang w:val="en-US"/>
        </w:rPr>
        <w:t>s</w:t>
      </w:r>
      <w:r w:rsidR="002B7BE7" w:rsidRPr="00255A27">
        <w:rPr>
          <w:lang w:val="en-US"/>
        </w:rPr>
        <w:t xml:space="preserve"> API </w:t>
      </w:r>
      <w:r>
        <w:rPr>
          <w:lang w:val="en-US"/>
        </w:rPr>
        <w:t xml:space="preserve">is based upon various reasons: </w:t>
      </w:r>
      <w:r w:rsidR="002B7BE7" w:rsidRPr="00255A27">
        <w:rPr>
          <w:lang w:val="en-US"/>
        </w:rPr>
        <w:t>SensorThings API</w:t>
      </w:r>
      <w:r>
        <w:rPr>
          <w:lang w:val="en-US"/>
        </w:rPr>
        <w:t xml:space="preserve"> allows </w:t>
      </w:r>
      <w:r w:rsidRPr="00146772">
        <w:rPr>
          <w:lang w:val="en-US"/>
        </w:rPr>
        <w:t>for scalability across different kinds of hardware devices without investing unnecessarily in the development needed to create individualized solutions for every sensor and actuator.</w:t>
      </w:r>
      <w:r>
        <w:rPr>
          <w:lang w:val="en-US"/>
        </w:rPr>
        <w:t xml:space="preserve"> Also</w:t>
      </w:r>
      <w:r w:rsidRPr="006F1711">
        <w:rPr>
          <w:lang w:val="en-US"/>
        </w:rPr>
        <w:t xml:space="preserve">, </w:t>
      </w:r>
      <w:r w:rsidRPr="00146772">
        <w:rPr>
          <w:lang w:val="en-US"/>
        </w:rPr>
        <w:t>SensorThings API can help manage the data from IIoT devices in the AWS cloud or by edge computing (processing data at local servers powered by AWS Greengrass), allowing partners to customize their IIoT management strategy.</w:t>
      </w:r>
    </w:p>
    <w:p w:rsidR="00727026" w:rsidRPr="00255A27" w:rsidRDefault="00727026" w:rsidP="0020273F">
      <w:pPr>
        <w:rPr>
          <w:lang w:val="en-US"/>
        </w:rPr>
      </w:pPr>
    </w:p>
    <w:p w:rsidR="00146772" w:rsidRDefault="00146772" w:rsidP="0020273F">
      <w:pPr>
        <w:rPr>
          <w:lang w:val="en-US"/>
        </w:rPr>
      </w:pPr>
      <w:r>
        <w:rPr>
          <w:lang w:val="en-US"/>
        </w:rPr>
        <w:t xml:space="preserve">As IoT Systems underlines, </w:t>
      </w:r>
      <w:r w:rsidRPr="00146772">
        <w:rPr>
          <w:lang w:val="en-US"/>
        </w:rPr>
        <w:t xml:space="preserve">SensorThings API is the culmination of the </w:t>
      </w:r>
      <w:r w:rsidRPr="00255A27">
        <w:rPr>
          <w:lang w:val="en-US"/>
        </w:rPr>
        <w:t>Open Geospatial Consortium</w:t>
      </w:r>
      <w:r w:rsidRPr="00146772">
        <w:rPr>
          <w:lang w:val="en-US"/>
        </w:rPr>
        <w:t xml:space="preserve"> </w:t>
      </w:r>
      <w:r>
        <w:rPr>
          <w:lang w:val="en-US"/>
        </w:rPr>
        <w:t>(</w:t>
      </w:r>
      <w:r w:rsidRPr="00146772">
        <w:rPr>
          <w:lang w:val="en-US"/>
        </w:rPr>
        <w:t>OGC</w:t>
      </w:r>
      <w:r>
        <w:rPr>
          <w:lang w:val="en-US"/>
        </w:rPr>
        <w:t>)</w:t>
      </w:r>
      <w:r w:rsidRPr="00146772">
        <w:rPr>
          <w:lang w:val="en-US"/>
        </w:rPr>
        <w:t xml:space="preserve">’s 23 years of experience formulating open standards and best practices for the remote collection and use of data, as well as </w:t>
      </w:r>
      <w:r>
        <w:rPr>
          <w:lang w:val="en-US"/>
        </w:rPr>
        <w:t>»</w:t>
      </w:r>
      <w:r w:rsidRPr="00146772">
        <w:rPr>
          <w:lang w:val="en-US"/>
        </w:rPr>
        <w:t>the API of choice for one of the most respected applied research science organizations in the world’s expansion into the Internet of Things</w:t>
      </w:r>
      <w:r>
        <w:rPr>
          <w:lang w:val="en-US"/>
        </w:rPr>
        <w:t xml:space="preserve">«, making it </w:t>
      </w:r>
      <w:r w:rsidRPr="00146772">
        <w:rPr>
          <w:lang w:val="en-US"/>
        </w:rPr>
        <w:t xml:space="preserve">the </w:t>
      </w:r>
      <w:r>
        <w:rPr>
          <w:lang w:val="en-US"/>
        </w:rPr>
        <w:t xml:space="preserve">best and </w:t>
      </w:r>
      <w:r w:rsidRPr="00146772">
        <w:rPr>
          <w:lang w:val="en-US"/>
        </w:rPr>
        <w:t xml:space="preserve">most robust </w:t>
      </w:r>
      <w:r>
        <w:rPr>
          <w:lang w:val="en-US"/>
        </w:rPr>
        <w:t xml:space="preserve">option </w:t>
      </w:r>
    </w:p>
    <w:p w:rsidR="00146772" w:rsidRDefault="00146772" w:rsidP="0020273F">
      <w:pPr>
        <w:rPr>
          <w:lang w:val="en-US"/>
        </w:rPr>
      </w:pPr>
    </w:p>
    <w:p w:rsidR="00146772" w:rsidRPr="00146772" w:rsidRDefault="00146772" w:rsidP="00146772">
      <w:pPr>
        <w:pStyle w:val="berschriftimText"/>
        <w:rPr>
          <w:lang w:val="en-US"/>
        </w:rPr>
      </w:pPr>
      <w:r w:rsidRPr="00146772">
        <w:rPr>
          <w:lang w:val="en-US"/>
        </w:rPr>
        <w:lastRenderedPageBreak/>
        <w:t>What is the SensorThings API?</w:t>
      </w:r>
    </w:p>
    <w:p w:rsidR="00146772" w:rsidRDefault="00146772" w:rsidP="00146772">
      <w:pPr>
        <w:rPr>
          <w:lang w:val="en-US"/>
        </w:rPr>
      </w:pPr>
      <w:r w:rsidRPr="00146772">
        <w:rPr>
          <w:lang w:val="en-US"/>
        </w:rPr>
        <w:t>SensorThings API is an application programming interface (API) to manage sensors and actuators in the Internet of Things (IoT).</w:t>
      </w:r>
      <w:r>
        <w:rPr>
          <w:lang w:val="en-US"/>
        </w:rPr>
        <w:t xml:space="preserve"> It was </w:t>
      </w:r>
      <w:r w:rsidRPr="00146772">
        <w:rPr>
          <w:lang w:val="en-US"/>
        </w:rPr>
        <w:t>developed by the Open Geospatial Consortium (OGC)</w:t>
      </w:r>
      <w:r>
        <w:rPr>
          <w:lang w:val="en-US"/>
        </w:rPr>
        <w:t xml:space="preserve">, a non-profit founded in 1994. </w:t>
      </w:r>
      <w:r w:rsidRPr="00146772">
        <w:rPr>
          <w:lang w:val="en-US"/>
        </w:rPr>
        <w:t>While IoT networking protocols such as MQTT and HTTP are addressing the ability for different IoT systems to exchange information, SensorThings API is addressing the ability for different IoT systems to use and understand the exchanged information.</w:t>
      </w:r>
    </w:p>
    <w:p w:rsidR="00146772" w:rsidRPr="00146772" w:rsidRDefault="00146772" w:rsidP="00146772">
      <w:pPr>
        <w:rPr>
          <w:lang w:val="en-US"/>
        </w:rPr>
      </w:pPr>
    </w:p>
    <w:p w:rsidR="008D5319" w:rsidRPr="00255A27" w:rsidRDefault="00146772" w:rsidP="00146772">
      <w:pPr>
        <w:rPr>
          <w:lang w:val="en-US"/>
        </w:rPr>
      </w:pPr>
      <w:r w:rsidRPr="00146772">
        <w:rPr>
          <w:lang w:val="en-US"/>
        </w:rPr>
        <w:t>In 2005, with new developments in sensor technology and wireless Internet connectivity making it possible to place more sensors in more remote locations than ever before, the OGC developed Sensor Web Enablement (SWE) standards to enable sensor and Web-based application interoperability. The SensorThings API is the OGC’s latest expansion of SWE standards in sensor and actuator management.</w:t>
      </w:r>
    </w:p>
    <w:p w:rsidR="008D5319" w:rsidRPr="00255A27" w:rsidRDefault="00146772" w:rsidP="008D5319">
      <w:pPr>
        <w:pStyle w:val="berschriftimText"/>
        <w:rPr>
          <w:lang w:val="en-US"/>
        </w:rPr>
      </w:pPr>
      <w:r>
        <w:rPr>
          <w:lang w:val="en-US"/>
        </w:rPr>
        <w:t xml:space="preserve">What is </w:t>
      </w:r>
      <w:r w:rsidR="008D5319" w:rsidRPr="00255A27">
        <w:rPr>
          <w:lang w:val="en-US"/>
        </w:rPr>
        <w:t>SensorThingsServer?</w:t>
      </w:r>
    </w:p>
    <w:p w:rsidR="00146772" w:rsidRPr="00146772" w:rsidRDefault="00146772" w:rsidP="00146772">
      <w:pPr>
        <w:rPr>
          <w:lang w:val="en-US"/>
        </w:rPr>
      </w:pPr>
      <w:r w:rsidRPr="00146772">
        <w:rPr>
          <w:lang w:val="en-US"/>
        </w:rPr>
        <w:t>In order to manage sensors and actuators, the SensorThings API needs a server implementation for use with Web services (e.g. Amazon Web Services) and with on-premises server hardware.</w:t>
      </w:r>
    </w:p>
    <w:p w:rsidR="00146772" w:rsidRPr="00146772" w:rsidRDefault="00146772" w:rsidP="00146772">
      <w:pPr>
        <w:rPr>
          <w:lang w:val="en-US"/>
        </w:rPr>
      </w:pPr>
    </w:p>
    <w:p w:rsidR="00F62DD6" w:rsidRPr="00255A27" w:rsidRDefault="00146772" w:rsidP="00146772">
      <w:pPr>
        <w:rPr>
          <w:lang w:val="en-US"/>
        </w:rPr>
      </w:pPr>
      <w:r w:rsidRPr="00146772">
        <w:rPr>
          <w:lang w:val="en-US"/>
        </w:rPr>
        <w:t xml:space="preserve">Fraunhofer </w:t>
      </w:r>
      <w:r w:rsidR="007D41AA">
        <w:rPr>
          <w:lang w:val="en-US"/>
        </w:rPr>
        <w:t xml:space="preserve">IOSB </w:t>
      </w:r>
      <w:r w:rsidRPr="00146772">
        <w:rPr>
          <w:lang w:val="en-US"/>
        </w:rPr>
        <w:t xml:space="preserve">built </w:t>
      </w:r>
      <w:r w:rsidR="007D41AA">
        <w:rPr>
          <w:lang w:val="en-US"/>
        </w:rPr>
        <w:t xml:space="preserve">such </w:t>
      </w:r>
      <w:r w:rsidRPr="00146772">
        <w:rPr>
          <w:lang w:val="en-US"/>
        </w:rPr>
        <w:t xml:space="preserve">an implementation to scale their work for the Industrial Internet of Things and released </w:t>
      </w:r>
      <w:r w:rsidR="007D41AA">
        <w:rPr>
          <w:lang w:val="en-US"/>
        </w:rPr>
        <w:t xml:space="preserve">it </w:t>
      </w:r>
      <w:r w:rsidRPr="00146772">
        <w:rPr>
          <w:lang w:val="en-US"/>
        </w:rPr>
        <w:t xml:space="preserve">for public use. </w:t>
      </w:r>
      <w:r w:rsidR="007D41AA">
        <w:rPr>
          <w:lang w:val="en-US"/>
        </w:rPr>
        <w:t>The Fraunhofer IOSB SensorThings</w:t>
      </w:r>
      <w:r w:rsidR="00080166">
        <w:rPr>
          <w:lang w:val="en-US"/>
        </w:rPr>
        <w:softHyphen/>
      </w:r>
      <w:r w:rsidR="007D41AA">
        <w:rPr>
          <w:lang w:val="en-US"/>
        </w:rPr>
        <w:t xml:space="preserve">Server is licensed under the </w:t>
      </w:r>
      <w:r w:rsidR="009E7EB4" w:rsidRPr="00255A27">
        <w:rPr>
          <w:lang w:val="en-US"/>
        </w:rPr>
        <w:t xml:space="preserve">GNU Lesser General Public License 3.0 </w:t>
      </w:r>
      <w:r w:rsidR="007D41AA">
        <w:rPr>
          <w:lang w:val="en-US"/>
        </w:rPr>
        <w:t xml:space="preserve">and is freely available on GitHub </w:t>
      </w:r>
      <w:r w:rsidR="00F341EE" w:rsidRPr="00255A27">
        <w:rPr>
          <w:lang w:val="en-US"/>
        </w:rPr>
        <w:t>(</w:t>
      </w:r>
      <w:hyperlink r:id="rId11" w:history="1">
        <w:r w:rsidR="00F341EE" w:rsidRPr="00255A27">
          <w:rPr>
            <w:rStyle w:val="Hyperlink"/>
            <w:lang w:val="en-US"/>
          </w:rPr>
          <w:t>https://github.com/FraunhoferIOSB/SensorThingsServer</w:t>
        </w:r>
      </w:hyperlink>
      <w:r w:rsidR="00F341EE" w:rsidRPr="00255A27">
        <w:rPr>
          <w:lang w:val="en-US"/>
        </w:rPr>
        <w:t>)</w:t>
      </w:r>
      <w:r w:rsidR="009E7EB4" w:rsidRPr="00255A27">
        <w:rPr>
          <w:lang w:val="en-US"/>
        </w:rPr>
        <w:t>.</w:t>
      </w:r>
    </w:p>
    <w:tbl>
      <w:tblPr>
        <w:tblpPr w:vertAnchor="page" w:tblpYSpec="bottom"/>
        <w:tblW w:w="10065" w:type="dxa"/>
        <w:shd w:val="clear" w:color="auto" w:fill="FFFFFF"/>
        <w:tblCellMar>
          <w:left w:w="0" w:type="dxa"/>
          <w:right w:w="0" w:type="dxa"/>
        </w:tblCellMar>
        <w:tblLook w:val="04A0" w:firstRow="1" w:lastRow="0" w:firstColumn="1" w:lastColumn="0" w:noHBand="0" w:noVBand="1"/>
      </w:tblPr>
      <w:tblGrid>
        <w:gridCol w:w="10065"/>
      </w:tblGrid>
      <w:tr w:rsidR="00CF79EF" w:rsidRPr="006F1711" w:rsidTr="00CC56A3">
        <w:trPr>
          <w:cantSplit/>
        </w:trPr>
        <w:tc>
          <w:tcPr>
            <w:tcW w:w="10065" w:type="dxa"/>
            <w:shd w:val="clear" w:color="auto" w:fill="FFFFFF"/>
            <w:tcMar>
              <w:top w:w="0" w:type="dxa"/>
              <w:bottom w:w="510" w:type="dxa"/>
              <w:right w:w="2569" w:type="dxa"/>
            </w:tcMar>
          </w:tcPr>
          <w:p w:rsidR="004D775E" w:rsidRPr="00255A27" w:rsidRDefault="009B13D1" w:rsidP="004D775E">
            <w:pPr>
              <w:pStyle w:val="Fuzeile"/>
              <w:rPr>
                <w:rStyle w:val="Hyperlink"/>
                <w:lang w:val="en-US"/>
              </w:rPr>
            </w:pPr>
            <w:r w:rsidRPr="009B13D1">
              <w:rPr>
                <w:lang w:val="en-US"/>
              </w:rPr>
              <w:t>The</w:t>
            </w:r>
            <w:r w:rsidRPr="00255A27">
              <w:rPr>
                <w:rStyle w:val="FuzeilefettZchn"/>
                <w:lang w:val="en-US"/>
              </w:rPr>
              <w:t xml:space="preserve"> </w:t>
            </w:r>
            <w:r w:rsidR="004D775E" w:rsidRPr="00255A27">
              <w:rPr>
                <w:rStyle w:val="FuzeilefettZchn"/>
                <w:lang w:val="en-US"/>
              </w:rPr>
              <w:t>Fraunhofer-Gesellschaft</w:t>
            </w:r>
            <w:r w:rsidRPr="006F1711">
              <w:rPr>
                <w:lang w:val="en-US"/>
              </w:rPr>
              <w:t xml:space="preserve"> </w:t>
            </w:r>
            <w:r w:rsidRPr="009B13D1">
              <w:rPr>
                <w:lang w:val="en-US"/>
              </w:rPr>
              <w:t xml:space="preserve">is the leading organization for applied research in Europe. Its research activities are conducted by 69 institutes and research units at locations throughout Germany. One of these is the Fraunhofer Institute for Optronics, System Technologies and Image Exploration ISOB, which has around 500 employees at sites in Karlsruhe, Ettlingen, Illmenau, Lemgo, Görlitz and Bejing. Its research focuses on Smart Production, information management and multi-sensor systems that support people in perceiving and interacting with their environment. </w:t>
            </w:r>
            <w:hyperlink r:id="rId12" w:history="1">
              <w:r w:rsidR="004D775E" w:rsidRPr="00255A27">
                <w:rPr>
                  <w:rStyle w:val="Hyperlink"/>
                  <w:lang w:val="en-US"/>
                </w:rPr>
                <w:t>www.iosb.fraunhofer.de</w:t>
              </w:r>
            </w:hyperlink>
          </w:p>
          <w:p w:rsidR="004D775E" w:rsidRPr="00255A27" w:rsidRDefault="004D775E" w:rsidP="00CC56A3">
            <w:pPr>
              <w:pStyle w:val="Fuzeile"/>
              <w:rPr>
                <w:rStyle w:val="Hyperlink"/>
                <w:lang w:val="en-US"/>
              </w:rPr>
            </w:pPr>
          </w:p>
          <w:p w:rsidR="004D775E" w:rsidRPr="00255A27" w:rsidRDefault="004F2E3B" w:rsidP="004F2E3B">
            <w:pPr>
              <w:pStyle w:val="Fuzeile"/>
              <w:rPr>
                <w:lang w:val="en-US"/>
              </w:rPr>
            </w:pPr>
            <w:r w:rsidRPr="00255A27">
              <w:rPr>
                <w:b/>
                <w:lang w:val="en-US"/>
              </w:rPr>
              <w:t>IoT Systems, Inc.</w:t>
            </w:r>
            <w:r w:rsidRPr="00255A27">
              <w:rPr>
                <w:lang w:val="en-US"/>
              </w:rPr>
              <w:t xml:space="preserve"> </w:t>
            </w:r>
            <w:r w:rsidR="009B13D1" w:rsidRPr="009B13D1">
              <w:rPr>
                <w:lang w:val="en-US"/>
              </w:rPr>
              <w:t>is an Industrial IoT company focused on integrating the power of cloud connected industrial systems with the latest automation technologies.</w:t>
            </w:r>
            <w:r w:rsidR="009B13D1">
              <w:rPr>
                <w:lang w:val="en-US"/>
              </w:rPr>
              <w:t xml:space="preserve"> </w:t>
            </w:r>
            <w:r w:rsidR="009B13D1" w:rsidRPr="009B13D1">
              <w:rPr>
                <w:lang w:val="en-US"/>
              </w:rPr>
              <w:t>As an Amazon Web Services Advanced Technology Partner, IoT Systems builds, deploys, and manages Industrial IoT solutions using only the most secure and scalable Web services.</w:t>
            </w:r>
            <w:r w:rsidR="009B13D1">
              <w:rPr>
                <w:lang w:val="en-US"/>
              </w:rPr>
              <w:t xml:space="preserve"> </w:t>
            </w:r>
            <w:hyperlink r:id="rId13" w:history="1">
              <w:r w:rsidR="00F341EE" w:rsidRPr="00255A27">
                <w:rPr>
                  <w:rStyle w:val="Hyperlink"/>
                  <w:lang w:val="en-US"/>
                </w:rPr>
                <w:t>https://iotsyst.com/</w:t>
              </w:r>
            </w:hyperlink>
            <w:r w:rsidR="00F341EE" w:rsidRPr="00255A27">
              <w:rPr>
                <w:lang w:val="en-US"/>
              </w:rPr>
              <w:t xml:space="preserve"> </w:t>
            </w:r>
          </w:p>
          <w:p w:rsidR="004F2E3B" w:rsidRPr="00255A27" w:rsidRDefault="004F2E3B" w:rsidP="004F2E3B">
            <w:pPr>
              <w:pStyle w:val="Fuzeile"/>
              <w:rPr>
                <w:lang w:val="en-US"/>
              </w:rPr>
            </w:pPr>
          </w:p>
          <w:p w:rsidR="00CF79EF" w:rsidRPr="00255A27" w:rsidRDefault="009B13D1" w:rsidP="00CC56A3">
            <w:pPr>
              <w:pStyle w:val="Fuzeilefett"/>
              <w:rPr>
                <w:lang w:val="en-US"/>
              </w:rPr>
            </w:pPr>
            <w:r>
              <w:rPr>
                <w:lang w:val="en-US"/>
              </w:rPr>
              <w:t>Additional Contact</w:t>
            </w:r>
          </w:p>
          <w:p w:rsidR="004F2E3B" w:rsidRPr="00255A27" w:rsidRDefault="004F2E3B" w:rsidP="00CC56A3">
            <w:pPr>
              <w:pStyle w:val="Fuzeilefett"/>
              <w:rPr>
                <w:lang w:val="en-US"/>
              </w:rPr>
            </w:pPr>
            <w:r w:rsidRPr="00255A27">
              <w:rPr>
                <w:lang w:val="en-US"/>
              </w:rPr>
              <w:t>Reinhard Herzog</w:t>
            </w:r>
            <w:r w:rsidR="009B13D1">
              <w:rPr>
                <w:rFonts w:ascii="Frutiger LT Com 45 Light" w:hAnsi="Frutiger LT Com 45 Light"/>
                <w:lang w:val="en-US"/>
              </w:rPr>
              <w:t xml:space="preserve">  |  Phone</w:t>
            </w:r>
            <w:r w:rsidRPr="00255A27">
              <w:rPr>
                <w:rFonts w:ascii="Frutiger LT Com 45 Light" w:hAnsi="Frutiger LT Com 45 Light"/>
                <w:lang w:val="en-US"/>
              </w:rPr>
              <w:t xml:space="preserve">  +49</w:t>
            </w:r>
            <w:r w:rsidR="005379E4" w:rsidRPr="00255A27">
              <w:rPr>
                <w:rFonts w:ascii="Frutiger LT Com 45 Light" w:hAnsi="Frutiger LT Com 45 Light"/>
                <w:lang w:val="en-US"/>
              </w:rPr>
              <w:t xml:space="preserve"> </w:t>
            </w:r>
            <w:r w:rsidRPr="00255A27">
              <w:rPr>
                <w:rFonts w:ascii="Frutiger LT Com 45 Light" w:hAnsi="Frutiger LT Com 45 Light"/>
                <w:lang w:val="en-US"/>
              </w:rPr>
              <w:t>721</w:t>
            </w:r>
            <w:r w:rsidR="005379E4" w:rsidRPr="00255A27">
              <w:rPr>
                <w:rFonts w:ascii="Frutiger LT Com 45 Light" w:hAnsi="Frutiger LT Com 45 Light"/>
                <w:lang w:val="en-US"/>
              </w:rPr>
              <w:t xml:space="preserve"> </w:t>
            </w:r>
            <w:r w:rsidRPr="00255A27">
              <w:rPr>
                <w:rFonts w:ascii="Frutiger LT Com 45 Light" w:hAnsi="Frutiger LT Com 45 Light"/>
                <w:lang w:val="en-US"/>
              </w:rPr>
              <w:t>6091</w:t>
            </w:r>
            <w:r w:rsidR="005379E4" w:rsidRPr="00255A27">
              <w:rPr>
                <w:rFonts w:ascii="Frutiger LT Com 45 Light" w:hAnsi="Frutiger LT Com 45 Light"/>
                <w:lang w:val="en-US"/>
              </w:rPr>
              <w:t>-</w:t>
            </w:r>
            <w:r w:rsidRPr="00255A27">
              <w:rPr>
                <w:rFonts w:ascii="Frutiger LT Com 45 Light" w:hAnsi="Frutiger LT Com 45 Light"/>
                <w:lang w:val="en-US"/>
              </w:rPr>
              <w:t xml:space="preserve">294  | </w:t>
            </w:r>
            <w:r w:rsidR="005379E4" w:rsidRPr="00255A27">
              <w:rPr>
                <w:rFonts w:ascii="Frutiger LT Com 45 Light" w:hAnsi="Frutiger LT Com 45 Light"/>
                <w:lang w:val="en-US"/>
              </w:rPr>
              <w:t xml:space="preserve"> Mobil</w:t>
            </w:r>
            <w:r w:rsidR="009B13D1">
              <w:rPr>
                <w:rFonts w:ascii="Frutiger LT Com 45 Light" w:hAnsi="Frutiger LT Com 45 Light"/>
                <w:lang w:val="en-US"/>
              </w:rPr>
              <w:t>e</w:t>
            </w:r>
            <w:r w:rsidR="005379E4" w:rsidRPr="00255A27">
              <w:rPr>
                <w:rFonts w:ascii="Frutiger LT Com 45 Light" w:hAnsi="Frutiger LT Com 45 Light"/>
                <w:lang w:val="en-US"/>
              </w:rPr>
              <w:t xml:space="preserve"> </w:t>
            </w:r>
            <w:r w:rsidR="005379E4" w:rsidRPr="00255A27">
              <w:rPr>
                <w:lang w:val="en-US"/>
              </w:rPr>
              <w:t xml:space="preserve"> </w:t>
            </w:r>
            <w:r w:rsidR="005379E4" w:rsidRPr="00255A27">
              <w:rPr>
                <w:rFonts w:ascii="Frutiger LT Com 45 Light" w:hAnsi="Frutiger LT Com 45 Light"/>
                <w:lang w:val="en-US"/>
              </w:rPr>
              <w:t xml:space="preserve">+49 173 2658313  | </w:t>
            </w:r>
            <w:r w:rsidRPr="00255A27">
              <w:rPr>
                <w:rFonts w:ascii="Frutiger LT Com 45 Light" w:hAnsi="Frutiger LT Com 45 Light"/>
                <w:lang w:val="en-US"/>
              </w:rPr>
              <w:t xml:space="preserve"> </w:t>
            </w:r>
            <w:r w:rsidR="009B13D1">
              <w:rPr>
                <w:rFonts w:ascii="Frutiger LT Com 45 Light" w:hAnsi="Frutiger LT Com 45 Light"/>
                <w:lang w:val="en-US"/>
              </w:rPr>
              <w:t>Em</w:t>
            </w:r>
            <w:r w:rsidR="005379E4" w:rsidRPr="00255A27">
              <w:rPr>
                <w:rFonts w:ascii="Frutiger LT Com 45 Light" w:hAnsi="Frutiger LT Com 45 Light"/>
                <w:lang w:val="en-US"/>
              </w:rPr>
              <w:t xml:space="preserve">ail </w:t>
            </w:r>
            <w:hyperlink r:id="rId14" w:history="1">
              <w:r w:rsidR="005379E4" w:rsidRPr="00255A27">
                <w:rPr>
                  <w:rStyle w:val="Hyperlink"/>
                  <w:rFonts w:ascii="Frutiger LT Com 45 Light" w:hAnsi="Frutiger LT Com 45 Light"/>
                  <w:lang w:val="en-US"/>
                </w:rPr>
                <w:t>reinhard.herzog@iosb.fraunhofer.de</w:t>
              </w:r>
            </w:hyperlink>
            <w:r w:rsidR="005379E4" w:rsidRPr="00255A27">
              <w:rPr>
                <w:rFonts w:ascii="Frutiger LT Com 45 Light" w:hAnsi="Frutiger LT Com 45 Light"/>
                <w:lang w:val="en-US"/>
              </w:rPr>
              <w:t xml:space="preserve">  |  </w:t>
            </w:r>
            <w:r w:rsidR="005379E4" w:rsidRPr="00255A27">
              <w:rPr>
                <w:rFonts w:ascii="Frutiger LT Com 45 Light" w:hAnsi="Frutiger LT Com 45 Light"/>
                <w:lang w:val="en-US"/>
              </w:rPr>
              <w:br/>
            </w:r>
            <w:r w:rsidRPr="00255A27">
              <w:rPr>
                <w:rFonts w:ascii="Frutiger LT Com 45 Light" w:hAnsi="Frutiger LT Com 45 Light"/>
                <w:lang w:val="en-US"/>
              </w:rPr>
              <w:t>Fraunhofer</w:t>
            </w:r>
            <w:r w:rsidR="009B13D1">
              <w:rPr>
                <w:rFonts w:ascii="Frutiger LT Com 45 Light" w:hAnsi="Frutiger LT Com 45 Light"/>
                <w:lang w:val="en-US"/>
              </w:rPr>
              <w:t xml:space="preserve"> </w:t>
            </w:r>
            <w:r w:rsidRPr="00255A27">
              <w:rPr>
                <w:rFonts w:ascii="Frutiger LT Com 45 Light" w:hAnsi="Frutiger LT Com 45 Light"/>
                <w:lang w:val="en-US"/>
              </w:rPr>
              <w:t>Institut</w:t>
            </w:r>
            <w:r w:rsidR="009B13D1">
              <w:rPr>
                <w:rFonts w:ascii="Frutiger LT Com 45 Light" w:hAnsi="Frutiger LT Com 45 Light"/>
                <w:lang w:val="en-US"/>
              </w:rPr>
              <w:t>e</w:t>
            </w:r>
            <w:r w:rsidRPr="00255A27">
              <w:rPr>
                <w:rFonts w:ascii="Frutiger LT Com 45 Light" w:hAnsi="Frutiger LT Com 45 Light"/>
                <w:lang w:val="en-US"/>
              </w:rPr>
              <w:t xml:space="preserve"> </w:t>
            </w:r>
            <w:r w:rsidR="009B13D1">
              <w:rPr>
                <w:rFonts w:ascii="Frutiger LT Com 45 Light" w:hAnsi="Frutiger LT Com 45 Light"/>
                <w:lang w:val="en-US"/>
              </w:rPr>
              <w:t xml:space="preserve">for Optronics, System Technologies and Image Exploitation </w:t>
            </w:r>
            <w:r w:rsidRPr="00255A27">
              <w:rPr>
                <w:rFonts w:ascii="Frutiger LT Com 45 Light" w:hAnsi="Frutiger LT Com 45 Light"/>
                <w:lang w:val="en-US"/>
              </w:rPr>
              <w:t>IOSB</w:t>
            </w:r>
            <w:r w:rsidRPr="00255A27">
              <w:rPr>
                <w:lang w:val="en-US"/>
              </w:rPr>
              <w:t xml:space="preserve"> </w:t>
            </w:r>
          </w:p>
          <w:p w:rsidR="00CF79EF" w:rsidRPr="00255A27" w:rsidRDefault="00CF79EF" w:rsidP="00CC56A3">
            <w:pPr>
              <w:pStyle w:val="Fuzeile"/>
              <w:rPr>
                <w:lang w:val="en-US"/>
              </w:rPr>
            </w:pPr>
          </w:p>
        </w:tc>
      </w:tr>
    </w:tbl>
    <w:p w:rsidR="00CF79EF" w:rsidRPr="006F1711" w:rsidRDefault="00CF79EF" w:rsidP="00687B16">
      <w:pPr>
        <w:pStyle w:val="Fuzeilehinten"/>
        <w:framePr w:w="8893" w:h="252" w:hRule="exact" w:wrap="notBeside" w:vAnchor="page" w:hAnchor="page" w:x="135" w:y="16460"/>
      </w:pPr>
      <w:r w:rsidRPr="006F1711">
        <w:t>Dieses Feld, sowie die Tabelle auf der letzten Seite nicht löschen!</w:t>
      </w:r>
    </w:p>
    <w:sectPr w:rsidR="00CF79EF" w:rsidRPr="006F1711" w:rsidSect="0090449B">
      <w:headerReference w:type="even" r:id="rId15"/>
      <w:footerReference w:type="even" r:id="rId16"/>
      <w:footerReference w:type="default" r:id="rId17"/>
      <w:headerReference w:type="first" r:id="rId18"/>
      <w:footerReference w:type="first" r:id="rId19"/>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25" w:rsidRDefault="004C7325">
      <w:r>
        <w:separator/>
      </w:r>
    </w:p>
    <w:p w:rsidR="004C7325" w:rsidRDefault="004C7325"/>
    <w:p w:rsidR="004C7325" w:rsidRDefault="004C7325"/>
    <w:p w:rsidR="004C7325" w:rsidRDefault="004C7325"/>
  </w:endnote>
  <w:endnote w:type="continuationSeparator" w:id="0">
    <w:p w:rsidR="004C7325" w:rsidRDefault="004C7325">
      <w:r>
        <w:continuationSeparator/>
      </w:r>
    </w:p>
    <w:p w:rsidR="004C7325" w:rsidRDefault="004C7325"/>
    <w:p w:rsidR="004C7325" w:rsidRDefault="004C7325"/>
    <w:p w:rsidR="004C7325" w:rsidRDefault="004C7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9" w:rsidRDefault="00955E0B" w:rsidP="00955E0B">
    <w:r>
      <w:rPr>
        <w:noProof/>
      </w:rPr>
      <mc:AlternateContent>
        <mc:Choice Requires="wps">
          <w:drawing>
            <wp:anchor distT="0" distB="0" distL="114300" distR="114300" simplePos="0" relativeHeight="251661312" behindDoc="0" locked="1" layoutInCell="1" allowOverlap="1" wp14:anchorId="0410D816" wp14:editId="153E656A">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Pr="006F1711" w:rsidRDefault="009B13D1" w:rsidP="00955E0B">
                          <w:pPr>
                            <w:pStyle w:val="Fuzeilefett"/>
                            <w:rPr>
                              <w:lang w:val="en-US"/>
                            </w:rPr>
                          </w:pPr>
                          <w:r w:rsidRPr="006F1711">
                            <w:rPr>
                              <w:lang w:val="en-US"/>
                            </w:rPr>
                            <w:t>Editor</w:t>
                          </w:r>
                        </w:p>
                        <w:p w:rsidR="00955E0B" w:rsidRPr="006F1711" w:rsidRDefault="00E5296C" w:rsidP="00955E0B">
                          <w:pPr>
                            <w:pStyle w:val="Fuzeile"/>
                            <w:rPr>
                              <w:lang w:val="en-US"/>
                            </w:rPr>
                          </w:pPr>
                          <w:r w:rsidRPr="006F1711">
                            <w:rPr>
                              <w:rStyle w:val="FuzeilefettZchn"/>
                              <w:lang w:val="en-US"/>
                            </w:rPr>
                            <w:t xml:space="preserve">Ulrich Pontes </w:t>
                          </w:r>
                          <w:r w:rsidR="00955E0B" w:rsidRPr="006F1711">
                            <w:rPr>
                              <w:lang w:val="en-US"/>
                            </w:rPr>
                            <w:t xml:space="preserve"> |  Fraunhofer</w:t>
                          </w:r>
                          <w:r w:rsidR="009B13D1" w:rsidRPr="006F1711">
                            <w:rPr>
                              <w:lang w:val="en-US"/>
                            </w:rPr>
                            <w:t xml:space="preserve"> </w:t>
                          </w:r>
                          <w:r w:rsidR="00955E0B" w:rsidRPr="006F1711">
                            <w:rPr>
                              <w:lang w:val="en-US"/>
                            </w:rPr>
                            <w:t>Institut</w:t>
                          </w:r>
                          <w:r w:rsidR="009B13D1" w:rsidRPr="006F1711">
                            <w:rPr>
                              <w:lang w:val="en-US"/>
                            </w:rPr>
                            <w:t>e</w:t>
                          </w:r>
                          <w:r w:rsidR="00955E0B" w:rsidRPr="006F1711">
                            <w:rPr>
                              <w:lang w:val="en-US"/>
                            </w:rPr>
                            <w:t xml:space="preserve"> </w:t>
                          </w:r>
                          <w:r w:rsidR="009B13D1" w:rsidRPr="006F1711">
                            <w:rPr>
                              <w:lang w:val="en-US"/>
                            </w:rPr>
                            <w:t xml:space="preserve">for Optronics, System Technologies and Image Exploitation </w:t>
                          </w:r>
                          <w:r w:rsidR="00BC51ED" w:rsidRPr="006F1711">
                            <w:rPr>
                              <w:lang w:val="en-US"/>
                            </w:rPr>
                            <w:t xml:space="preserve">IOSB </w:t>
                          </w:r>
                          <w:r w:rsidR="00955E0B" w:rsidRPr="006F1711">
                            <w:rPr>
                              <w:lang w:val="en-US"/>
                            </w:rPr>
                            <w:t xml:space="preserve"> |  </w:t>
                          </w:r>
                          <w:r w:rsidR="009B13D1" w:rsidRPr="006F1711">
                            <w:rPr>
                              <w:lang w:val="en-US"/>
                            </w:rPr>
                            <w:t>Phone</w:t>
                          </w:r>
                          <w:r w:rsidR="00955E0B" w:rsidRPr="006F1711">
                            <w:rPr>
                              <w:lang w:val="en-US"/>
                            </w:rPr>
                            <w:t xml:space="preserve"> +49 7</w:t>
                          </w:r>
                          <w:r w:rsidR="00BC51ED" w:rsidRPr="006F1711">
                            <w:rPr>
                              <w:lang w:val="en-US"/>
                            </w:rPr>
                            <w:t>2</w:t>
                          </w:r>
                          <w:r w:rsidR="00955E0B" w:rsidRPr="006F1711">
                            <w:rPr>
                              <w:lang w:val="en-US"/>
                            </w:rPr>
                            <w:t xml:space="preserve">1 </w:t>
                          </w:r>
                          <w:r w:rsidR="00BC51ED" w:rsidRPr="006F1711">
                            <w:rPr>
                              <w:lang w:val="en-US"/>
                            </w:rPr>
                            <w:t>6091-300</w:t>
                          </w:r>
                          <w:r w:rsidR="00955E0B" w:rsidRPr="006F1711">
                            <w:rPr>
                              <w:lang w:val="en-US"/>
                            </w:rPr>
                            <w:t xml:space="preserve">  |  </w:t>
                          </w:r>
                        </w:p>
                        <w:p w:rsidR="00955E0B" w:rsidRPr="00F97DA6" w:rsidRDefault="00BC51ED" w:rsidP="00955E0B">
                          <w:pPr>
                            <w:pStyle w:val="Fuzeile"/>
                            <w:rPr>
                              <w:lang w:val="en-US"/>
                            </w:rPr>
                          </w:pPr>
                          <w:r w:rsidRPr="00F97DA6">
                            <w:rPr>
                              <w:lang w:val="en-US"/>
                            </w:rPr>
                            <w:t>Fraunhoferstr. 1</w:t>
                          </w:r>
                          <w:r w:rsidR="00955E0B" w:rsidRPr="00F97DA6">
                            <w:rPr>
                              <w:lang w:val="en-US"/>
                            </w:rPr>
                            <w:t xml:space="preserve">  |  </w:t>
                          </w:r>
                          <w:r w:rsidRPr="00F97DA6">
                            <w:rPr>
                              <w:lang w:val="en-US"/>
                            </w:rPr>
                            <w:t>76131 Karlsruhe</w:t>
                          </w:r>
                          <w:r w:rsidR="00955E0B" w:rsidRPr="00F97DA6">
                            <w:rPr>
                              <w:lang w:val="en-US"/>
                            </w:rPr>
                            <w:t xml:space="preserve">  |  </w:t>
                          </w:r>
                          <w:r w:rsidR="009B13D1" w:rsidRPr="00F97DA6">
                            <w:rPr>
                              <w:lang w:val="en-US"/>
                            </w:rPr>
                            <w:t xml:space="preserve">Germany  |  </w:t>
                          </w:r>
                          <w:r w:rsidRPr="00F97DA6">
                            <w:rPr>
                              <w:lang w:val="en-US"/>
                            </w:rPr>
                            <w:t>www.iosb</w:t>
                          </w:r>
                          <w:r w:rsidR="00955E0B" w:rsidRPr="00F97DA6">
                            <w:rPr>
                              <w:lang w:val="en-US"/>
                            </w:rPr>
                            <w:t xml:space="preserve">.fraunhofer.de  |  </w:t>
                          </w:r>
                          <w:r w:rsidR="00E5296C" w:rsidRPr="00F97DA6">
                            <w:rPr>
                              <w:lang w:val="en-US"/>
                            </w:rPr>
                            <w:t>ulrich.pontes</w:t>
                          </w:r>
                          <w:r w:rsidR="00955E0B" w:rsidRPr="00F97DA6">
                            <w:rPr>
                              <w:lang w:val="en-US"/>
                            </w:rPr>
                            <w:t>@</w:t>
                          </w:r>
                          <w:r w:rsidRPr="00F97DA6">
                            <w:rPr>
                              <w:lang w:val="en-US"/>
                            </w:rPr>
                            <w:t>iosb</w:t>
                          </w:r>
                          <w:r w:rsidR="00955E0B" w:rsidRPr="00F97DA6">
                            <w:rPr>
                              <w:lang w:val="en-US"/>
                            </w:rPr>
                            <w:t>.fraunhofer.de</w:t>
                          </w:r>
                          <w:r w:rsidR="009B13D1" w:rsidRPr="00F97DA6">
                            <w:rPr>
                              <w:lang w:val="en-US"/>
                            </w:rPr>
                            <w:t xml:space="preserve">  </w:t>
                          </w:r>
                        </w:p>
                        <w:p w:rsidR="00955E0B" w:rsidRPr="00F97DA6" w:rsidRDefault="00955E0B" w:rsidP="00955E0B">
                          <w:pPr>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0D816"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Pr="006F1711" w:rsidRDefault="009B13D1" w:rsidP="00955E0B">
                    <w:pPr>
                      <w:pStyle w:val="Fuzeilefett"/>
                      <w:rPr>
                        <w:lang w:val="en-US"/>
                      </w:rPr>
                    </w:pPr>
                    <w:r w:rsidRPr="006F1711">
                      <w:rPr>
                        <w:lang w:val="en-US"/>
                      </w:rPr>
                      <w:t>Editor</w:t>
                    </w:r>
                  </w:p>
                  <w:p w:rsidR="00955E0B" w:rsidRPr="006F1711" w:rsidRDefault="00E5296C" w:rsidP="00955E0B">
                    <w:pPr>
                      <w:pStyle w:val="Fuzeile"/>
                      <w:rPr>
                        <w:lang w:val="en-US"/>
                      </w:rPr>
                    </w:pPr>
                    <w:r w:rsidRPr="006F1711">
                      <w:rPr>
                        <w:rStyle w:val="FuzeilefettZchn"/>
                        <w:lang w:val="en-US"/>
                      </w:rPr>
                      <w:t xml:space="preserve">Ulrich Pontes </w:t>
                    </w:r>
                    <w:r w:rsidR="00955E0B" w:rsidRPr="006F1711">
                      <w:rPr>
                        <w:lang w:val="en-US"/>
                      </w:rPr>
                      <w:t xml:space="preserve"> |  Fraunhofer</w:t>
                    </w:r>
                    <w:r w:rsidR="009B13D1" w:rsidRPr="006F1711">
                      <w:rPr>
                        <w:lang w:val="en-US"/>
                      </w:rPr>
                      <w:t xml:space="preserve"> </w:t>
                    </w:r>
                    <w:r w:rsidR="00955E0B" w:rsidRPr="006F1711">
                      <w:rPr>
                        <w:lang w:val="en-US"/>
                      </w:rPr>
                      <w:t>Institut</w:t>
                    </w:r>
                    <w:r w:rsidR="009B13D1" w:rsidRPr="006F1711">
                      <w:rPr>
                        <w:lang w:val="en-US"/>
                      </w:rPr>
                      <w:t>e</w:t>
                    </w:r>
                    <w:r w:rsidR="00955E0B" w:rsidRPr="006F1711">
                      <w:rPr>
                        <w:lang w:val="en-US"/>
                      </w:rPr>
                      <w:t xml:space="preserve"> </w:t>
                    </w:r>
                    <w:r w:rsidR="009B13D1" w:rsidRPr="006F1711">
                      <w:rPr>
                        <w:lang w:val="en-US"/>
                      </w:rPr>
                      <w:t xml:space="preserve">for Optronics, System Technologies and Image Exploitation </w:t>
                    </w:r>
                    <w:r w:rsidR="00BC51ED" w:rsidRPr="006F1711">
                      <w:rPr>
                        <w:lang w:val="en-US"/>
                      </w:rPr>
                      <w:t xml:space="preserve">IOSB </w:t>
                    </w:r>
                    <w:r w:rsidR="00955E0B" w:rsidRPr="006F1711">
                      <w:rPr>
                        <w:lang w:val="en-US"/>
                      </w:rPr>
                      <w:t xml:space="preserve"> |  </w:t>
                    </w:r>
                    <w:r w:rsidR="009B13D1" w:rsidRPr="006F1711">
                      <w:rPr>
                        <w:lang w:val="en-US"/>
                      </w:rPr>
                      <w:t>Phone</w:t>
                    </w:r>
                    <w:r w:rsidR="00955E0B" w:rsidRPr="006F1711">
                      <w:rPr>
                        <w:lang w:val="en-US"/>
                      </w:rPr>
                      <w:t xml:space="preserve"> +49 7</w:t>
                    </w:r>
                    <w:r w:rsidR="00BC51ED" w:rsidRPr="006F1711">
                      <w:rPr>
                        <w:lang w:val="en-US"/>
                      </w:rPr>
                      <w:t>2</w:t>
                    </w:r>
                    <w:r w:rsidR="00955E0B" w:rsidRPr="006F1711">
                      <w:rPr>
                        <w:lang w:val="en-US"/>
                      </w:rPr>
                      <w:t xml:space="preserve">1 </w:t>
                    </w:r>
                    <w:r w:rsidR="00BC51ED" w:rsidRPr="006F1711">
                      <w:rPr>
                        <w:lang w:val="en-US"/>
                      </w:rPr>
                      <w:t>6091-300</w:t>
                    </w:r>
                    <w:r w:rsidR="00955E0B" w:rsidRPr="006F1711">
                      <w:rPr>
                        <w:lang w:val="en-US"/>
                      </w:rPr>
                      <w:t xml:space="preserve">  |  </w:t>
                    </w:r>
                  </w:p>
                  <w:p w:rsidR="00955E0B" w:rsidRPr="00F97DA6" w:rsidRDefault="00BC51ED" w:rsidP="00955E0B">
                    <w:pPr>
                      <w:pStyle w:val="Fuzeile"/>
                      <w:rPr>
                        <w:lang w:val="en-US"/>
                      </w:rPr>
                    </w:pPr>
                    <w:r w:rsidRPr="00F97DA6">
                      <w:rPr>
                        <w:lang w:val="en-US"/>
                      </w:rPr>
                      <w:t>Fraunhoferstr. 1</w:t>
                    </w:r>
                    <w:r w:rsidR="00955E0B" w:rsidRPr="00F97DA6">
                      <w:rPr>
                        <w:lang w:val="en-US"/>
                      </w:rPr>
                      <w:t xml:space="preserve">  |  </w:t>
                    </w:r>
                    <w:r w:rsidRPr="00F97DA6">
                      <w:rPr>
                        <w:lang w:val="en-US"/>
                      </w:rPr>
                      <w:t>76131 Karlsruhe</w:t>
                    </w:r>
                    <w:r w:rsidR="00955E0B" w:rsidRPr="00F97DA6">
                      <w:rPr>
                        <w:lang w:val="en-US"/>
                      </w:rPr>
                      <w:t xml:space="preserve">  |  </w:t>
                    </w:r>
                    <w:r w:rsidR="009B13D1" w:rsidRPr="00F97DA6">
                      <w:rPr>
                        <w:lang w:val="en-US"/>
                      </w:rPr>
                      <w:t xml:space="preserve">Germany  |  </w:t>
                    </w:r>
                    <w:r w:rsidRPr="00F97DA6">
                      <w:rPr>
                        <w:lang w:val="en-US"/>
                      </w:rPr>
                      <w:t>www.iosb</w:t>
                    </w:r>
                    <w:r w:rsidR="00955E0B" w:rsidRPr="00F97DA6">
                      <w:rPr>
                        <w:lang w:val="en-US"/>
                      </w:rPr>
                      <w:t xml:space="preserve">.fraunhofer.de  |  </w:t>
                    </w:r>
                    <w:r w:rsidR="00E5296C" w:rsidRPr="00F97DA6">
                      <w:rPr>
                        <w:lang w:val="en-US"/>
                      </w:rPr>
                      <w:t>ulrich.pontes</w:t>
                    </w:r>
                    <w:r w:rsidR="00955E0B" w:rsidRPr="00F97DA6">
                      <w:rPr>
                        <w:lang w:val="en-US"/>
                      </w:rPr>
                      <w:t>@</w:t>
                    </w:r>
                    <w:r w:rsidRPr="00F97DA6">
                      <w:rPr>
                        <w:lang w:val="en-US"/>
                      </w:rPr>
                      <w:t>iosb</w:t>
                    </w:r>
                    <w:r w:rsidR="00955E0B" w:rsidRPr="00F97DA6">
                      <w:rPr>
                        <w:lang w:val="en-US"/>
                      </w:rPr>
                      <w:t>.fraunhofer.de</w:t>
                    </w:r>
                    <w:r w:rsidR="009B13D1" w:rsidRPr="00F97DA6">
                      <w:rPr>
                        <w:lang w:val="en-US"/>
                      </w:rPr>
                      <w:t xml:space="preserve">  </w:t>
                    </w:r>
                  </w:p>
                  <w:p w:rsidR="00955E0B" w:rsidRPr="00F97DA6" w:rsidRDefault="00955E0B" w:rsidP="00955E0B">
                    <w:pPr>
                      <w:rPr>
                        <w:lang w:val="en-US"/>
                      </w:rPr>
                    </w:pPr>
                  </w:p>
                </w:txbxContent>
              </v:textbox>
              <w10:wrap anchorx="margin" anchory="page"/>
              <w10:anchorlock/>
            </v:shape>
          </w:pict>
        </mc:Fallback>
      </mc:AlternateContent>
    </w:r>
  </w:p>
  <w:p w:rsidR="00955E0B" w:rsidRDefault="00955E0B" w:rsidP="00955E0B">
    <w:bookmarkStart w:id="3" w:name="partnerlogo1"/>
  </w:p>
  <w:bookmarkEnd w:id="3"/>
  <w:p w:rsidR="00955E0B" w:rsidRDefault="00955E0B"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F341EE">
    <w:pPr>
      <w:pStyle w:val="Fuzeile"/>
      <w:pBdr>
        <w:top w:val="none" w:sz="0" w:space="0" w:color="auto"/>
      </w:pBdr>
    </w:pPr>
  </w:p>
  <w:p w:rsidR="00744E85" w:rsidRDefault="00744E85" w:rsidP="00F341EE">
    <w:pPr>
      <w:pStyle w:val="Fuzeile"/>
      <w:pBdr>
        <w:top w:val="none" w:sz="0" w:space="0" w:color="auto"/>
      </w:pBdr>
    </w:pPr>
  </w:p>
  <w:p w:rsidR="00744E85" w:rsidRDefault="00744E85" w:rsidP="00F341EE">
    <w:pPr>
      <w:pStyle w:val="Fuzeile"/>
      <w:pBdr>
        <w:top w:val="none" w:sz="0" w:space="0" w:color="auto"/>
      </w:pBdr>
    </w:pPr>
  </w:p>
  <w:p w:rsidR="00744E85" w:rsidRDefault="00744E85" w:rsidP="00F341EE">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25" w:rsidRDefault="004C7325"/>
    <w:p w:rsidR="004C7325" w:rsidRDefault="004C7325"/>
    <w:p w:rsidR="004C7325" w:rsidRDefault="004C7325"/>
    <w:p w:rsidR="004C7325" w:rsidRDefault="004C7325"/>
  </w:footnote>
  <w:footnote w:type="continuationSeparator" w:id="0">
    <w:p w:rsidR="004C7325" w:rsidRDefault="004C7325">
      <w:r>
        <w:continuationSeparator/>
      </w:r>
    </w:p>
    <w:p w:rsidR="004C7325" w:rsidRDefault="004C7325"/>
    <w:p w:rsidR="004C7325" w:rsidRDefault="004C7325"/>
    <w:p w:rsidR="004C7325" w:rsidRDefault="004C7325"/>
  </w:footnote>
  <w:footnote w:type="continuationNotice" w:id="1">
    <w:p w:rsidR="004C7325" w:rsidRDefault="004C7325"/>
    <w:p w:rsidR="004C7325" w:rsidRDefault="004C7325"/>
    <w:p w:rsidR="004C7325" w:rsidRDefault="004C7325"/>
    <w:p w:rsidR="004C7325" w:rsidRDefault="004C73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4C7325">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E37911">
    <w:bookmarkStart w:id="1" w:name="_Toc291581101"/>
    <w:bookmarkStart w:id="2" w:name="_Toc291581128"/>
    <w:r>
      <w:rPr>
        <w:noProof/>
      </w:rPr>
      <w:drawing>
        <wp:anchor distT="0" distB="0" distL="114300" distR="114300" simplePos="0" relativeHeight="251662336" behindDoc="0" locked="0" layoutInCell="0" allowOverlap="1" wp14:anchorId="078ECB05" wp14:editId="0C0F2735">
          <wp:simplePos x="0" y="0"/>
          <wp:positionH relativeFrom="page">
            <wp:posOffset>4679374</wp:posOffset>
          </wp:positionH>
          <wp:positionV relativeFrom="page">
            <wp:posOffset>590550</wp:posOffset>
          </wp:positionV>
          <wp:extent cx="2113305" cy="57797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305" cy="57797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E37911">
    <w:pPr>
      <w:pStyle w:val="LebenderKolumnentitel1"/>
      <w:framePr w:wrap="around"/>
    </w:pPr>
    <w:r w:rsidRPr="00E37911">
      <mc:AlternateContent>
        <mc:Choice Requires="wps">
          <w:drawing>
            <wp:anchor distT="0" distB="0" distL="114300" distR="114300" simplePos="0" relativeHeight="251657216" behindDoc="0" locked="0" layoutInCell="0" allowOverlap="1" wp14:anchorId="3C5FCC0F" wp14:editId="422430F1">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3D1" w:rsidRPr="006F1711" w:rsidRDefault="00744E85" w:rsidP="000641BF">
                          <w:pPr>
                            <w:pStyle w:val="Einrichtungszeile"/>
                            <w:rPr>
                              <w:lang w:val="en-US"/>
                            </w:rPr>
                          </w:pPr>
                          <w:r w:rsidRPr="006F1711">
                            <w:rPr>
                              <w:lang w:val="en-US"/>
                            </w:rPr>
                            <w:t>Fraunhofer</w:t>
                          </w:r>
                          <w:r w:rsidR="009B13D1" w:rsidRPr="006F1711">
                            <w:rPr>
                              <w:lang w:val="en-US"/>
                            </w:rPr>
                            <w:t xml:space="preserve"> </w:t>
                          </w:r>
                          <w:r w:rsidRPr="006F1711">
                            <w:rPr>
                              <w:lang w:val="en-US"/>
                            </w:rPr>
                            <w:t>Institut</w:t>
                          </w:r>
                          <w:r w:rsidR="009B13D1" w:rsidRPr="006F1711">
                            <w:rPr>
                              <w:lang w:val="en-US"/>
                            </w:rPr>
                            <w:t>e</w:t>
                          </w:r>
                          <w:r w:rsidRPr="006F1711">
                            <w:rPr>
                              <w:lang w:val="en-US"/>
                            </w:rPr>
                            <w:t xml:space="preserve"> </w:t>
                          </w:r>
                          <w:r w:rsidR="009B13D1" w:rsidRPr="006F1711">
                            <w:rPr>
                              <w:lang w:val="en-US"/>
                            </w:rPr>
                            <w:t xml:space="preserve">For Optronics, System Technologies </w:t>
                          </w:r>
                        </w:p>
                        <w:p w:rsidR="00744E85" w:rsidRPr="006F1711" w:rsidRDefault="009B13D1" w:rsidP="000641BF">
                          <w:pPr>
                            <w:pStyle w:val="Einrichtungszeile"/>
                            <w:rPr>
                              <w:lang w:val="en-US"/>
                            </w:rPr>
                          </w:pPr>
                          <w:r w:rsidRPr="006F1711">
                            <w:rPr>
                              <w:lang w:val="en-US"/>
                            </w:rPr>
                            <w:t>and Image Exploitation</w:t>
                          </w:r>
                          <w:r w:rsidR="00744E85" w:rsidRPr="006F1711">
                            <w:rPr>
                              <w:lang w:val="en-US"/>
                            </w:rPr>
                            <w:t xml:space="preserve"> </w:t>
                          </w:r>
                          <w:r w:rsidR="00BC51ED" w:rsidRPr="006F1711">
                            <w:rPr>
                              <w:lang w:val="en-US"/>
                            </w:rPr>
                            <w:t>iosb</w:t>
                          </w:r>
                          <w:r w:rsidR="00744E85" w:rsidRPr="006F1711">
                            <w:rPr>
                              <w:lang w:val="en-US"/>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FCC0F" id="_x0000_t202" coordsize="21600,21600" o:spt="202" path="m,l,21600r21600,l21600,xe">
              <v:stroke joinstyle="miter"/>
              <v:path gradientshapeok="t" o:connecttype="rect"/>
            </v:shapetype>
            <v:shape id="Text Box 210" o:spid="_x0000_s1026" type="#_x0000_t202" style="position:absolute;margin-left:0;margin-top:137.2pt;width:501.75pt;height: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9B13D1" w:rsidRPr="006F1711" w:rsidRDefault="00744E85" w:rsidP="000641BF">
                    <w:pPr>
                      <w:pStyle w:val="Einrichtungszeile"/>
                      <w:rPr>
                        <w:lang w:val="en-US"/>
                      </w:rPr>
                    </w:pPr>
                    <w:r w:rsidRPr="006F1711">
                      <w:rPr>
                        <w:lang w:val="en-US"/>
                      </w:rPr>
                      <w:t>Fraunhofer</w:t>
                    </w:r>
                    <w:r w:rsidR="009B13D1" w:rsidRPr="006F1711">
                      <w:rPr>
                        <w:lang w:val="en-US"/>
                      </w:rPr>
                      <w:t xml:space="preserve"> </w:t>
                    </w:r>
                    <w:r w:rsidRPr="006F1711">
                      <w:rPr>
                        <w:lang w:val="en-US"/>
                      </w:rPr>
                      <w:t>Institut</w:t>
                    </w:r>
                    <w:r w:rsidR="009B13D1" w:rsidRPr="006F1711">
                      <w:rPr>
                        <w:lang w:val="en-US"/>
                      </w:rPr>
                      <w:t>e</w:t>
                    </w:r>
                    <w:r w:rsidRPr="006F1711">
                      <w:rPr>
                        <w:lang w:val="en-US"/>
                      </w:rPr>
                      <w:t xml:space="preserve"> </w:t>
                    </w:r>
                    <w:r w:rsidR="009B13D1" w:rsidRPr="006F1711">
                      <w:rPr>
                        <w:lang w:val="en-US"/>
                      </w:rPr>
                      <w:t xml:space="preserve">For Optronics, System Technologies </w:t>
                    </w:r>
                  </w:p>
                  <w:p w:rsidR="00744E85" w:rsidRPr="006F1711" w:rsidRDefault="009B13D1" w:rsidP="000641BF">
                    <w:pPr>
                      <w:pStyle w:val="Einrichtungszeile"/>
                      <w:rPr>
                        <w:lang w:val="en-US"/>
                      </w:rPr>
                    </w:pPr>
                    <w:r w:rsidRPr="006F1711">
                      <w:rPr>
                        <w:lang w:val="en-US"/>
                      </w:rPr>
                      <w:t>and Image Exploitation</w:t>
                    </w:r>
                    <w:r w:rsidR="00744E85" w:rsidRPr="006F1711">
                      <w:rPr>
                        <w:lang w:val="en-US"/>
                      </w:rPr>
                      <w:t xml:space="preserve"> </w:t>
                    </w:r>
                    <w:r w:rsidR="00BC51ED" w:rsidRPr="006F1711">
                      <w:rPr>
                        <w:lang w:val="en-US"/>
                      </w:rPr>
                      <w:t>iosb</w:t>
                    </w:r>
                    <w:r w:rsidR="00744E85" w:rsidRPr="006F1711">
                      <w:rPr>
                        <w:lang w:val="en-US"/>
                      </w:rPr>
                      <w:br/>
                    </w:r>
                  </w:p>
                </w:txbxContent>
              </v:textbox>
              <w10:wrap anchorx="margin" anchory="page"/>
            </v:shape>
          </w:pict>
        </mc:Fallback>
      </mc:AlternateContent>
    </w:r>
    <w:bookmarkEnd w:id="1"/>
    <w:bookmarkEnd w:id="2"/>
    <w:r w:rsidR="009B13D1">
      <w:t>Press Release</w:t>
    </w:r>
  </w:p>
  <w:p w:rsidR="00744E85" w:rsidRPr="00205BDB" w:rsidRDefault="00F97DA6"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9B13D1">
          <w:t>28 November 2017</w:t>
        </w:r>
      </w:sdtContent>
    </w:sdt>
    <w:r w:rsidR="00744E85">
      <w:t xml:space="preserve"> || </w:t>
    </w:r>
    <w:r w:rsidR="009B13D1">
      <w:t>Page</w:t>
    </w:r>
    <w:r w:rsidR="00744E85">
      <w:t xml:space="preserve"> </w:t>
    </w:r>
    <w:r w:rsidR="00744E85" w:rsidRPr="004A31DD">
      <w:fldChar w:fldCharType="begin"/>
    </w:r>
    <w:r w:rsidR="00744E85" w:rsidRPr="004A31DD">
      <w:instrText xml:space="preserve"> PAGE </w:instrText>
    </w:r>
    <w:r w:rsidR="00744E85" w:rsidRPr="004A31DD">
      <w:fldChar w:fldCharType="separate"/>
    </w:r>
    <w:r>
      <w:t>2</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2</w:t>
    </w:r>
    <w:r w:rsidR="00744E85">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BA059BA"/>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448A22C7"/>
    <w:multiLevelType w:val="multilevel"/>
    <w:tmpl w:val="0E0E97CA"/>
    <w:numStyleLink w:val="AufzhlungPunkt"/>
  </w:abstractNum>
  <w:abstractNum w:abstractNumId="20" w15:restartNumberingAfterBreak="0">
    <w:nsid w:val="4758435B"/>
    <w:multiLevelType w:val="multilevel"/>
    <w:tmpl w:val="E3B06D9E"/>
    <w:numStyleLink w:val="AufzhlungStrich"/>
  </w:abstractNum>
  <w:abstractNum w:abstractNumId="21"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A61EC1"/>
    <w:multiLevelType w:val="multilevel"/>
    <w:tmpl w:val="E3B06D9E"/>
    <w:numStyleLink w:val="AufzhlungStrich"/>
  </w:abstractNum>
  <w:abstractNum w:abstractNumId="23"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15:restartNumberingAfterBreak="0">
    <w:nsid w:val="4E196740"/>
    <w:multiLevelType w:val="multilevel"/>
    <w:tmpl w:val="E3B06D9E"/>
    <w:numStyleLink w:val="AufzhlungStrich"/>
  </w:abstractNum>
  <w:abstractNum w:abstractNumId="26" w15:restartNumberingAfterBreak="0">
    <w:nsid w:val="4F5D627C"/>
    <w:multiLevelType w:val="multilevel"/>
    <w:tmpl w:val="7624E2A8"/>
    <w:numStyleLink w:val="Aufzhlung"/>
  </w:abstractNum>
  <w:abstractNum w:abstractNumId="27" w15:restartNumberingAfterBreak="0">
    <w:nsid w:val="4F650DA8"/>
    <w:multiLevelType w:val="multilevel"/>
    <w:tmpl w:val="0E0E97CA"/>
    <w:numStyleLink w:val="AufzhlungPunkt"/>
  </w:abstractNum>
  <w:abstractNum w:abstractNumId="28" w15:restartNumberingAfterBreak="0">
    <w:nsid w:val="51AD15AC"/>
    <w:multiLevelType w:val="multilevel"/>
    <w:tmpl w:val="0E0E97CA"/>
    <w:numStyleLink w:val="AufzhlungPunkt"/>
  </w:abstractNum>
  <w:abstractNum w:abstractNumId="29"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9E73388"/>
    <w:multiLevelType w:val="multilevel"/>
    <w:tmpl w:val="E3B06D9E"/>
    <w:numStyleLink w:val="AufzhlungStrich"/>
  </w:abstractNum>
  <w:abstractNum w:abstractNumId="32" w15:restartNumberingAfterBreak="0">
    <w:nsid w:val="59F018AC"/>
    <w:multiLevelType w:val="multilevel"/>
    <w:tmpl w:val="7624E2A8"/>
    <w:numStyleLink w:val="Aufzhlung"/>
  </w:abstractNum>
  <w:abstractNum w:abstractNumId="33"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E3727D5"/>
    <w:multiLevelType w:val="multilevel"/>
    <w:tmpl w:val="7624E2A8"/>
    <w:numStyleLink w:val="Aufzhlung"/>
  </w:abstractNum>
  <w:abstractNum w:abstractNumId="35" w15:restartNumberingAfterBreak="0">
    <w:nsid w:val="62593BF0"/>
    <w:multiLevelType w:val="multilevel"/>
    <w:tmpl w:val="7624E2A8"/>
    <w:numStyleLink w:val="Aufzhlung"/>
  </w:abstractNum>
  <w:abstractNum w:abstractNumId="36" w15:restartNumberingAfterBreak="0">
    <w:nsid w:val="645F53F5"/>
    <w:multiLevelType w:val="multilevel"/>
    <w:tmpl w:val="7624E2A8"/>
    <w:numStyleLink w:val="Aufzhlung"/>
  </w:abstractNum>
  <w:abstractNum w:abstractNumId="37" w15:restartNumberingAfterBreak="0">
    <w:nsid w:val="6EA50780"/>
    <w:multiLevelType w:val="multilevel"/>
    <w:tmpl w:val="7624E2A8"/>
    <w:numStyleLink w:val="Aufzhlung"/>
  </w:abstractNum>
  <w:abstractNum w:abstractNumId="38"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15:restartNumberingAfterBreak="0">
    <w:nsid w:val="73BB149F"/>
    <w:multiLevelType w:val="multilevel"/>
    <w:tmpl w:val="0E0E97CA"/>
    <w:numStyleLink w:val="AufzhlungPunkt"/>
  </w:abstractNum>
  <w:abstractNum w:abstractNumId="40"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228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4C7325"/>
    <w:rsid w:val="0000164B"/>
    <w:rsid w:val="00007336"/>
    <w:rsid w:val="00007E6D"/>
    <w:rsid w:val="000112CB"/>
    <w:rsid w:val="0001197C"/>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41BF"/>
    <w:rsid w:val="000671F0"/>
    <w:rsid w:val="000674BD"/>
    <w:rsid w:val="000747C4"/>
    <w:rsid w:val="00074AB8"/>
    <w:rsid w:val="00080166"/>
    <w:rsid w:val="0008278F"/>
    <w:rsid w:val="00084030"/>
    <w:rsid w:val="000919F9"/>
    <w:rsid w:val="0009504B"/>
    <w:rsid w:val="000A0AE3"/>
    <w:rsid w:val="000A5651"/>
    <w:rsid w:val="000A68AD"/>
    <w:rsid w:val="000B13BF"/>
    <w:rsid w:val="000B2045"/>
    <w:rsid w:val="000B50C7"/>
    <w:rsid w:val="000B51D6"/>
    <w:rsid w:val="000B6697"/>
    <w:rsid w:val="000C09C6"/>
    <w:rsid w:val="000C3F2B"/>
    <w:rsid w:val="000C5C65"/>
    <w:rsid w:val="000D13BD"/>
    <w:rsid w:val="000D45C5"/>
    <w:rsid w:val="000D64AA"/>
    <w:rsid w:val="000E708F"/>
    <w:rsid w:val="000E786A"/>
    <w:rsid w:val="000F0040"/>
    <w:rsid w:val="000F1D9B"/>
    <w:rsid w:val="000F48E9"/>
    <w:rsid w:val="000F4976"/>
    <w:rsid w:val="000F59FC"/>
    <w:rsid w:val="000F64B7"/>
    <w:rsid w:val="000F7A03"/>
    <w:rsid w:val="00101BDC"/>
    <w:rsid w:val="001074D8"/>
    <w:rsid w:val="00111640"/>
    <w:rsid w:val="00114A88"/>
    <w:rsid w:val="00127922"/>
    <w:rsid w:val="001279ED"/>
    <w:rsid w:val="001307D0"/>
    <w:rsid w:val="00134FF4"/>
    <w:rsid w:val="0013793A"/>
    <w:rsid w:val="001413EB"/>
    <w:rsid w:val="00146772"/>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3A4D"/>
    <w:rsid w:val="001A656F"/>
    <w:rsid w:val="001B08CD"/>
    <w:rsid w:val="001B0E4B"/>
    <w:rsid w:val="001B0FDA"/>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210EB"/>
    <w:rsid w:val="002225B9"/>
    <w:rsid w:val="00223F17"/>
    <w:rsid w:val="002244C1"/>
    <w:rsid w:val="002378AB"/>
    <w:rsid w:val="002413E4"/>
    <w:rsid w:val="00242AF4"/>
    <w:rsid w:val="0024426C"/>
    <w:rsid w:val="0024442E"/>
    <w:rsid w:val="00255A27"/>
    <w:rsid w:val="00256892"/>
    <w:rsid w:val="002574EC"/>
    <w:rsid w:val="00266C48"/>
    <w:rsid w:val="0027323C"/>
    <w:rsid w:val="00273981"/>
    <w:rsid w:val="00282A2E"/>
    <w:rsid w:val="00292956"/>
    <w:rsid w:val="00296552"/>
    <w:rsid w:val="002A1F0A"/>
    <w:rsid w:val="002A34F6"/>
    <w:rsid w:val="002A4D3E"/>
    <w:rsid w:val="002A4F33"/>
    <w:rsid w:val="002A7EDF"/>
    <w:rsid w:val="002B3C18"/>
    <w:rsid w:val="002B5C31"/>
    <w:rsid w:val="002B744D"/>
    <w:rsid w:val="002B786E"/>
    <w:rsid w:val="002B7BE7"/>
    <w:rsid w:val="002C265F"/>
    <w:rsid w:val="002C341A"/>
    <w:rsid w:val="002C3F36"/>
    <w:rsid w:val="002C4BFA"/>
    <w:rsid w:val="002C7C36"/>
    <w:rsid w:val="002D4BE1"/>
    <w:rsid w:val="002D521E"/>
    <w:rsid w:val="002D79D4"/>
    <w:rsid w:val="002E123D"/>
    <w:rsid w:val="002E357D"/>
    <w:rsid w:val="002E597A"/>
    <w:rsid w:val="002E5D7E"/>
    <w:rsid w:val="002E71F5"/>
    <w:rsid w:val="002E7267"/>
    <w:rsid w:val="002E73C6"/>
    <w:rsid w:val="002F33B0"/>
    <w:rsid w:val="002F79EC"/>
    <w:rsid w:val="0030398B"/>
    <w:rsid w:val="003069FE"/>
    <w:rsid w:val="0031047E"/>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78B3"/>
    <w:rsid w:val="003A00FA"/>
    <w:rsid w:val="003A0262"/>
    <w:rsid w:val="003A2FF5"/>
    <w:rsid w:val="003A5BE2"/>
    <w:rsid w:val="003A6A51"/>
    <w:rsid w:val="003A79A5"/>
    <w:rsid w:val="003B2492"/>
    <w:rsid w:val="003C1B1E"/>
    <w:rsid w:val="003C4CC1"/>
    <w:rsid w:val="003E6E79"/>
    <w:rsid w:val="003F2BF3"/>
    <w:rsid w:val="003F473E"/>
    <w:rsid w:val="00400B5A"/>
    <w:rsid w:val="00405397"/>
    <w:rsid w:val="00412126"/>
    <w:rsid w:val="0041292E"/>
    <w:rsid w:val="004130E8"/>
    <w:rsid w:val="004152F3"/>
    <w:rsid w:val="00421F68"/>
    <w:rsid w:val="004265BD"/>
    <w:rsid w:val="00426FB2"/>
    <w:rsid w:val="00431FCC"/>
    <w:rsid w:val="00432F48"/>
    <w:rsid w:val="00451FF9"/>
    <w:rsid w:val="0045239D"/>
    <w:rsid w:val="00452A9F"/>
    <w:rsid w:val="00457A8E"/>
    <w:rsid w:val="004610D7"/>
    <w:rsid w:val="004648D9"/>
    <w:rsid w:val="00475E16"/>
    <w:rsid w:val="00480BFB"/>
    <w:rsid w:val="00484A8E"/>
    <w:rsid w:val="00485B3A"/>
    <w:rsid w:val="00490249"/>
    <w:rsid w:val="00491394"/>
    <w:rsid w:val="004929B4"/>
    <w:rsid w:val="00492E2C"/>
    <w:rsid w:val="004972A7"/>
    <w:rsid w:val="004A31DD"/>
    <w:rsid w:val="004A3528"/>
    <w:rsid w:val="004A7818"/>
    <w:rsid w:val="004B4714"/>
    <w:rsid w:val="004B49D1"/>
    <w:rsid w:val="004C081A"/>
    <w:rsid w:val="004C7325"/>
    <w:rsid w:val="004D00E8"/>
    <w:rsid w:val="004D3E23"/>
    <w:rsid w:val="004D50A3"/>
    <w:rsid w:val="004D6823"/>
    <w:rsid w:val="004D6B92"/>
    <w:rsid w:val="004D6B9B"/>
    <w:rsid w:val="004D775E"/>
    <w:rsid w:val="004D7FCF"/>
    <w:rsid w:val="004E24C3"/>
    <w:rsid w:val="004E5059"/>
    <w:rsid w:val="004F0D7F"/>
    <w:rsid w:val="004F2E3B"/>
    <w:rsid w:val="004F7DC2"/>
    <w:rsid w:val="00512BE9"/>
    <w:rsid w:val="00521A94"/>
    <w:rsid w:val="005318C4"/>
    <w:rsid w:val="00531BCF"/>
    <w:rsid w:val="005379E4"/>
    <w:rsid w:val="005433B4"/>
    <w:rsid w:val="00544F90"/>
    <w:rsid w:val="00545AFD"/>
    <w:rsid w:val="0055002F"/>
    <w:rsid w:val="00551051"/>
    <w:rsid w:val="005530E2"/>
    <w:rsid w:val="00554B05"/>
    <w:rsid w:val="00561A58"/>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534C2"/>
    <w:rsid w:val="00670F0F"/>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6F1711"/>
    <w:rsid w:val="00702287"/>
    <w:rsid w:val="00704BD8"/>
    <w:rsid w:val="00714590"/>
    <w:rsid w:val="00720BEA"/>
    <w:rsid w:val="00720C97"/>
    <w:rsid w:val="007211BF"/>
    <w:rsid w:val="00727026"/>
    <w:rsid w:val="00731076"/>
    <w:rsid w:val="00731B05"/>
    <w:rsid w:val="0073625B"/>
    <w:rsid w:val="00737D31"/>
    <w:rsid w:val="00740080"/>
    <w:rsid w:val="00741A66"/>
    <w:rsid w:val="00744E85"/>
    <w:rsid w:val="007508C5"/>
    <w:rsid w:val="0076092C"/>
    <w:rsid w:val="007631B6"/>
    <w:rsid w:val="00764E6F"/>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2FD8"/>
    <w:rsid w:val="007D2C99"/>
    <w:rsid w:val="007D3657"/>
    <w:rsid w:val="007D41AA"/>
    <w:rsid w:val="007D438A"/>
    <w:rsid w:val="007D4ECB"/>
    <w:rsid w:val="007D605F"/>
    <w:rsid w:val="007E1A22"/>
    <w:rsid w:val="007E1EFD"/>
    <w:rsid w:val="007E28F9"/>
    <w:rsid w:val="007E2DA0"/>
    <w:rsid w:val="007E6C5D"/>
    <w:rsid w:val="007F2D2F"/>
    <w:rsid w:val="007F2F1B"/>
    <w:rsid w:val="007F3AD0"/>
    <w:rsid w:val="007F4D64"/>
    <w:rsid w:val="008065CB"/>
    <w:rsid w:val="00807218"/>
    <w:rsid w:val="008105EE"/>
    <w:rsid w:val="0081074D"/>
    <w:rsid w:val="00813CC4"/>
    <w:rsid w:val="0081420B"/>
    <w:rsid w:val="008159BE"/>
    <w:rsid w:val="008256D1"/>
    <w:rsid w:val="008301B7"/>
    <w:rsid w:val="008402C4"/>
    <w:rsid w:val="00843142"/>
    <w:rsid w:val="008440F9"/>
    <w:rsid w:val="00844287"/>
    <w:rsid w:val="008469BB"/>
    <w:rsid w:val="008566C9"/>
    <w:rsid w:val="00857355"/>
    <w:rsid w:val="0085785B"/>
    <w:rsid w:val="00857E4F"/>
    <w:rsid w:val="00863735"/>
    <w:rsid w:val="0087017C"/>
    <w:rsid w:val="0088029A"/>
    <w:rsid w:val="00882BEB"/>
    <w:rsid w:val="00886352"/>
    <w:rsid w:val="008863E5"/>
    <w:rsid w:val="00887188"/>
    <w:rsid w:val="0089026D"/>
    <w:rsid w:val="008954C0"/>
    <w:rsid w:val="008A0566"/>
    <w:rsid w:val="008A181D"/>
    <w:rsid w:val="008A64A6"/>
    <w:rsid w:val="008A6732"/>
    <w:rsid w:val="008B0781"/>
    <w:rsid w:val="008B0B21"/>
    <w:rsid w:val="008B3004"/>
    <w:rsid w:val="008C2324"/>
    <w:rsid w:val="008C3700"/>
    <w:rsid w:val="008D1621"/>
    <w:rsid w:val="008D182B"/>
    <w:rsid w:val="008D5319"/>
    <w:rsid w:val="008D71BE"/>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AFD"/>
    <w:rsid w:val="00993C3C"/>
    <w:rsid w:val="009A0AC4"/>
    <w:rsid w:val="009A2C66"/>
    <w:rsid w:val="009A422F"/>
    <w:rsid w:val="009B13D1"/>
    <w:rsid w:val="009B1C5B"/>
    <w:rsid w:val="009B1F87"/>
    <w:rsid w:val="009B5754"/>
    <w:rsid w:val="009B5E91"/>
    <w:rsid w:val="009B79B3"/>
    <w:rsid w:val="009C3516"/>
    <w:rsid w:val="009D169D"/>
    <w:rsid w:val="009D5EC1"/>
    <w:rsid w:val="009E2F44"/>
    <w:rsid w:val="009E6B24"/>
    <w:rsid w:val="009E7EB4"/>
    <w:rsid w:val="009F2F92"/>
    <w:rsid w:val="009F35C3"/>
    <w:rsid w:val="00A014EA"/>
    <w:rsid w:val="00A101BF"/>
    <w:rsid w:val="00A11FEC"/>
    <w:rsid w:val="00A12448"/>
    <w:rsid w:val="00A13391"/>
    <w:rsid w:val="00A163EC"/>
    <w:rsid w:val="00A20646"/>
    <w:rsid w:val="00A226A8"/>
    <w:rsid w:val="00A27F80"/>
    <w:rsid w:val="00A30ABC"/>
    <w:rsid w:val="00A31CF0"/>
    <w:rsid w:val="00A44459"/>
    <w:rsid w:val="00A44CF1"/>
    <w:rsid w:val="00A47ECE"/>
    <w:rsid w:val="00A53706"/>
    <w:rsid w:val="00A53C6C"/>
    <w:rsid w:val="00A54BBD"/>
    <w:rsid w:val="00A55B90"/>
    <w:rsid w:val="00A70D9A"/>
    <w:rsid w:val="00A83AA1"/>
    <w:rsid w:val="00A8571E"/>
    <w:rsid w:val="00A85C1B"/>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D0F99"/>
    <w:rsid w:val="00AD7029"/>
    <w:rsid w:val="00AE4097"/>
    <w:rsid w:val="00AE5141"/>
    <w:rsid w:val="00AE51B3"/>
    <w:rsid w:val="00AE59AA"/>
    <w:rsid w:val="00AF12E4"/>
    <w:rsid w:val="00AF236C"/>
    <w:rsid w:val="00AF70B7"/>
    <w:rsid w:val="00B0315E"/>
    <w:rsid w:val="00B07C14"/>
    <w:rsid w:val="00B101EC"/>
    <w:rsid w:val="00B10546"/>
    <w:rsid w:val="00B13B18"/>
    <w:rsid w:val="00B172B6"/>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B237A"/>
    <w:rsid w:val="00BC51ED"/>
    <w:rsid w:val="00BD2734"/>
    <w:rsid w:val="00BD4A23"/>
    <w:rsid w:val="00BD7E66"/>
    <w:rsid w:val="00BE1DAB"/>
    <w:rsid w:val="00BE4532"/>
    <w:rsid w:val="00BE478B"/>
    <w:rsid w:val="00BF0E2A"/>
    <w:rsid w:val="00C01E9F"/>
    <w:rsid w:val="00C0488D"/>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2DBB"/>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6974"/>
    <w:rsid w:val="00E116BE"/>
    <w:rsid w:val="00E122C4"/>
    <w:rsid w:val="00E17F27"/>
    <w:rsid w:val="00E30485"/>
    <w:rsid w:val="00E37911"/>
    <w:rsid w:val="00E421C8"/>
    <w:rsid w:val="00E441AF"/>
    <w:rsid w:val="00E50659"/>
    <w:rsid w:val="00E5296C"/>
    <w:rsid w:val="00E52F40"/>
    <w:rsid w:val="00E54D42"/>
    <w:rsid w:val="00E54D49"/>
    <w:rsid w:val="00E56EB6"/>
    <w:rsid w:val="00E6064B"/>
    <w:rsid w:val="00E637F4"/>
    <w:rsid w:val="00E71509"/>
    <w:rsid w:val="00E74A92"/>
    <w:rsid w:val="00E812C8"/>
    <w:rsid w:val="00E979C5"/>
    <w:rsid w:val="00EA0CCF"/>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F6028"/>
    <w:rsid w:val="00F00CA1"/>
    <w:rsid w:val="00F047A4"/>
    <w:rsid w:val="00F07A75"/>
    <w:rsid w:val="00F25036"/>
    <w:rsid w:val="00F256CF"/>
    <w:rsid w:val="00F27FE6"/>
    <w:rsid w:val="00F31F8E"/>
    <w:rsid w:val="00F341EE"/>
    <w:rsid w:val="00F346E2"/>
    <w:rsid w:val="00F36C20"/>
    <w:rsid w:val="00F412D4"/>
    <w:rsid w:val="00F46A8E"/>
    <w:rsid w:val="00F53254"/>
    <w:rsid w:val="00F543A4"/>
    <w:rsid w:val="00F56068"/>
    <w:rsid w:val="00F60611"/>
    <w:rsid w:val="00F61A40"/>
    <w:rsid w:val="00F62319"/>
    <w:rsid w:val="00F62BD9"/>
    <w:rsid w:val="00F62DD6"/>
    <w:rsid w:val="00F6468D"/>
    <w:rsid w:val="00F71795"/>
    <w:rsid w:val="00F75888"/>
    <w:rsid w:val="00F8387D"/>
    <w:rsid w:val="00F91BDC"/>
    <w:rsid w:val="00F92A1E"/>
    <w:rsid w:val="00F93A68"/>
    <w:rsid w:val="00F94BC1"/>
    <w:rsid w:val="00F974E0"/>
    <w:rsid w:val="00F97DA6"/>
    <w:rsid w:val="00FA0330"/>
    <w:rsid w:val="00FA4C58"/>
    <w:rsid w:val="00FA52A5"/>
    <w:rsid w:val="00FA7426"/>
    <w:rsid w:val="00FB00AA"/>
    <w:rsid w:val="00FC0309"/>
    <w:rsid w:val="00FC260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2D73D1"/>
  <w15:docId w15:val="{2D05661F-3EA4-4236-AA78-B35E8AB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styleId="Aufzhlungszeichen">
    <w:name w:val="List Bullet"/>
    <w:basedOn w:val="Standard"/>
    <w:unhideWhenUsed/>
    <w:rsid w:val="004D775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otsyst.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iosb.fraunhofer.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FraunhoferIOSB/SensorThingsServer"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inhard.herzog@iosb.fraunhof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4360</Characters>
  <Application>Microsoft Office Word</Application>
  <DocSecurity>0</DocSecurity>
  <Lines>76</Lines>
  <Paragraphs>24</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Ulrich Pontes</dc:creator>
  <dc:description>28 November 2017</dc:description>
  <cp:lastModifiedBy>Ulrich Pontes</cp:lastModifiedBy>
  <cp:revision>3</cp:revision>
  <cp:lastPrinted>2011-11-02T17:02:00Z</cp:lastPrinted>
  <dcterms:created xsi:type="dcterms:W3CDTF">2017-11-27T15:58:00Z</dcterms:created>
  <dcterms:modified xsi:type="dcterms:W3CDTF">2017-11-27T15:58:00Z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