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7D430" w14:textId="77777777" w:rsidR="0067272E" w:rsidRPr="00A92BF7" w:rsidRDefault="00A46196">
      <w:r w:rsidRPr="00A92BF7">
        <w:rPr>
          <w:noProof/>
          <w:lang w:eastAsia="de-DE"/>
        </w:rPr>
        <w:drawing>
          <wp:anchor distT="0" distB="0" distL="114300" distR="114300" simplePos="0" relativeHeight="251658240" behindDoc="1" locked="0" layoutInCell="1" allowOverlap="1" wp14:anchorId="35351F77" wp14:editId="5204E016">
            <wp:simplePos x="0" y="0"/>
            <wp:positionH relativeFrom="column">
              <wp:posOffset>3873500</wp:posOffset>
            </wp:positionH>
            <wp:positionV relativeFrom="paragraph">
              <wp:posOffset>0</wp:posOffset>
            </wp:positionV>
            <wp:extent cx="2379345" cy="600075"/>
            <wp:effectExtent l="0" t="0" r="1905" b="9525"/>
            <wp:wrapTight wrapText="bothSides">
              <wp:wrapPolygon edited="0">
                <wp:start x="18677" y="0"/>
                <wp:lineTo x="0" y="686"/>
                <wp:lineTo x="0" y="16457"/>
                <wp:lineTo x="1902" y="21257"/>
                <wp:lineTo x="12970" y="21257"/>
                <wp:lineTo x="13316" y="15086"/>
                <wp:lineTo x="11933" y="13029"/>
                <wp:lineTo x="21444" y="10286"/>
                <wp:lineTo x="21444" y="686"/>
                <wp:lineTo x="20061" y="0"/>
                <wp:lineTo x="18677"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345" cy="600075"/>
                    </a:xfrm>
                    <a:prstGeom prst="rect">
                      <a:avLst/>
                    </a:prstGeom>
                  </pic:spPr>
                </pic:pic>
              </a:graphicData>
            </a:graphic>
            <wp14:sizeRelH relativeFrom="margin">
              <wp14:pctWidth>0</wp14:pctWidth>
            </wp14:sizeRelH>
            <wp14:sizeRelV relativeFrom="margin">
              <wp14:pctHeight>0</wp14:pctHeight>
            </wp14:sizeRelV>
          </wp:anchor>
        </w:drawing>
      </w:r>
    </w:p>
    <w:p w14:paraId="0B63E4A5" w14:textId="77777777" w:rsidR="00DA6A73" w:rsidRPr="00A92BF7" w:rsidRDefault="00DA6A73" w:rsidP="00DA6A73"/>
    <w:p w14:paraId="1247520E" w14:textId="77777777" w:rsidR="00DA6A73" w:rsidRPr="00A92BF7" w:rsidRDefault="00DA6A73" w:rsidP="00441DE7">
      <w:pPr>
        <w:jc w:val="right"/>
      </w:pPr>
    </w:p>
    <w:p w14:paraId="55239AD5" w14:textId="467FDBAE" w:rsidR="00441DE7" w:rsidRPr="009B7B34" w:rsidRDefault="00441DE7" w:rsidP="00BF54F7">
      <w:pPr>
        <w:rPr>
          <w:rFonts w:ascii="Segoe UI" w:hAnsi="Segoe UI" w:cs="Segoe UI"/>
          <w:color w:val="0070C0"/>
          <w:sz w:val="56"/>
          <w:szCs w:val="56"/>
          <w:lang w:val="en-GB"/>
        </w:rPr>
      </w:pPr>
      <w:r w:rsidRPr="009B7B34">
        <w:rPr>
          <w:rFonts w:ascii="Segoe UI" w:hAnsi="Segoe UI" w:cs="Segoe UI"/>
          <w:color w:val="0070C0"/>
          <w:sz w:val="56"/>
          <w:szCs w:val="56"/>
          <w:lang w:val="en-GB"/>
        </w:rPr>
        <w:t>PR</w:t>
      </w:r>
      <w:r w:rsidR="009B7B34" w:rsidRPr="009B7B34">
        <w:rPr>
          <w:rFonts w:ascii="Segoe UI" w:hAnsi="Segoe UI" w:cs="Segoe UI"/>
          <w:color w:val="0070C0"/>
          <w:sz w:val="56"/>
          <w:szCs w:val="56"/>
          <w:lang w:val="en-GB"/>
        </w:rPr>
        <w:t>ESS</w:t>
      </w:r>
      <w:r w:rsidR="0061190E">
        <w:rPr>
          <w:rFonts w:ascii="Segoe UI" w:hAnsi="Segoe UI" w:cs="Segoe UI"/>
          <w:color w:val="0070C0"/>
          <w:sz w:val="56"/>
          <w:szCs w:val="56"/>
          <w:lang w:val="en-GB"/>
        </w:rPr>
        <w:t xml:space="preserve"> BRIEFING</w:t>
      </w:r>
    </w:p>
    <w:p w14:paraId="51F7BC9D" w14:textId="69DAA528" w:rsidR="00804B56" w:rsidRPr="009B7B34" w:rsidRDefault="00DE3067" w:rsidP="00A343F7">
      <w:pPr>
        <w:tabs>
          <w:tab w:val="left" w:pos="6946"/>
        </w:tabs>
        <w:ind w:left="6375" w:hanging="279"/>
        <w:rPr>
          <w:rFonts w:ascii="Segoe UI" w:hAnsi="Segoe UI" w:cs="Segoe UI"/>
          <w:color w:val="000000" w:themeColor="text1"/>
          <w:sz w:val="18"/>
          <w:szCs w:val="18"/>
          <w:lang w:val="en-GB"/>
        </w:rPr>
      </w:pPr>
      <w:r w:rsidRPr="009B7B34">
        <w:rPr>
          <w:color w:val="000000" w:themeColor="text1"/>
          <w:sz w:val="18"/>
          <w:szCs w:val="18"/>
          <w:lang w:val="en-GB"/>
        </w:rPr>
        <w:t xml:space="preserve">  </w:t>
      </w:r>
      <w:r w:rsidR="00A343F7" w:rsidRPr="009B7B34">
        <w:rPr>
          <w:color w:val="000000" w:themeColor="text1"/>
          <w:sz w:val="18"/>
          <w:szCs w:val="18"/>
          <w:lang w:val="en-GB"/>
        </w:rPr>
        <w:tab/>
      </w:r>
      <w:r w:rsidR="00A343F7" w:rsidRPr="009B7B34">
        <w:rPr>
          <w:color w:val="000000" w:themeColor="text1"/>
          <w:sz w:val="18"/>
          <w:szCs w:val="18"/>
          <w:lang w:val="en-GB"/>
        </w:rPr>
        <w:tab/>
      </w:r>
      <w:r w:rsidR="00DA6A73" w:rsidRPr="009B7B34">
        <w:rPr>
          <w:rFonts w:ascii="Segoe UI" w:hAnsi="Segoe UI" w:cs="Segoe UI"/>
          <w:color w:val="000000" w:themeColor="text1"/>
          <w:sz w:val="18"/>
          <w:szCs w:val="18"/>
          <w:lang w:val="en-GB"/>
        </w:rPr>
        <w:t xml:space="preserve">Trier, </w:t>
      </w:r>
      <w:r w:rsidR="009B7B34" w:rsidRPr="009B7B34">
        <w:rPr>
          <w:rFonts w:ascii="Segoe UI" w:hAnsi="Segoe UI" w:cs="Segoe UI"/>
          <w:color w:val="000000" w:themeColor="text1"/>
          <w:sz w:val="18"/>
          <w:szCs w:val="18"/>
          <w:lang w:val="en-GB"/>
        </w:rPr>
        <w:t xml:space="preserve"> </w:t>
      </w:r>
      <w:r w:rsidR="00DA6A73" w:rsidRPr="00A92BF7">
        <w:rPr>
          <w:rFonts w:ascii="Segoe UI" w:hAnsi="Segoe UI" w:cs="Segoe UI"/>
          <w:color w:val="000000" w:themeColor="text1"/>
          <w:sz w:val="18"/>
          <w:szCs w:val="18"/>
        </w:rPr>
        <w:fldChar w:fldCharType="begin"/>
      </w:r>
      <w:r w:rsidR="00DA6A73" w:rsidRPr="00A92BF7">
        <w:rPr>
          <w:rFonts w:ascii="Segoe UI" w:hAnsi="Segoe UI" w:cs="Segoe UI"/>
          <w:color w:val="000000" w:themeColor="text1"/>
          <w:sz w:val="18"/>
          <w:szCs w:val="18"/>
        </w:rPr>
        <w:instrText xml:space="preserve"> TIME \@ "d. MMMM yyyy" </w:instrText>
      </w:r>
      <w:r w:rsidR="00DA6A73" w:rsidRPr="00A92BF7">
        <w:rPr>
          <w:rFonts w:ascii="Segoe UI" w:hAnsi="Segoe UI" w:cs="Segoe UI"/>
          <w:color w:val="000000" w:themeColor="text1"/>
          <w:sz w:val="18"/>
          <w:szCs w:val="18"/>
        </w:rPr>
        <w:fldChar w:fldCharType="separate"/>
      </w:r>
      <w:r w:rsidR="00800F7F">
        <w:rPr>
          <w:rFonts w:ascii="Segoe UI" w:hAnsi="Segoe UI" w:cs="Segoe UI"/>
          <w:noProof/>
          <w:color w:val="000000" w:themeColor="text1"/>
          <w:sz w:val="18"/>
          <w:szCs w:val="18"/>
        </w:rPr>
        <w:t>3. Dezember 2024</w:t>
      </w:r>
      <w:r w:rsidR="00DA6A73" w:rsidRPr="00A92BF7">
        <w:rPr>
          <w:rFonts w:ascii="Segoe UI" w:hAnsi="Segoe UI" w:cs="Segoe UI"/>
          <w:color w:val="000000" w:themeColor="text1"/>
          <w:sz w:val="18"/>
          <w:szCs w:val="18"/>
        </w:rPr>
        <w:fldChar w:fldCharType="end"/>
      </w:r>
    </w:p>
    <w:p w14:paraId="280BA7B5" w14:textId="77777777" w:rsidR="006A069A" w:rsidRPr="009B7B34" w:rsidRDefault="006A069A" w:rsidP="006A069A">
      <w:pPr>
        <w:jc w:val="right"/>
        <w:rPr>
          <w:lang w:val="en-GB"/>
        </w:rPr>
      </w:pPr>
    </w:p>
    <w:p w14:paraId="2A0EDC93" w14:textId="77777777" w:rsidR="009B7B34" w:rsidRPr="00F91193" w:rsidRDefault="009B7B34" w:rsidP="009B7B34">
      <w:pPr>
        <w:rPr>
          <w:rFonts w:ascii="Segoe UI" w:hAnsi="Segoe UI" w:cs="Segoe UI"/>
          <w:sz w:val="32"/>
          <w:szCs w:val="32"/>
          <w:lang w:val="en-US"/>
        </w:rPr>
      </w:pPr>
      <w:r w:rsidRPr="00F91193">
        <w:rPr>
          <w:rFonts w:ascii="Segoe UI" w:hAnsi="Segoe UI" w:cs="Segoe UI"/>
          <w:sz w:val="32"/>
          <w:szCs w:val="32"/>
          <w:lang w:val="en-US"/>
        </w:rPr>
        <w:t xml:space="preserve">2 million euros for research into historical trade conflicts </w:t>
      </w:r>
    </w:p>
    <w:p w14:paraId="07C61E4C" w14:textId="77777777" w:rsidR="00F0270C" w:rsidRPr="00F91193" w:rsidRDefault="00F0270C" w:rsidP="00F0270C">
      <w:pPr>
        <w:rPr>
          <w:rFonts w:ascii="Segoe UI" w:hAnsi="Segoe UI" w:cs="Segoe UI"/>
          <w:sz w:val="20"/>
          <w:szCs w:val="20"/>
          <w:lang w:val="en-US"/>
        </w:rPr>
      </w:pPr>
    </w:p>
    <w:p w14:paraId="3C2597A8" w14:textId="4F541096" w:rsidR="009B7B34" w:rsidRPr="00F91193" w:rsidRDefault="009B7B34" w:rsidP="009B7B34">
      <w:pPr>
        <w:rPr>
          <w:rFonts w:ascii="Segoe UI" w:hAnsi="Segoe UI" w:cs="Segoe UI"/>
          <w:sz w:val="24"/>
          <w:szCs w:val="24"/>
          <w:lang w:val="en-US"/>
        </w:rPr>
      </w:pPr>
      <w:r w:rsidRPr="00F91193">
        <w:rPr>
          <w:rFonts w:ascii="Segoe UI" w:hAnsi="Segoe UI" w:cs="Segoe UI"/>
          <w:sz w:val="24"/>
          <w:szCs w:val="24"/>
          <w:lang w:val="en-US"/>
        </w:rPr>
        <w:t>A researcher at Trier University is using modern methods to trace the history of the ancient maritime economy and has received</w:t>
      </w:r>
      <w:r>
        <w:rPr>
          <w:rFonts w:ascii="Segoe UI" w:hAnsi="Segoe UI" w:cs="Segoe UI"/>
          <w:sz w:val="24"/>
          <w:szCs w:val="24"/>
          <w:lang w:val="en-GB"/>
        </w:rPr>
        <w:t xml:space="preserve"> an </w:t>
      </w:r>
      <w:r w:rsidRPr="00F91193">
        <w:rPr>
          <w:rFonts w:ascii="Segoe UI" w:hAnsi="Segoe UI" w:cs="Segoe UI"/>
          <w:sz w:val="24"/>
          <w:szCs w:val="24"/>
          <w:lang w:val="en-US"/>
        </w:rPr>
        <w:t>ERC Consolidator Grant</w:t>
      </w:r>
      <w:r>
        <w:rPr>
          <w:rFonts w:ascii="Segoe UI" w:hAnsi="Segoe UI" w:cs="Segoe UI"/>
          <w:sz w:val="24"/>
          <w:szCs w:val="24"/>
          <w:lang w:val="en-GB"/>
        </w:rPr>
        <w:t>,</w:t>
      </w:r>
      <w:r w:rsidRPr="00F91193">
        <w:rPr>
          <w:rFonts w:ascii="Segoe UI" w:hAnsi="Segoe UI" w:cs="Segoe UI"/>
          <w:sz w:val="24"/>
          <w:szCs w:val="24"/>
          <w:lang w:val="en-US"/>
        </w:rPr>
        <w:t xml:space="preserve"> prestigious European funding for excellent research projects.</w:t>
      </w:r>
    </w:p>
    <w:p w14:paraId="1B576CA6" w14:textId="77777777" w:rsidR="00F56627" w:rsidRPr="00F91193" w:rsidRDefault="00F56627" w:rsidP="004C503A">
      <w:pPr>
        <w:rPr>
          <w:rFonts w:ascii="Segoe UI" w:hAnsi="Segoe UI" w:cs="Segoe UI"/>
          <w:sz w:val="20"/>
          <w:szCs w:val="20"/>
          <w:lang w:val="en-US"/>
        </w:rPr>
      </w:pPr>
    </w:p>
    <w:p w14:paraId="57E46BC2" w14:textId="76767C31" w:rsidR="009B7B34" w:rsidRDefault="009B7B34" w:rsidP="009B7B34">
      <w:pPr>
        <w:rPr>
          <w:rFonts w:ascii="Segoe UI" w:hAnsi="Segoe UI" w:cs="Segoe UI"/>
          <w:sz w:val="20"/>
          <w:szCs w:val="20"/>
          <w:lang w:val="en-GB"/>
        </w:rPr>
      </w:pPr>
      <w:proofErr w:type="gramStart"/>
      <w:r w:rsidRPr="00F91193">
        <w:rPr>
          <w:rFonts w:ascii="Segoe UI" w:hAnsi="Segoe UI" w:cs="Segoe UI"/>
          <w:sz w:val="20"/>
          <w:szCs w:val="20"/>
          <w:lang w:val="en-US"/>
        </w:rPr>
        <w:t xml:space="preserve">Pascal Warnking, Junior Professor of Maritime Antiquity at </w:t>
      </w:r>
      <w:r>
        <w:rPr>
          <w:rFonts w:ascii="Segoe UI" w:hAnsi="Segoe UI" w:cs="Segoe UI"/>
          <w:sz w:val="20"/>
          <w:szCs w:val="20"/>
          <w:lang w:val="en-GB"/>
        </w:rPr>
        <w:t>Trier</w:t>
      </w:r>
      <w:r w:rsidRPr="00F91193">
        <w:rPr>
          <w:rFonts w:ascii="Segoe UI" w:hAnsi="Segoe UI" w:cs="Segoe UI"/>
          <w:sz w:val="20"/>
          <w:szCs w:val="20"/>
          <w:lang w:val="en-US"/>
        </w:rPr>
        <w:t xml:space="preserve"> University and affiliated Senior Researcher at the Leibniz Centre for Archaeology (LEIZA),</w:t>
      </w:r>
      <w:proofErr w:type="gramEnd"/>
      <w:r w:rsidRPr="00F91193">
        <w:rPr>
          <w:rFonts w:ascii="Segoe UI" w:hAnsi="Segoe UI" w:cs="Segoe UI"/>
          <w:sz w:val="20"/>
          <w:szCs w:val="20"/>
          <w:lang w:val="en-US"/>
        </w:rPr>
        <w:t xml:space="preserve"> will receive two million euros in funding from the European Research Council (ERC) over the next five years for his large-scale and complex project ‘Maritime Dependencies in Antiquity’. This is a great </w:t>
      </w:r>
      <w:proofErr w:type="spellStart"/>
      <w:r w:rsidRPr="00F91193">
        <w:rPr>
          <w:rFonts w:ascii="Segoe UI" w:hAnsi="Segoe UI" w:cs="Segoe UI"/>
          <w:sz w:val="20"/>
          <w:szCs w:val="20"/>
          <w:lang w:val="en-US"/>
        </w:rPr>
        <w:t>honour</w:t>
      </w:r>
      <w:proofErr w:type="spellEnd"/>
      <w:r w:rsidRPr="00F91193">
        <w:rPr>
          <w:rFonts w:ascii="Segoe UI" w:hAnsi="Segoe UI" w:cs="Segoe UI"/>
          <w:sz w:val="20"/>
          <w:szCs w:val="20"/>
          <w:lang w:val="en-US"/>
        </w:rPr>
        <w:t xml:space="preserve"> for the researcher and Trier University. After all, only less than 15 per cent of all projects that applied for the ERC Consolidator Grant were approved.</w:t>
      </w:r>
    </w:p>
    <w:p w14:paraId="3B9CD876" w14:textId="4DBDD5FD" w:rsidR="009B7B34" w:rsidRPr="009B7B34" w:rsidRDefault="009B7B34" w:rsidP="009B7B34">
      <w:pPr>
        <w:rPr>
          <w:rFonts w:ascii="Segoe UI" w:hAnsi="Segoe UI" w:cs="Segoe UI"/>
          <w:sz w:val="20"/>
          <w:szCs w:val="20"/>
          <w:lang w:val="en-GB"/>
        </w:rPr>
      </w:pPr>
      <w:r w:rsidRPr="00F91193">
        <w:rPr>
          <w:rFonts w:ascii="Segoe UI" w:hAnsi="Segoe UI" w:cs="Segoe UI"/>
          <w:sz w:val="20"/>
          <w:szCs w:val="20"/>
          <w:lang w:val="en-US"/>
        </w:rPr>
        <w:t xml:space="preserve">The ERC project aims to rethink the ancient economy: the existential dependence on supply routes via the sea </w:t>
      </w:r>
      <w:proofErr w:type="spellStart"/>
      <w:r w:rsidRPr="00F91193">
        <w:rPr>
          <w:rFonts w:ascii="Segoe UI" w:hAnsi="Segoe UI" w:cs="Segoe UI"/>
          <w:sz w:val="20"/>
          <w:szCs w:val="20"/>
          <w:lang w:val="en-US"/>
        </w:rPr>
        <w:t>characterised</w:t>
      </w:r>
      <w:proofErr w:type="spellEnd"/>
      <w:r w:rsidRPr="00F91193">
        <w:rPr>
          <w:rFonts w:ascii="Segoe UI" w:hAnsi="Segoe UI" w:cs="Segoe UI"/>
          <w:sz w:val="20"/>
          <w:szCs w:val="20"/>
          <w:lang w:val="en-US"/>
        </w:rPr>
        <w:t xml:space="preserve"> the economy of antiquity and was also a frequent cause of conflict. Using state-of-the-art methods, including statistical analyses from the financial sciences and </w:t>
      </w:r>
      <w:proofErr w:type="spellStart"/>
      <w:r w:rsidRPr="00F91193">
        <w:rPr>
          <w:rFonts w:ascii="Segoe UI" w:hAnsi="Segoe UI" w:cs="Segoe UI"/>
          <w:sz w:val="20"/>
          <w:szCs w:val="20"/>
          <w:lang w:val="en-US"/>
        </w:rPr>
        <w:t>geoinformatic</w:t>
      </w:r>
      <w:proofErr w:type="spellEnd"/>
      <w:r w:rsidRPr="00F91193">
        <w:rPr>
          <w:rFonts w:ascii="Segoe UI" w:hAnsi="Segoe UI" w:cs="Segoe UI"/>
          <w:sz w:val="20"/>
          <w:szCs w:val="20"/>
          <w:lang w:val="en-US"/>
        </w:rPr>
        <w:t xml:space="preserve"> simulations, Pascal Warnking and his team not only want to deepen our understanding of the maritime economy of antiquity, but also provide insights into today's trade conflicts.</w:t>
      </w:r>
    </w:p>
    <w:p w14:paraId="174073ED" w14:textId="77777777" w:rsidR="009B7B34" w:rsidRPr="00F91193" w:rsidRDefault="009B7B34" w:rsidP="009B7B34">
      <w:pPr>
        <w:rPr>
          <w:rFonts w:ascii="Segoe UI" w:hAnsi="Segoe UI" w:cs="Segoe UI"/>
          <w:b/>
          <w:bCs/>
          <w:sz w:val="20"/>
          <w:szCs w:val="20"/>
          <w:lang w:val="en-US"/>
        </w:rPr>
      </w:pPr>
      <w:r w:rsidRPr="00F91193">
        <w:rPr>
          <w:rFonts w:ascii="Segoe UI" w:hAnsi="Segoe UI" w:cs="Segoe UI"/>
          <w:b/>
          <w:bCs/>
          <w:sz w:val="20"/>
          <w:szCs w:val="20"/>
          <w:lang w:val="en-US"/>
        </w:rPr>
        <w:t>When was blood shed for grain?</w:t>
      </w:r>
    </w:p>
    <w:p w14:paraId="68C5F0AE" w14:textId="77777777" w:rsidR="009B7B34" w:rsidRPr="00F91193" w:rsidRDefault="009B7B34" w:rsidP="009B7B34">
      <w:pPr>
        <w:rPr>
          <w:rFonts w:ascii="Segoe UI" w:hAnsi="Segoe UI" w:cs="Segoe UI"/>
          <w:sz w:val="20"/>
          <w:szCs w:val="20"/>
          <w:lang w:val="en-US"/>
        </w:rPr>
      </w:pPr>
      <w:r w:rsidRPr="00F91193">
        <w:rPr>
          <w:rFonts w:ascii="Segoe UI" w:hAnsi="Segoe UI" w:cs="Segoe UI"/>
          <w:sz w:val="20"/>
          <w:szCs w:val="20"/>
          <w:lang w:val="en-US"/>
        </w:rPr>
        <w:t xml:space="preserve">‘Our project is about trade conflicts over critical resources in antiquity. How was the supply of grain secured across the sea? To put it more luridly: When was blood shed for grain?’ says Pascal Warnking, </w:t>
      </w:r>
      <w:proofErr w:type="spellStart"/>
      <w:r w:rsidRPr="00F91193">
        <w:rPr>
          <w:rFonts w:ascii="Segoe UI" w:hAnsi="Segoe UI" w:cs="Segoe UI"/>
          <w:sz w:val="20"/>
          <w:szCs w:val="20"/>
          <w:lang w:val="en-US"/>
        </w:rPr>
        <w:t>summarising</w:t>
      </w:r>
      <w:proofErr w:type="spellEnd"/>
      <w:r w:rsidRPr="00F91193">
        <w:rPr>
          <w:rFonts w:ascii="Segoe UI" w:hAnsi="Segoe UI" w:cs="Segoe UI"/>
          <w:sz w:val="20"/>
          <w:szCs w:val="20"/>
          <w:lang w:val="en-US"/>
        </w:rPr>
        <w:t xml:space="preserve"> his research project. ‘When we look into the Red Sea or the Black Sea, we are still dealing with similar questions today.’ </w:t>
      </w:r>
    </w:p>
    <w:p w14:paraId="46B1D301" w14:textId="19FEC0EA" w:rsidR="00B92B4C" w:rsidRDefault="00C1267F" w:rsidP="004C503A">
      <w:pPr>
        <w:rPr>
          <w:rFonts w:ascii="Segoe UI" w:hAnsi="Segoe UI" w:cs="Segoe UI"/>
          <w:sz w:val="20"/>
          <w:szCs w:val="20"/>
          <w:lang w:val="en-US"/>
        </w:rPr>
      </w:pPr>
      <w:r w:rsidRPr="00F91193">
        <w:rPr>
          <w:rFonts w:ascii="Segoe UI" w:hAnsi="Segoe UI" w:cs="Segoe UI"/>
          <w:sz w:val="20"/>
          <w:szCs w:val="20"/>
          <w:lang w:val="en-US"/>
        </w:rPr>
        <w:t xml:space="preserve">While </w:t>
      </w:r>
      <w:r>
        <w:rPr>
          <w:rFonts w:ascii="Segoe UI" w:hAnsi="Segoe UI" w:cs="Segoe UI"/>
          <w:sz w:val="20"/>
          <w:szCs w:val="20"/>
          <w:lang w:val="en-GB"/>
        </w:rPr>
        <w:t>comparatively much</w:t>
      </w:r>
      <w:r w:rsidRPr="00F91193">
        <w:rPr>
          <w:rFonts w:ascii="Segoe UI" w:hAnsi="Segoe UI" w:cs="Segoe UI"/>
          <w:sz w:val="20"/>
          <w:szCs w:val="20"/>
          <w:lang w:val="en-US"/>
        </w:rPr>
        <w:t xml:space="preserve"> research has been done on the ancient superpowers Athens, Sparta and Rome, the project is investigating the role of Syracuse in Sicily in the 5th to 3rd centuries BC in a case study. ‘The role of Syracuse is particularly interesting in today's multipolar, conflict-ridden world,’ says Warnking. The city owed its power to a combination of natural resources, especially grain, and its strategic location at the most important trading crossroads of the Mediterranean. For centuries, Syracuse pursued consistent strategies in trade and warfare, which were closely interwoven. Pascal Warnking and his team will </w:t>
      </w:r>
      <w:r>
        <w:rPr>
          <w:rFonts w:ascii="Segoe UI" w:hAnsi="Segoe UI" w:cs="Segoe UI"/>
          <w:sz w:val="20"/>
          <w:szCs w:val="20"/>
          <w:lang w:val="en-GB"/>
        </w:rPr>
        <w:t>focus</w:t>
      </w:r>
      <w:r w:rsidRPr="00F91193">
        <w:rPr>
          <w:rFonts w:ascii="Segoe UI" w:hAnsi="Segoe UI" w:cs="Segoe UI"/>
          <w:sz w:val="20"/>
          <w:szCs w:val="20"/>
          <w:lang w:val="en-US"/>
        </w:rPr>
        <w:t xml:space="preserve"> </w:t>
      </w:r>
      <w:proofErr w:type="gramStart"/>
      <w:r w:rsidRPr="00F91193">
        <w:rPr>
          <w:rFonts w:ascii="Segoe UI" w:hAnsi="Segoe UI" w:cs="Segoe UI"/>
          <w:sz w:val="20"/>
          <w:szCs w:val="20"/>
          <w:lang w:val="en-US"/>
        </w:rPr>
        <w:t>in particular on</w:t>
      </w:r>
      <w:proofErr w:type="gramEnd"/>
      <w:r w:rsidRPr="00F91193">
        <w:rPr>
          <w:rFonts w:ascii="Segoe UI" w:hAnsi="Segoe UI" w:cs="Segoe UI"/>
          <w:sz w:val="20"/>
          <w:szCs w:val="20"/>
          <w:lang w:val="en-US"/>
        </w:rPr>
        <w:t xml:space="preserve"> this connection between trade, geography and war.</w:t>
      </w:r>
    </w:p>
    <w:p w14:paraId="501F91AA" w14:textId="77777777" w:rsidR="00F91193" w:rsidRDefault="00F91193" w:rsidP="004C503A">
      <w:pPr>
        <w:rPr>
          <w:rFonts w:ascii="Segoe UI" w:hAnsi="Segoe UI" w:cs="Segoe UI"/>
          <w:sz w:val="20"/>
          <w:szCs w:val="20"/>
          <w:lang w:val="en-US"/>
        </w:rPr>
      </w:pPr>
    </w:p>
    <w:p w14:paraId="10E9A038" w14:textId="77777777" w:rsidR="00F91193" w:rsidRPr="00F91193" w:rsidRDefault="00F91193" w:rsidP="004C503A">
      <w:pPr>
        <w:rPr>
          <w:rFonts w:ascii="Segoe UI" w:hAnsi="Segoe UI" w:cs="Segoe UI"/>
          <w:sz w:val="20"/>
          <w:szCs w:val="20"/>
          <w:lang w:val="en-US"/>
        </w:rPr>
      </w:pPr>
    </w:p>
    <w:p w14:paraId="72BAC550" w14:textId="558DA527" w:rsidR="00C1267F" w:rsidRPr="00C1267F" w:rsidRDefault="00C1267F" w:rsidP="00C1267F">
      <w:pPr>
        <w:rPr>
          <w:rFonts w:ascii="Segoe UI" w:hAnsi="Segoe UI" w:cs="Segoe UI"/>
          <w:b/>
          <w:bCs/>
          <w:sz w:val="20"/>
          <w:szCs w:val="20"/>
          <w:lang w:val="en-GB"/>
        </w:rPr>
      </w:pPr>
      <w:r w:rsidRPr="00F91193">
        <w:rPr>
          <w:rFonts w:ascii="Segoe UI" w:hAnsi="Segoe UI" w:cs="Segoe UI"/>
          <w:b/>
          <w:bCs/>
          <w:sz w:val="20"/>
          <w:szCs w:val="20"/>
          <w:lang w:val="en-US"/>
        </w:rPr>
        <w:lastRenderedPageBreak/>
        <w:t xml:space="preserve">Cutting-edge research in </w:t>
      </w:r>
      <w:r>
        <w:rPr>
          <w:rFonts w:ascii="Segoe UI" w:hAnsi="Segoe UI" w:cs="Segoe UI"/>
          <w:b/>
          <w:bCs/>
          <w:sz w:val="20"/>
          <w:szCs w:val="20"/>
          <w:lang w:val="en-GB"/>
        </w:rPr>
        <w:t xml:space="preserve">Classical </w:t>
      </w:r>
      <w:r w:rsidR="00D841B3">
        <w:rPr>
          <w:rFonts w:ascii="Segoe UI" w:hAnsi="Segoe UI" w:cs="Segoe UI"/>
          <w:b/>
          <w:bCs/>
          <w:sz w:val="20"/>
          <w:szCs w:val="20"/>
          <w:lang w:val="en-GB"/>
        </w:rPr>
        <w:t>Studies</w:t>
      </w:r>
      <w:r w:rsidRPr="00F91193">
        <w:rPr>
          <w:rFonts w:ascii="Segoe UI" w:hAnsi="Segoe UI" w:cs="Segoe UI"/>
          <w:b/>
          <w:bCs/>
          <w:sz w:val="20"/>
          <w:szCs w:val="20"/>
          <w:lang w:val="en-US"/>
        </w:rPr>
        <w:t xml:space="preserve"> at </w:t>
      </w:r>
      <w:r>
        <w:rPr>
          <w:rFonts w:ascii="Segoe UI" w:hAnsi="Segoe UI" w:cs="Segoe UI"/>
          <w:b/>
          <w:bCs/>
          <w:sz w:val="20"/>
          <w:szCs w:val="20"/>
          <w:lang w:val="en-GB"/>
        </w:rPr>
        <w:t>Trier</w:t>
      </w:r>
      <w:r w:rsidRPr="00F91193">
        <w:rPr>
          <w:rFonts w:ascii="Segoe UI" w:hAnsi="Segoe UI" w:cs="Segoe UI"/>
          <w:b/>
          <w:bCs/>
          <w:sz w:val="20"/>
          <w:szCs w:val="20"/>
          <w:lang w:val="en-US"/>
        </w:rPr>
        <w:t xml:space="preserve"> University</w:t>
      </w:r>
    </w:p>
    <w:p w14:paraId="5551854D" w14:textId="7E533067" w:rsidR="00C1267F" w:rsidRPr="00C1267F" w:rsidRDefault="00C1267F" w:rsidP="004C503A">
      <w:pPr>
        <w:rPr>
          <w:rFonts w:ascii="Segoe UI" w:hAnsi="Segoe UI" w:cs="Segoe UI"/>
          <w:sz w:val="20"/>
          <w:szCs w:val="20"/>
          <w:lang w:val="en-GB"/>
        </w:rPr>
      </w:pPr>
      <w:r w:rsidRPr="00F91193">
        <w:rPr>
          <w:rFonts w:ascii="Segoe UI" w:hAnsi="Segoe UI" w:cs="Segoe UI"/>
          <w:sz w:val="20"/>
          <w:szCs w:val="20"/>
          <w:lang w:val="en-US"/>
        </w:rPr>
        <w:t>‘With the successful acquisition of the ERC Consolidator Grant,</w:t>
      </w:r>
      <w:r>
        <w:rPr>
          <w:rFonts w:ascii="Segoe UI" w:hAnsi="Segoe UI" w:cs="Segoe UI"/>
          <w:sz w:val="20"/>
          <w:szCs w:val="20"/>
          <w:lang w:val="en-GB"/>
        </w:rPr>
        <w:t xml:space="preserve"> Classical </w:t>
      </w:r>
      <w:r w:rsidR="00D841B3">
        <w:rPr>
          <w:rFonts w:ascii="Segoe UI" w:hAnsi="Segoe UI" w:cs="Segoe UI"/>
          <w:sz w:val="20"/>
          <w:szCs w:val="20"/>
          <w:lang w:val="en-GB"/>
        </w:rPr>
        <w:t>Studies</w:t>
      </w:r>
      <w:r w:rsidRPr="00F91193">
        <w:rPr>
          <w:rFonts w:ascii="Segoe UI" w:hAnsi="Segoe UI" w:cs="Segoe UI"/>
          <w:sz w:val="20"/>
          <w:szCs w:val="20"/>
          <w:lang w:val="en-US"/>
        </w:rPr>
        <w:t xml:space="preserve"> at Trier University has once again been able to demonstrate that it plays in the top international league of research,’ says Prof Dr Eva Martha Eckkrammer. At the same time, the University</w:t>
      </w:r>
      <w:r>
        <w:rPr>
          <w:rFonts w:ascii="Segoe UI" w:hAnsi="Segoe UI" w:cs="Segoe UI"/>
          <w:sz w:val="20"/>
          <w:szCs w:val="20"/>
          <w:lang w:val="en-GB"/>
        </w:rPr>
        <w:t>’s</w:t>
      </w:r>
      <w:r w:rsidRPr="00F91193">
        <w:rPr>
          <w:rFonts w:ascii="Segoe UI" w:hAnsi="Segoe UI" w:cs="Segoe UI"/>
          <w:sz w:val="20"/>
          <w:szCs w:val="20"/>
          <w:lang w:val="en-US"/>
        </w:rPr>
        <w:t xml:space="preserve"> President </w:t>
      </w:r>
      <w:proofErr w:type="spellStart"/>
      <w:r w:rsidRPr="00F91193">
        <w:rPr>
          <w:rFonts w:ascii="Segoe UI" w:hAnsi="Segoe UI" w:cs="Segoe UI"/>
          <w:sz w:val="20"/>
          <w:szCs w:val="20"/>
          <w:lang w:val="en-US"/>
        </w:rPr>
        <w:t>emphasises</w:t>
      </w:r>
      <w:proofErr w:type="spellEnd"/>
      <w:r w:rsidRPr="00F91193">
        <w:rPr>
          <w:rFonts w:ascii="Segoe UI" w:hAnsi="Segoe UI" w:cs="Segoe UI"/>
          <w:sz w:val="20"/>
          <w:szCs w:val="20"/>
          <w:lang w:val="en-US"/>
        </w:rPr>
        <w:t xml:space="preserve"> that the close cooperation with the Leibniz Centre for Archaeology (LEIZA) also contributed to the success of the project.</w:t>
      </w:r>
    </w:p>
    <w:p w14:paraId="7857F335" w14:textId="42543A11" w:rsidR="00C1267F" w:rsidRPr="00C1267F" w:rsidRDefault="00C1267F" w:rsidP="006847B7">
      <w:pPr>
        <w:rPr>
          <w:lang w:val="en-GB"/>
        </w:rPr>
      </w:pPr>
      <w:r w:rsidRPr="00F91193">
        <w:rPr>
          <w:lang w:val="en-US"/>
        </w:rPr>
        <w:t xml:space="preserve">‘This funding shows how important and fruitful the collaboration between </w:t>
      </w:r>
      <w:r w:rsidR="00D841B3">
        <w:rPr>
          <w:lang w:val="en-GB"/>
        </w:rPr>
        <w:t>Trier</w:t>
      </w:r>
      <w:r w:rsidRPr="00F91193">
        <w:rPr>
          <w:lang w:val="en-US"/>
        </w:rPr>
        <w:t xml:space="preserve"> University and LEIZA as a Leibniz Research Museum is,’ </w:t>
      </w:r>
      <w:proofErr w:type="spellStart"/>
      <w:r w:rsidRPr="00F91193">
        <w:rPr>
          <w:lang w:val="en-US"/>
        </w:rPr>
        <w:t>emphasises</w:t>
      </w:r>
      <w:proofErr w:type="spellEnd"/>
      <w:r w:rsidRPr="00F91193">
        <w:rPr>
          <w:lang w:val="en-US"/>
        </w:rPr>
        <w:t xml:space="preserve"> the Director General of LEIZA, Univ-Prof Dr Alexandra W</w:t>
      </w:r>
      <w:r w:rsidR="00D841B3">
        <w:rPr>
          <w:lang w:val="en-GB"/>
        </w:rPr>
        <w:t>.</w:t>
      </w:r>
      <w:r w:rsidRPr="00F91193">
        <w:rPr>
          <w:lang w:val="en-US"/>
        </w:rPr>
        <w:t xml:space="preserve"> Busch. ‘The research results of the ERC project will not only enrich the </w:t>
      </w:r>
      <w:r>
        <w:rPr>
          <w:lang w:val="en-GB"/>
        </w:rPr>
        <w:t>academic</w:t>
      </w:r>
      <w:r w:rsidRPr="00F91193">
        <w:rPr>
          <w:lang w:val="en-US"/>
        </w:rPr>
        <w:t xml:space="preserve"> </w:t>
      </w:r>
      <w:proofErr w:type="gramStart"/>
      <w:r w:rsidRPr="00F91193">
        <w:rPr>
          <w:lang w:val="en-US"/>
        </w:rPr>
        <w:t>world, but</w:t>
      </w:r>
      <w:proofErr w:type="gramEnd"/>
      <w:r w:rsidRPr="00F91193">
        <w:rPr>
          <w:lang w:val="en-US"/>
        </w:rPr>
        <w:t xml:space="preserve"> will also flow directly into the exhibition of our Museum of Ancient Shipping and other transfer formats. This will make the factors and consequences of trade conflicts understandable and tangible for a wide audience.’</w:t>
      </w:r>
    </w:p>
    <w:p w14:paraId="0117D951" w14:textId="77777777" w:rsidR="00D841B3" w:rsidRPr="00F91193" w:rsidRDefault="00D841B3" w:rsidP="00D841B3">
      <w:pPr>
        <w:rPr>
          <w:rFonts w:ascii="Segoe UI" w:hAnsi="Segoe UI" w:cs="Segoe UI"/>
          <w:b/>
          <w:bCs/>
          <w:sz w:val="20"/>
          <w:szCs w:val="20"/>
          <w:lang w:val="en-US"/>
        </w:rPr>
      </w:pPr>
      <w:r w:rsidRPr="00F91193">
        <w:rPr>
          <w:rFonts w:ascii="Segoe UI" w:hAnsi="Segoe UI" w:cs="Segoe UI"/>
          <w:b/>
          <w:bCs/>
          <w:sz w:val="20"/>
          <w:szCs w:val="20"/>
          <w:lang w:val="en-US"/>
        </w:rPr>
        <w:t>Experiments with antique ship models</w:t>
      </w:r>
    </w:p>
    <w:p w14:paraId="04982337" w14:textId="391EC7EF" w:rsidR="00D841B3" w:rsidRPr="00F91193" w:rsidRDefault="00D841B3" w:rsidP="00D841B3">
      <w:pPr>
        <w:rPr>
          <w:rFonts w:ascii="Segoe UI" w:hAnsi="Segoe UI" w:cs="Segoe UI"/>
          <w:sz w:val="20"/>
          <w:szCs w:val="20"/>
          <w:lang w:val="en-US"/>
        </w:rPr>
      </w:pPr>
      <w:r w:rsidRPr="00F91193">
        <w:rPr>
          <w:rFonts w:ascii="Segoe UI" w:hAnsi="Segoe UI" w:cs="Segoe UI"/>
          <w:sz w:val="20"/>
          <w:szCs w:val="20"/>
          <w:lang w:val="en-US"/>
        </w:rPr>
        <w:t xml:space="preserve">Pascal Warnking wants to reconstruct nothing less than the complete budget and balance of trade of Syracuse for this period. To this end, he is working together with the Trier economist Prof Dr Ludwig von Auer. The researchers are using the latest statistical methods and economic models to obtain as complete a picture as possible of the economy of the ancient world. ‘The unusual thing about our project is that it combines very different scientific disciplines and, for example, links </w:t>
      </w:r>
      <w:r>
        <w:rPr>
          <w:rFonts w:ascii="Segoe UI" w:hAnsi="Segoe UI" w:cs="Segoe UI"/>
          <w:sz w:val="20"/>
          <w:szCs w:val="20"/>
          <w:lang w:val="en-GB"/>
        </w:rPr>
        <w:t>Classical</w:t>
      </w:r>
      <w:r w:rsidRPr="00F91193">
        <w:rPr>
          <w:rFonts w:ascii="Segoe UI" w:hAnsi="Segoe UI" w:cs="Segoe UI"/>
          <w:sz w:val="20"/>
          <w:szCs w:val="20"/>
          <w:lang w:val="en-US"/>
        </w:rPr>
        <w:t xml:space="preserve"> </w:t>
      </w:r>
      <w:r>
        <w:rPr>
          <w:rFonts w:ascii="Segoe UI" w:hAnsi="Segoe UI" w:cs="Segoe UI"/>
          <w:sz w:val="20"/>
          <w:szCs w:val="20"/>
          <w:lang w:val="en-GB"/>
        </w:rPr>
        <w:t>S</w:t>
      </w:r>
      <w:proofErr w:type="spellStart"/>
      <w:r w:rsidRPr="00F91193">
        <w:rPr>
          <w:rFonts w:ascii="Segoe UI" w:hAnsi="Segoe UI" w:cs="Segoe UI"/>
          <w:sz w:val="20"/>
          <w:szCs w:val="20"/>
          <w:lang w:val="en-US"/>
        </w:rPr>
        <w:t>tudies</w:t>
      </w:r>
      <w:proofErr w:type="spellEnd"/>
      <w:r w:rsidRPr="00F91193">
        <w:rPr>
          <w:rFonts w:ascii="Segoe UI" w:hAnsi="Segoe UI" w:cs="Segoe UI"/>
          <w:sz w:val="20"/>
          <w:szCs w:val="20"/>
          <w:lang w:val="en-US"/>
        </w:rPr>
        <w:t xml:space="preserve"> with </w:t>
      </w:r>
      <w:r>
        <w:rPr>
          <w:rFonts w:ascii="Segoe UI" w:hAnsi="Segoe UI" w:cs="Segoe UI"/>
          <w:sz w:val="20"/>
          <w:szCs w:val="20"/>
          <w:lang w:val="en-GB"/>
        </w:rPr>
        <w:t>E</w:t>
      </w:r>
      <w:proofErr w:type="spellStart"/>
      <w:r w:rsidRPr="00F91193">
        <w:rPr>
          <w:rFonts w:ascii="Segoe UI" w:hAnsi="Segoe UI" w:cs="Segoe UI"/>
          <w:sz w:val="20"/>
          <w:szCs w:val="20"/>
          <w:lang w:val="en-US"/>
        </w:rPr>
        <w:t>conomics</w:t>
      </w:r>
      <w:proofErr w:type="spellEnd"/>
      <w:r w:rsidRPr="00F91193">
        <w:rPr>
          <w:rFonts w:ascii="Segoe UI" w:hAnsi="Segoe UI" w:cs="Segoe UI"/>
          <w:sz w:val="20"/>
          <w:szCs w:val="20"/>
          <w:lang w:val="en-US"/>
        </w:rPr>
        <w:t xml:space="preserve">,’ </w:t>
      </w:r>
      <w:proofErr w:type="spellStart"/>
      <w:r w:rsidRPr="00F91193">
        <w:rPr>
          <w:rFonts w:ascii="Segoe UI" w:hAnsi="Segoe UI" w:cs="Segoe UI"/>
          <w:sz w:val="20"/>
          <w:szCs w:val="20"/>
          <w:lang w:val="en-US"/>
        </w:rPr>
        <w:t>emphasises</w:t>
      </w:r>
      <w:proofErr w:type="spellEnd"/>
      <w:r w:rsidRPr="00F91193">
        <w:rPr>
          <w:rFonts w:ascii="Segoe UI" w:hAnsi="Segoe UI" w:cs="Segoe UI"/>
          <w:sz w:val="20"/>
          <w:szCs w:val="20"/>
          <w:lang w:val="en-US"/>
        </w:rPr>
        <w:t xml:space="preserve"> Warnking. </w:t>
      </w:r>
    </w:p>
    <w:p w14:paraId="7BFACF4D" w14:textId="77777777" w:rsidR="00D841B3" w:rsidRPr="00F91193" w:rsidRDefault="00D841B3" w:rsidP="00D841B3">
      <w:pPr>
        <w:rPr>
          <w:rFonts w:ascii="Segoe UI" w:hAnsi="Segoe UI" w:cs="Segoe UI"/>
          <w:sz w:val="20"/>
          <w:szCs w:val="20"/>
          <w:lang w:val="en-US"/>
        </w:rPr>
      </w:pPr>
      <w:r w:rsidRPr="00F91193">
        <w:rPr>
          <w:rFonts w:ascii="Segoe UI" w:hAnsi="Segoe UI" w:cs="Segoe UI"/>
          <w:sz w:val="20"/>
          <w:szCs w:val="20"/>
          <w:lang w:val="en-US"/>
        </w:rPr>
        <w:t xml:space="preserve">However, the project not only draws on modern economic theory, but also on climate and marine research, for example. Together with the Italian </w:t>
      </w:r>
      <w:proofErr w:type="spellStart"/>
      <w:r w:rsidRPr="00F91193">
        <w:rPr>
          <w:rFonts w:ascii="Segoe UI" w:hAnsi="Segoe UI" w:cs="Segoe UI"/>
          <w:sz w:val="20"/>
          <w:szCs w:val="20"/>
          <w:lang w:val="en-US"/>
        </w:rPr>
        <w:t>Istituto</w:t>
      </w:r>
      <w:proofErr w:type="spellEnd"/>
      <w:r w:rsidRPr="00F91193">
        <w:rPr>
          <w:rFonts w:ascii="Segoe UI" w:hAnsi="Segoe UI" w:cs="Segoe UI"/>
          <w:sz w:val="20"/>
          <w:szCs w:val="20"/>
          <w:lang w:val="en-US"/>
        </w:rPr>
        <w:t xml:space="preserve"> di </w:t>
      </w:r>
      <w:proofErr w:type="spellStart"/>
      <w:r w:rsidRPr="00F91193">
        <w:rPr>
          <w:rFonts w:ascii="Segoe UI" w:hAnsi="Segoe UI" w:cs="Segoe UI"/>
          <w:sz w:val="20"/>
          <w:szCs w:val="20"/>
          <w:lang w:val="en-US"/>
        </w:rPr>
        <w:t>Scienze</w:t>
      </w:r>
      <w:proofErr w:type="spellEnd"/>
      <w:r w:rsidRPr="00F91193">
        <w:rPr>
          <w:rFonts w:ascii="Segoe UI" w:hAnsi="Segoe UI" w:cs="Segoe UI"/>
          <w:sz w:val="20"/>
          <w:szCs w:val="20"/>
          <w:lang w:val="en-US"/>
        </w:rPr>
        <w:t xml:space="preserve"> Marine (CNR-ISMAR), the project will recreate wind, waves and currents in the Mediterranean for the 5th to 3rd centuries BC. This is because the weather had an influence on selected sea routes and crop yields. Once again, the scientists from Trier will also incorporate experimental research findings into the project. Just last year, a team from the Ancient History Department at Trier University sailed the Mediterranean in a replica Roman merchant ship to collect data. Measurements in the current channel with ship models also help the scientists to find out more about the performance of individual ship types.</w:t>
      </w:r>
    </w:p>
    <w:p w14:paraId="53725504" w14:textId="64A7342C" w:rsidR="00D841B3" w:rsidRPr="00F91193" w:rsidRDefault="00D841B3" w:rsidP="00D841B3">
      <w:pPr>
        <w:rPr>
          <w:rFonts w:ascii="Segoe UI" w:hAnsi="Segoe UI" w:cs="Segoe UI"/>
          <w:sz w:val="20"/>
          <w:szCs w:val="20"/>
          <w:lang w:val="en-US"/>
        </w:rPr>
      </w:pPr>
      <w:r w:rsidRPr="00F91193">
        <w:rPr>
          <w:rFonts w:ascii="Segoe UI" w:hAnsi="Segoe UI" w:cs="Segoe UI"/>
          <w:sz w:val="20"/>
          <w:szCs w:val="20"/>
          <w:lang w:val="en-US"/>
        </w:rPr>
        <w:t xml:space="preserve">The research results are also visible in a freely accessible digital interactive atlas that is currently being developed at </w:t>
      </w:r>
      <w:r>
        <w:rPr>
          <w:rFonts w:ascii="Segoe UI" w:hAnsi="Segoe UI" w:cs="Segoe UI"/>
          <w:sz w:val="20"/>
          <w:szCs w:val="20"/>
          <w:lang w:val="en-GB"/>
        </w:rPr>
        <w:t>Trier</w:t>
      </w:r>
      <w:r w:rsidRPr="00F91193">
        <w:rPr>
          <w:rFonts w:ascii="Segoe UI" w:hAnsi="Segoe UI" w:cs="Segoe UI"/>
          <w:sz w:val="20"/>
          <w:szCs w:val="20"/>
          <w:lang w:val="en-US"/>
        </w:rPr>
        <w:t xml:space="preserve"> University. Anyone interested will be able to retrace the ancient trade routes of Syracuse.</w:t>
      </w:r>
    </w:p>
    <w:p w14:paraId="1369288B" w14:textId="6DB84308" w:rsidR="007702DE" w:rsidRPr="00F91193" w:rsidRDefault="007702DE" w:rsidP="006847B7">
      <w:pPr>
        <w:rPr>
          <w:rFonts w:ascii="Segoe UI" w:hAnsi="Segoe UI" w:cs="Segoe UI"/>
          <w:sz w:val="20"/>
          <w:szCs w:val="20"/>
          <w:lang w:val="en-US"/>
        </w:rPr>
      </w:pPr>
    </w:p>
    <w:p w14:paraId="556D3972" w14:textId="2A2CE969" w:rsidR="00A92BF7" w:rsidRPr="00F91193" w:rsidRDefault="0061190E" w:rsidP="006847B7">
      <w:pPr>
        <w:rPr>
          <w:rFonts w:ascii="Segoe UI" w:hAnsi="Segoe UI" w:cs="Segoe UI"/>
          <w:b/>
          <w:bCs/>
          <w:sz w:val="20"/>
          <w:szCs w:val="20"/>
          <w:lang w:val="en-US"/>
        </w:rPr>
      </w:pPr>
      <w:r w:rsidRPr="00F91193">
        <w:rPr>
          <w:rFonts w:ascii="Segoe UI" w:hAnsi="Segoe UI" w:cs="Segoe UI"/>
          <w:b/>
          <w:bCs/>
          <w:sz w:val="20"/>
          <w:szCs w:val="20"/>
          <w:lang w:val="en-US"/>
        </w:rPr>
        <w:t>Ph</w:t>
      </w:r>
      <w:r w:rsidR="00A92BF7" w:rsidRPr="00F91193">
        <w:rPr>
          <w:rFonts w:ascii="Segoe UI" w:hAnsi="Segoe UI" w:cs="Segoe UI"/>
          <w:b/>
          <w:bCs/>
          <w:sz w:val="20"/>
          <w:szCs w:val="20"/>
          <w:lang w:val="en-US"/>
        </w:rPr>
        <w:t>oto</w:t>
      </w:r>
    </w:p>
    <w:p w14:paraId="04FDD9EB" w14:textId="01B51BAC" w:rsidR="00591575" w:rsidRPr="00D841B3" w:rsidRDefault="00A92BF7" w:rsidP="006847B7">
      <w:pPr>
        <w:rPr>
          <w:rFonts w:ascii="Segoe UI" w:hAnsi="Segoe UI" w:cs="Segoe UI"/>
          <w:sz w:val="20"/>
          <w:szCs w:val="20"/>
          <w:lang w:val="en-GB"/>
        </w:rPr>
      </w:pPr>
      <w:r w:rsidRPr="00D841B3">
        <w:rPr>
          <w:rFonts w:ascii="Segoe UI" w:hAnsi="Segoe UI" w:cs="Segoe UI"/>
          <w:sz w:val="20"/>
          <w:szCs w:val="20"/>
          <w:lang w:val="en-GB"/>
        </w:rPr>
        <w:t>Portr</w:t>
      </w:r>
      <w:r w:rsidR="00D841B3" w:rsidRPr="00D841B3">
        <w:rPr>
          <w:rFonts w:ascii="Segoe UI" w:hAnsi="Segoe UI" w:cs="Segoe UI"/>
          <w:sz w:val="20"/>
          <w:szCs w:val="20"/>
          <w:lang w:val="en-GB"/>
        </w:rPr>
        <w:t>ait photo</w:t>
      </w:r>
      <w:r w:rsidRPr="00D841B3">
        <w:rPr>
          <w:rFonts w:ascii="Segoe UI" w:hAnsi="Segoe UI" w:cs="Segoe UI"/>
          <w:sz w:val="20"/>
          <w:szCs w:val="20"/>
          <w:lang w:val="en-GB"/>
        </w:rPr>
        <w:t xml:space="preserve"> </w:t>
      </w:r>
      <w:r w:rsidR="00D841B3" w:rsidRPr="00D841B3">
        <w:rPr>
          <w:rFonts w:ascii="Segoe UI" w:hAnsi="Segoe UI" w:cs="Segoe UI"/>
          <w:sz w:val="20"/>
          <w:szCs w:val="20"/>
          <w:lang w:val="en-GB"/>
        </w:rPr>
        <w:t>of</w:t>
      </w:r>
      <w:r w:rsidRPr="00D841B3">
        <w:rPr>
          <w:rFonts w:ascii="Segoe UI" w:hAnsi="Segoe UI" w:cs="Segoe UI"/>
          <w:sz w:val="20"/>
          <w:szCs w:val="20"/>
          <w:lang w:val="en-GB"/>
        </w:rPr>
        <w:t xml:space="preserve"> JProf</w:t>
      </w:r>
      <w:r w:rsidR="00D841B3" w:rsidRPr="00D841B3">
        <w:rPr>
          <w:rFonts w:ascii="Segoe UI" w:hAnsi="Segoe UI" w:cs="Segoe UI"/>
          <w:sz w:val="20"/>
          <w:szCs w:val="20"/>
          <w:lang w:val="en-GB"/>
        </w:rPr>
        <w:t xml:space="preserve"> </w:t>
      </w:r>
      <w:r w:rsidRPr="00D841B3">
        <w:rPr>
          <w:rFonts w:ascii="Segoe UI" w:hAnsi="Segoe UI" w:cs="Segoe UI"/>
          <w:sz w:val="20"/>
          <w:szCs w:val="20"/>
          <w:lang w:val="en-GB"/>
        </w:rPr>
        <w:t>Dr Pascal Warnking</w:t>
      </w:r>
      <w:r w:rsidRPr="00D841B3">
        <w:rPr>
          <w:rFonts w:ascii="Segoe UI" w:hAnsi="Segoe UI" w:cs="Segoe UI"/>
          <w:sz w:val="20"/>
          <w:szCs w:val="20"/>
          <w:lang w:val="en-GB"/>
        </w:rPr>
        <w:br/>
      </w:r>
      <w:r>
        <w:fldChar w:fldCharType="begin"/>
      </w:r>
      <w:r w:rsidRPr="00800F7F">
        <w:rPr>
          <w:lang w:val="en-US"/>
        </w:rPr>
        <w:instrText>HYPERLINK "https://www.uni-trier.de/fileadmin/organisation/Presse/Bilder_2024/Pressefotos/Warnking.jpg"</w:instrText>
      </w:r>
      <w:r>
        <w:fldChar w:fldCharType="separate"/>
      </w:r>
      <w:r w:rsidRPr="00D841B3">
        <w:rPr>
          <w:rStyle w:val="Hyperlink"/>
          <w:rFonts w:ascii="Segoe UI" w:hAnsi="Segoe UI" w:cs="Segoe UI"/>
          <w:sz w:val="20"/>
          <w:szCs w:val="20"/>
          <w:lang w:val="en-GB"/>
        </w:rPr>
        <w:t>Download</w:t>
      </w:r>
      <w:r>
        <w:rPr>
          <w:rStyle w:val="Hyperlink"/>
          <w:rFonts w:ascii="Segoe UI" w:hAnsi="Segoe UI" w:cs="Segoe UI"/>
          <w:sz w:val="20"/>
          <w:szCs w:val="20"/>
          <w:lang w:val="en-GB"/>
        </w:rPr>
        <w:fldChar w:fldCharType="end"/>
      </w:r>
    </w:p>
    <w:p w14:paraId="0994F8B3" w14:textId="77777777" w:rsidR="00A92BF7" w:rsidRPr="00D841B3" w:rsidRDefault="00A92BF7" w:rsidP="006847B7">
      <w:pPr>
        <w:rPr>
          <w:rFonts w:ascii="Segoe UI" w:hAnsi="Segoe UI" w:cs="Segoe UI"/>
          <w:sz w:val="20"/>
          <w:szCs w:val="20"/>
          <w:lang w:val="en-GB"/>
        </w:rPr>
      </w:pPr>
    </w:p>
    <w:p w14:paraId="1B5EED24" w14:textId="77777777" w:rsidR="00D841B3" w:rsidRPr="00F91193" w:rsidRDefault="00D841B3" w:rsidP="00D841B3">
      <w:pPr>
        <w:rPr>
          <w:rFonts w:ascii="Segoe UI" w:hAnsi="Segoe UI" w:cs="Segoe UI"/>
          <w:b/>
          <w:bCs/>
          <w:sz w:val="20"/>
          <w:szCs w:val="20"/>
          <w:lang w:val="en-US"/>
        </w:rPr>
      </w:pPr>
      <w:r w:rsidRPr="00F91193">
        <w:rPr>
          <w:rFonts w:ascii="Segoe UI" w:hAnsi="Segoe UI" w:cs="Segoe UI"/>
          <w:b/>
          <w:bCs/>
          <w:sz w:val="20"/>
          <w:szCs w:val="20"/>
          <w:lang w:val="en-US"/>
        </w:rPr>
        <w:t>The ERC Consolidator Grant</w:t>
      </w:r>
    </w:p>
    <w:p w14:paraId="496EEAEF" w14:textId="77777777" w:rsidR="00D841B3" w:rsidRDefault="00D841B3" w:rsidP="00D841B3">
      <w:pPr>
        <w:rPr>
          <w:rFonts w:ascii="Segoe UI" w:hAnsi="Segoe UI" w:cs="Segoe UI"/>
          <w:sz w:val="20"/>
          <w:szCs w:val="20"/>
          <w:lang w:val="en-US"/>
        </w:rPr>
      </w:pPr>
      <w:r w:rsidRPr="00F91193">
        <w:rPr>
          <w:rFonts w:ascii="Segoe UI" w:hAnsi="Segoe UI" w:cs="Segoe UI"/>
          <w:sz w:val="20"/>
          <w:szCs w:val="20"/>
          <w:lang w:val="en-US"/>
        </w:rPr>
        <w:t xml:space="preserve">The ERC Consolidator Grants are awarded to excellent scientists who are setting up their own promising research group. Funding of a maximum of two million euros per research project is provided over a period of up to five years. The funds are primarily used to finance scientists and other personnel within the scope of the project. </w:t>
      </w:r>
    </w:p>
    <w:p w14:paraId="36FEF741" w14:textId="77777777" w:rsidR="00F91193" w:rsidRPr="00F91193" w:rsidRDefault="00F91193" w:rsidP="00D841B3">
      <w:pPr>
        <w:rPr>
          <w:rFonts w:ascii="Segoe UI" w:hAnsi="Segoe UI" w:cs="Segoe UI"/>
          <w:sz w:val="20"/>
          <w:szCs w:val="20"/>
          <w:lang w:val="en-US"/>
        </w:rPr>
      </w:pPr>
    </w:p>
    <w:p w14:paraId="39ACBB21" w14:textId="521AA4F9" w:rsidR="00591575" w:rsidRPr="00F91193" w:rsidRDefault="00D841B3" w:rsidP="00D841B3">
      <w:pPr>
        <w:jc w:val="both"/>
        <w:rPr>
          <w:rFonts w:ascii="Segoe UI" w:hAnsi="Segoe UI" w:cs="Segoe UI"/>
          <w:sz w:val="20"/>
          <w:szCs w:val="20"/>
          <w:lang w:val="en-US"/>
        </w:rPr>
      </w:pPr>
      <w:r w:rsidRPr="00F91193">
        <w:rPr>
          <w:rFonts w:ascii="Segoe UI" w:hAnsi="Segoe UI" w:cs="Segoe UI"/>
          <w:b/>
          <w:bCs/>
          <w:sz w:val="20"/>
          <w:szCs w:val="20"/>
          <w:lang w:val="en-US"/>
        </w:rPr>
        <w:lastRenderedPageBreak/>
        <w:t>Biography</w:t>
      </w:r>
    </w:p>
    <w:p w14:paraId="5E68FF9F" w14:textId="3B648333" w:rsidR="00D841B3" w:rsidRPr="00F91193" w:rsidRDefault="00D841B3" w:rsidP="00D841B3">
      <w:pPr>
        <w:rPr>
          <w:rFonts w:ascii="Segoe UI" w:hAnsi="Segoe UI" w:cs="Segoe UI"/>
          <w:sz w:val="20"/>
          <w:szCs w:val="20"/>
          <w:lang w:val="en-US"/>
        </w:rPr>
      </w:pPr>
      <w:r w:rsidRPr="00F91193">
        <w:rPr>
          <w:rFonts w:ascii="Segoe UI" w:hAnsi="Segoe UI" w:cs="Segoe UI"/>
          <w:sz w:val="20"/>
          <w:szCs w:val="20"/>
          <w:lang w:val="en-US"/>
        </w:rPr>
        <w:t xml:space="preserve">Pascal Warnking studied Business Administration and Ancient History in a double degree </w:t>
      </w:r>
      <w:proofErr w:type="spellStart"/>
      <w:r w:rsidRPr="00F91193">
        <w:rPr>
          <w:rFonts w:ascii="Segoe UI" w:hAnsi="Segoe UI" w:cs="Segoe UI"/>
          <w:sz w:val="20"/>
          <w:szCs w:val="20"/>
          <w:lang w:val="en-US"/>
        </w:rPr>
        <w:t>programme</w:t>
      </w:r>
      <w:proofErr w:type="spellEnd"/>
      <w:r w:rsidRPr="00F91193">
        <w:rPr>
          <w:rFonts w:ascii="Segoe UI" w:hAnsi="Segoe UI" w:cs="Segoe UI"/>
          <w:sz w:val="20"/>
          <w:szCs w:val="20"/>
          <w:lang w:val="en-US"/>
        </w:rPr>
        <w:t xml:space="preserve"> at Saarland University, the Università Commerciale Luigi Bocconi in Milan and Georgetown University in Washington, D.C. After many years of professional experience in management, he began researching Roman maritime trade at </w:t>
      </w:r>
      <w:r>
        <w:rPr>
          <w:rFonts w:ascii="Segoe UI" w:hAnsi="Segoe UI" w:cs="Segoe UI"/>
          <w:sz w:val="20"/>
          <w:szCs w:val="20"/>
          <w:lang w:val="en-GB"/>
        </w:rPr>
        <w:t>Trier</w:t>
      </w:r>
      <w:r w:rsidRPr="00F91193">
        <w:rPr>
          <w:rFonts w:ascii="Segoe UI" w:hAnsi="Segoe UI" w:cs="Segoe UI"/>
          <w:sz w:val="20"/>
          <w:szCs w:val="20"/>
          <w:lang w:val="en-US"/>
        </w:rPr>
        <w:t xml:space="preserve"> University in 2012 and received his doctorate in 2015. After his doctorate, he returned to management</w:t>
      </w:r>
      <w:r w:rsidR="0061190E">
        <w:rPr>
          <w:rFonts w:ascii="Segoe UI" w:hAnsi="Segoe UI" w:cs="Segoe UI"/>
          <w:sz w:val="20"/>
          <w:szCs w:val="20"/>
          <w:lang w:val="en-GB"/>
        </w:rPr>
        <w:t xml:space="preserve"> for a certain </w:t>
      </w:r>
      <w:proofErr w:type="gramStart"/>
      <w:r w:rsidR="0061190E">
        <w:rPr>
          <w:rFonts w:ascii="Segoe UI" w:hAnsi="Segoe UI" w:cs="Segoe UI"/>
          <w:sz w:val="20"/>
          <w:szCs w:val="20"/>
          <w:lang w:val="en-GB"/>
        </w:rPr>
        <w:t>period of time</w:t>
      </w:r>
      <w:proofErr w:type="gramEnd"/>
      <w:r w:rsidRPr="00F91193">
        <w:rPr>
          <w:rFonts w:ascii="Segoe UI" w:hAnsi="Segoe UI" w:cs="Segoe UI"/>
          <w:sz w:val="20"/>
          <w:szCs w:val="20"/>
          <w:lang w:val="en-US"/>
        </w:rPr>
        <w:t xml:space="preserve">. </w:t>
      </w:r>
      <w:r w:rsidR="0061190E">
        <w:rPr>
          <w:rFonts w:ascii="Segoe UI" w:hAnsi="Segoe UI" w:cs="Segoe UI"/>
          <w:sz w:val="20"/>
          <w:szCs w:val="20"/>
          <w:lang w:val="en-GB"/>
        </w:rPr>
        <w:t>As of</w:t>
      </w:r>
      <w:r w:rsidRPr="00F91193">
        <w:rPr>
          <w:rFonts w:ascii="Segoe UI" w:hAnsi="Segoe UI" w:cs="Segoe UI"/>
          <w:sz w:val="20"/>
          <w:szCs w:val="20"/>
          <w:lang w:val="en-US"/>
        </w:rPr>
        <w:t xml:space="preserve"> March 2022, he has held the Junior Professorship for Maritime Antiquity at </w:t>
      </w:r>
      <w:r w:rsidR="0061190E">
        <w:rPr>
          <w:rFonts w:ascii="Segoe UI" w:hAnsi="Segoe UI" w:cs="Segoe UI"/>
          <w:sz w:val="20"/>
          <w:szCs w:val="20"/>
          <w:lang w:val="en-GB"/>
        </w:rPr>
        <w:t>Trier</w:t>
      </w:r>
      <w:r w:rsidRPr="00F91193">
        <w:rPr>
          <w:rFonts w:ascii="Segoe UI" w:hAnsi="Segoe UI" w:cs="Segoe UI"/>
          <w:sz w:val="20"/>
          <w:szCs w:val="20"/>
          <w:lang w:val="en-US"/>
        </w:rPr>
        <w:t xml:space="preserve"> University, which was filled jointly with the Leibniz Centre for Archaeology (LEIZA) in Mainz. Pascal Warnking will begin his research activities at LEIZA in March 2028.</w:t>
      </w:r>
      <w:r w:rsidRPr="00F91193">
        <w:rPr>
          <w:rFonts w:ascii="Segoe UI" w:hAnsi="Segoe UI" w:cs="Segoe UI"/>
          <w:sz w:val="20"/>
          <w:szCs w:val="20"/>
          <w:lang w:val="en-US"/>
        </w:rPr>
        <w:br/>
      </w:r>
    </w:p>
    <w:p w14:paraId="7D235F5C" w14:textId="77777777" w:rsidR="00D841B3" w:rsidRPr="00F91193" w:rsidRDefault="00D841B3" w:rsidP="00D841B3">
      <w:pPr>
        <w:ind w:left="-284"/>
        <w:rPr>
          <w:rFonts w:ascii="Segoe UI" w:hAnsi="Segoe UI" w:cs="Segoe UI"/>
          <w:sz w:val="20"/>
          <w:szCs w:val="20"/>
          <w:lang w:val="en-US"/>
        </w:rPr>
      </w:pPr>
    </w:p>
    <w:p w14:paraId="5FCF77D5" w14:textId="77777777" w:rsidR="006847B7" w:rsidRPr="00F91193" w:rsidRDefault="006847B7" w:rsidP="006847B7">
      <w:pPr>
        <w:ind w:left="-284"/>
        <w:rPr>
          <w:rFonts w:ascii="Segoe UI" w:hAnsi="Segoe UI" w:cs="Segoe UI"/>
          <w:sz w:val="20"/>
          <w:szCs w:val="20"/>
          <w:lang w:val="en-US"/>
        </w:rPr>
      </w:pPr>
    </w:p>
    <w:sectPr w:rsidR="006847B7" w:rsidRPr="00F91193">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B8E5E" w14:textId="77777777" w:rsidR="00C64F58" w:rsidRPr="00A92BF7" w:rsidRDefault="00C64F58" w:rsidP="00DA6A73">
      <w:pPr>
        <w:spacing w:after="0" w:line="240" w:lineRule="auto"/>
      </w:pPr>
      <w:r w:rsidRPr="00A92BF7">
        <w:separator/>
      </w:r>
    </w:p>
  </w:endnote>
  <w:endnote w:type="continuationSeparator" w:id="0">
    <w:p w14:paraId="2AA62384" w14:textId="77777777" w:rsidR="00C64F58" w:rsidRPr="00A92BF7" w:rsidRDefault="00C64F58" w:rsidP="00DA6A73">
      <w:pPr>
        <w:spacing w:after="0" w:line="240" w:lineRule="auto"/>
      </w:pPr>
      <w:r w:rsidRPr="00A92BF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1F38A" w14:textId="77777777" w:rsidR="00785E24" w:rsidRPr="00A92BF7" w:rsidRDefault="00BF54F7" w:rsidP="00D935E7">
    <w:pPr>
      <w:pStyle w:val="Fuzeile"/>
      <w:tabs>
        <w:tab w:val="left" w:pos="3969"/>
      </w:tabs>
    </w:pPr>
    <w:r w:rsidRPr="00A92BF7">
      <w:rPr>
        <w:noProof/>
        <w:lang w:eastAsia="de-DE"/>
      </w:rPr>
      <mc:AlternateContent>
        <mc:Choice Requires="wps">
          <w:drawing>
            <wp:anchor distT="0" distB="0" distL="114300" distR="114300" simplePos="0" relativeHeight="251671552" behindDoc="0" locked="0" layoutInCell="1" allowOverlap="1" wp14:anchorId="0A3D680A" wp14:editId="70CCED3F">
              <wp:simplePos x="0" y="0"/>
              <wp:positionH relativeFrom="page">
                <wp:posOffset>0</wp:posOffset>
              </wp:positionH>
              <wp:positionV relativeFrom="paragraph">
                <wp:posOffset>-226060</wp:posOffset>
              </wp:positionV>
              <wp:extent cx="13192125" cy="45085"/>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92125" cy="45085"/>
                      </a:xfrm>
                      <a:prstGeom prst="rect">
                        <a:avLst/>
                      </a:prstGeom>
                      <a:solidFill>
                        <a:srgbClr val="007BC4"/>
                      </a:solidFill>
                      <a:ln w="9525">
                        <a:no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362BF24" id="Rectangle 3" o:spid="_x0000_s1026" style="position:absolute;margin-left:0;margin-top:-17.8pt;width:1038.75pt;height:3.55pt;flip:y;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" fillcolor="#007bc4" stroked="f">
              <w10:wrap anchorx="page"/>
            </v:rect>
          </w:pict>
        </mc:Fallback>
      </mc:AlternateContent>
    </w:r>
    <w:r w:rsidRPr="00A92BF7">
      <w:rPr>
        <w:noProof/>
        <w:lang w:eastAsia="de-DE"/>
      </w:rPr>
      <mc:AlternateContent>
        <mc:Choice Requires="wps">
          <w:drawing>
            <wp:anchor distT="0" distB="0" distL="114300" distR="114300" simplePos="0" relativeHeight="251662336" behindDoc="0" locked="0" layoutInCell="1" allowOverlap="1" wp14:anchorId="00B66AC6" wp14:editId="712ADC28">
              <wp:simplePos x="0" y="0"/>
              <wp:positionH relativeFrom="column">
                <wp:posOffset>1929130</wp:posOffset>
              </wp:positionH>
              <wp:positionV relativeFrom="page">
                <wp:posOffset>9915525</wp:posOffset>
              </wp:positionV>
              <wp:extent cx="3057525" cy="7524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0575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1A085" w14:textId="3E830A23" w:rsidR="00114F9C" w:rsidRPr="00A92BF7" w:rsidRDefault="0061190E" w:rsidP="008B7960">
                          <w:pPr>
                            <w:rPr>
                              <w:rFonts w:ascii="Segoe UI" w:hAnsi="Segoe UI" w:cs="Segoe UI"/>
                              <w:sz w:val="18"/>
                              <w:szCs w:val="18"/>
                            </w:rPr>
                          </w:pPr>
                          <w:r w:rsidRPr="00F91193">
                            <w:rPr>
                              <w:rFonts w:ascii="Segoe UI" w:hAnsi="Segoe UI" w:cs="Segoe UI"/>
                              <w:b/>
                              <w:color w:val="000000" w:themeColor="text1"/>
                              <w:sz w:val="18"/>
                              <w:szCs w:val="18"/>
                              <w:lang w:val="en-US"/>
                            </w:rPr>
                            <w:t xml:space="preserve">Trier </w:t>
                          </w:r>
                          <w:r w:rsidR="00DD2063" w:rsidRPr="00F91193">
                            <w:rPr>
                              <w:rFonts w:ascii="Segoe UI" w:hAnsi="Segoe UI" w:cs="Segoe UI"/>
                              <w:b/>
                              <w:color w:val="000000" w:themeColor="text1"/>
                              <w:sz w:val="18"/>
                              <w:szCs w:val="18"/>
                              <w:lang w:val="en-US"/>
                            </w:rPr>
                            <w:t>Universit</w:t>
                          </w:r>
                          <w:r w:rsidRPr="00F91193">
                            <w:rPr>
                              <w:rFonts w:ascii="Segoe UI" w:hAnsi="Segoe UI" w:cs="Segoe UI"/>
                              <w:b/>
                              <w:color w:val="000000" w:themeColor="text1"/>
                              <w:sz w:val="18"/>
                              <w:szCs w:val="18"/>
                              <w:lang w:val="en-US"/>
                            </w:rPr>
                            <w:t>y</w:t>
                          </w:r>
                          <w:r w:rsidR="007336D7" w:rsidRPr="00F91193">
                            <w:rPr>
                              <w:rFonts w:ascii="Segoe UI" w:hAnsi="Segoe UI" w:cs="Segoe UI"/>
                              <w:b/>
                              <w:color w:val="000000" w:themeColor="text1"/>
                              <w:sz w:val="18"/>
                              <w:szCs w:val="18"/>
                              <w:lang w:val="en-US"/>
                            </w:rPr>
                            <w:t xml:space="preserve"> | </w:t>
                          </w:r>
                          <w:r w:rsidRPr="00F91193">
                            <w:rPr>
                              <w:rFonts w:ascii="Segoe UI" w:hAnsi="Segoe UI" w:cs="Segoe UI"/>
                              <w:b/>
                              <w:sz w:val="18"/>
                              <w:szCs w:val="18"/>
                              <w:lang w:val="en-US"/>
                            </w:rPr>
                            <w:t>C</w:t>
                          </w:r>
                          <w:r w:rsidR="00DD2063" w:rsidRPr="00F91193">
                            <w:rPr>
                              <w:rFonts w:ascii="Segoe UI" w:hAnsi="Segoe UI" w:cs="Segoe UI"/>
                              <w:b/>
                              <w:sz w:val="18"/>
                              <w:szCs w:val="18"/>
                              <w:lang w:val="en-US"/>
                            </w:rPr>
                            <w:t>ommuni</w:t>
                          </w:r>
                          <w:r w:rsidRPr="00F91193">
                            <w:rPr>
                              <w:rFonts w:ascii="Segoe UI" w:hAnsi="Segoe UI" w:cs="Segoe UI"/>
                              <w:b/>
                              <w:sz w:val="18"/>
                              <w:szCs w:val="18"/>
                              <w:lang w:val="en-US"/>
                            </w:rPr>
                            <w:t>c</w:t>
                          </w:r>
                          <w:r w:rsidR="00DD2063" w:rsidRPr="00F91193">
                            <w:rPr>
                              <w:rFonts w:ascii="Segoe UI" w:hAnsi="Segoe UI" w:cs="Segoe UI"/>
                              <w:b/>
                              <w:sz w:val="18"/>
                              <w:szCs w:val="18"/>
                              <w:lang w:val="en-US"/>
                            </w:rPr>
                            <w:t>ation &amp; Marketing</w:t>
                          </w:r>
                          <w:r w:rsidR="008B7960" w:rsidRPr="00F91193">
                            <w:rPr>
                              <w:rFonts w:ascii="Segoe UI" w:hAnsi="Segoe UI" w:cs="Segoe UI"/>
                              <w:sz w:val="18"/>
                              <w:szCs w:val="18"/>
                              <w:lang w:val="en-US"/>
                            </w:rPr>
                            <w:br/>
                          </w:r>
                          <w:r w:rsidRPr="00F91193">
                            <w:rPr>
                              <w:rFonts w:ascii="Segoe UI" w:hAnsi="Segoe UI" w:cs="Segoe UI"/>
                              <w:sz w:val="18"/>
                              <w:szCs w:val="18"/>
                              <w:lang w:val="en-US"/>
                            </w:rPr>
                            <w:t>E-</w:t>
                          </w:r>
                          <w:r w:rsidR="007336D7" w:rsidRPr="00F91193">
                            <w:rPr>
                              <w:rFonts w:ascii="Segoe UI" w:hAnsi="Segoe UI" w:cs="Segoe UI"/>
                              <w:sz w:val="18"/>
                              <w:szCs w:val="18"/>
                              <w:lang w:val="en-US"/>
                            </w:rPr>
                            <w:t>Mail: kommunikation@uni-trier.de</w:t>
                          </w:r>
                          <w:r w:rsidR="007336D7" w:rsidRPr="00F91193">
                            <w:rPr>
                              <w:rFonts w:ascii="Segoe UI" w:hAnsi="Segoe UI" w:cs="Segoe UI"/>
                              <w:sz w:val="18"/>
                              <w:szCs w:val="18"/>
                              <w:lang w:val="en-US"/>
                            </w:rPr>
                            <w:br/>
                            <w:t xml:space="preserve">Tel. </w:t>
                          </w:r>
                          <w:r w:rsidR="00C238AC" w:rsidRPr="00A92BF7">
                            <w:rPr>
                              <w:rFonts w:ascii="Segoe UI" w:hAnsi="Segoe UI" w:cs="Segoe UI"/>
                              <w:sz w:val="18"/>
                              <w:szCs w:val="18"/>
                            </w:rPr>
                            <w:t xml:space="preserve">+49 </w:t>
                          </w:r>
                          <w:r w:rsidR="008B7960" w:rsidRPr="00A92BF7">
                            <w:rPr>
                              <w:rFonts w:ascii="Segoe UI" w:hAnsi="Segoe UI" w:cs="Segoe UI"/>
                              <w:sz w:val="18"/>
                              <w:szCs w:val="18"/>
                            </w:rPr>
                            <w:t>651 201-4239</w:t>
                          </w:r>
                          <w:r w:rsidR="008B7960" w:rsidRPr="00A92BF7">
                            <w:rPr>
                              <w:rFonts w:ascii="Segoe UI" w:hAnsi="Segoe UI" w:cs="Segoe UI"/>
                              <w:sz w:val="18"/>
                              <w:szCs w:val="18"/>
                            </w:rPr>
                            <w:br/>
                          </w:r>
                          <w:r w:rsidR="00897348" w:rsidRPr="00A92BF7">
                            <w:rPr>
                              <w:rFonts w:ascii="Segoe UI" w:hAnsi="Segoe UI" w:cs="Segoe UI"/>
                              <w:sz w:val="18"/>
                              <w:szCs w:val="18"/>
                            </w:rPr>
                            <w:t>news</w:t>
                          </w:r>
                          <w:r w:rsidR="008B7960" w:rsidRPr="00A92BF7">
                            <w:rPr>
                              <w:rFonts w:ascii="Segoe UI" w:hAnsi="Segoe UI" w:cs="Segoe UI"/>
                              <w:sz w:val="18"/>
                              <w:szCs w:val="18"/>
                            </w:rPr>
                            <w:t>.uni-trier</w:t>
                          </w:r>
                          <w:r w:rsidR="00BD26B8" w:rsidRPr="00A92BF7">
                            <w:rPr>
                              <w:rFonts w:ascii="Segoe UI" w:hAnsi="Segoe UI" w:cs="Segoe UI"/>
                              <w:sz w:val="18"/>
                              <w:szCs w:val="18"/>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66AC6" id="_x0000_t202" coordsize="21600,21600" o:spt="202" path="m,l,21600r21600,l21600,xe">
              <v:stroke joinstyle="miter"/>
              <v:path gradientshapeok="t" o:connecttype="rect"/>
            </v:shapetype>
            <v:shape id="Textfeld 10" o:spid="_x0000_s1026" type="#_x0000_t202" style="position:absolute;margin-left:151.9pt;margin-top:780.75pt;width:240.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" filled="f" stroked="f" strokeweight=".5pt">
              <v:textbox>
                <w:txbxContent>
                  <w:p w14:paraId="4FB1A085" w14:textId="3E830A23" w:rsidR="00114F9C" w:rsidRPr="00A92BF7" w:rsidRDefault="0061190E" w:rsidP="008B7960">
                    <w:pPr>
                      <w:rPr>
                        <w:rFonts w:ascii="Segoe UI" w:hAnsi="Segoe UI" w:cs="Segoe UI"/>
                        <w:sz w:val="18"/>
                        <w:szCs w:val="18"/>
                      </w:rPr>
                    </w:pPr>
                    <w:r w:rsidRPr="00F91193">
                      <w:rPr>
                        <w:rFonts w:ascii="Segoe UI" w:hAnsi="Segoe UI" w:cs="Segoe UI"/>
                        <w:b/>
                        <w:color w:val="000000" w:themeColor="text1"/>
                        <w:sz w:val="18"/>
                        <w:szCs w:val="18"/>
                        <w:lang w:val="en-US"/>
                      </w:rPr>
                      <w:t xml:space="preserve">Trier </w:t>
                    </w:r>
                    <w:r w:rsidR="00DD2063" w:rsidRPr="00F91193">
                      <w:rPr>
                        <w:rFonts w:ascii="Segoe UI" w:hAnsi="Segoe UI" w:cs="Segoe UI"/>
                        <w:b/>
                        <w:color w:val="000000" w:themeColor="text1"/>
                        <w:sz w:val="18"/>
                        <w:szCs w:val="18"/>
                        <w:lang w:val="en-US"/>
                      </w:rPr>
                      <w:t>Universit</w:t>
                    </w:r>
                    <w:r w:rsidRPr="00F91193">
                      <w:rPr>
                        <w:rFonts w:ascii="Segoe UI" w:hAnsi="Segoe UI" w:cs="Segoe UI"/>
                        <w:b/>
                        <w:color w:val="000000" w:themeColor="text1"/>
                        <w:sz w:val="18"/>
                        <w:szCs w:val="18"/>
                        <w:lang w:val="en-US"/>
                      </w:rPr>
                      <w:t>y</w:t>
                    </w:r>
                    <w:r w:rsidR="007336D7" w:rsidRPr="00F91193">
                      <w:rPr>
                        <w:rFonts w:ascii="Segoe UI" w:hAnsi="Segoe UI" w:cs="Segoe UI"/>
                        <w:b/>
                        <w:color w:val="000000" w:themeColor="text1"/>
                        <w:sz w:val="18"/>
                        <w:szCs w:val="18"/>
                        <w:lang w:val="en-US"/>
                      </w:rPr>
                      <w:t xml:space="preserve"> | </w:t>
                    </w:r>
                    <w:r w:rsidRPr="00F91193">
                      <w:rPr>
                        <w:rFonts w:ascii="Segoe UI" w:hAnsi="Segoe UI" w:cs="Segoe UI"/>
                        <w:b/>
                        <w:sz w:val="18"/>
                        <w:szCs w:val="18"/>
                        <w:lang w:val="en-US"/>
                      </w:rPr>
                      <w:t>C</w:t>
                    </w:r>
                    <w:r w:rsidR="00DD2063" w:rsidRPr="00F91193">
                      <w:rPr>
                        <w:rFonts w:ascii="Segoe UI" w:hAnsi="Segoe UI" w:cs="Segoe UI"/>
                        <w:b/>
                        <w:sz w:val="18"/>
                        <w:szCs w:val="18"/>
                        <w:lang w:val="en-US"/>
                      </w:rPr>
                      <w:t>ommuni</w:t>
                    </w:r>
                    <w:r w:rsidRPr="00F91193">
                      <w:rPr>
                        <w:rFonts w:ascii="Segoe UI" w:hAnsi="Segoe UI" w:cs="Segoe UI"/>
                        <w:b/>
                        <w:sz w:val="18"/>
                        <w:szCs w:val="18"/>
                        <w:lang w:val="en-US"/>
                      </w:rPr>
                      <w:t>c</w:t>
                    </w:r>
                    <w:r w:rsidR="00DD2063" w:rsidRPr="00F91193">
                      <w:rPr>
                        <w:rFonts w:ascii="Segoe UI" w:hAnsi="Segoe UI" w:cs="Segoe UI"/>
                        <w:b/>
                        <w:sz w:val="18"/>
                        <w:szCs w:val="18"/>
                        <w:lang w:val="en-US"/>
                      </w:rPr>
                      <w:t>ation &amp; Marketing</w:t>
                    </w:r>
                    <w:r w:rsidR="008B7960" w:rsidRPr="00F91193">
                      <w:rPr>
                        <w:rFonts w:ascii="Segoe UI" w:hAnsi="Segoe UI" w:cs="Segoe UI"/>
                        <w:sz w:val="18"/>
                        <w:szCs w:val="18"/>
                        <w:lang w:val="en-US"/>
                      </w:rPr>
                      <w:br/>
                    </w:r>
                    <w:r w:rsidRPr="00F91193">
                      <w:rPr>
                        <w:rFonts w:ascii="Segoe UI" w:hAnsi="Segoe UI" w:cs="Segoe UI"/>
                        <w:sz w:val="18"/>
                        <w:szCs w:val="18"/>
                        <w:lang w:val="en-US"/>
                      </w:rPr>
                      <w:t>E-</w:t>
                    </w:r>
                    <w:r w:rsidR="007336D7" w:rsidRPr="00F91193">
                      <w:rPr>
                        <w:rFonts w:ascii="Segoe UI" w:hAnsi="Segoe UI" w:cs="Segoe UI"/>
                        <w:sz w:val="18"/>
                        <w:szCs w:val="18"/>
                        <w:lang w:val="en-US"/>
                      </w:rPr>
                      <w:t>Mail: kommunikation@uni-trier.de</w:t>
                    </w:r>
                    <w:r w:rsidR="007336D7" w:rsidRPr="00F91193">
                      <w:rPr>
                        <w:rFonts w:ascii="Segoe UI" w:hAnsi="Segoe UI" w:cs="Segoe UI"/>
                        <w:sz w:val="18"/>
                        <w:szCs w:val="18"/>
                        <w:lang w:val="en-US"/>
                      </w:rPr>
                      <w:br/>
                      <w:t xml:space="preserve">Tel. </w:t>
                    </w:r>
                    <w:r w:rsidR="00C238AC" w:rsidRPr="00A92BF7">
                      <w:rPr>
                        <w:rFonts w:ascii="Segoe UI" w:hAnsi="Segoe UI" w:cs="Segoe UI"/>
                        <w:sz w:val="18"/>
                        <w:szCs w:val="18"/>
                      </w:rPr>
                      <w:t xml:space="preserve">+49 </w:t>
                    </w:r>
                    <w:r w:rsidR="008B7960" w:rsidRPr="00A92BF7">
                      <w:rPr>
                        <w:rFonts w:ascii="Segoe UI" w:hAnsi="Segoe UI" w:cs="Segoe UI"/>
                        <w:sz w:val="18"/>
                        <w:szCs w:val="18"/>
                      </w:rPr>
                      <w:t>651 201-4239</w:t>
                    </w:r>
                    <w:r w:rsidR="008B7960" w:rsidRPr="00A92BF7">
                      <w:rPr>
                        <w:rFonts w:ascii="Segoe UI" w:hAnsi="Segoe UI" w:cs="Segoe UI"/>
                        <w:sz w:val="18"/>
                        <w:szCs w:val="18"/>
                      </w:rPr>
                      <w:br/>
                    </w:r>
                    <w:r w:rsidR="00897348" w:rsidRPr="00A92BF7">
                      <w:rPr>
                        <w:rFonts w:ascii="Segoe UI" w:hAnsi="Segoe UI" w:cs="Segoe UI"/>
                        <w:sz w:val="18"/>
                        <w:szCs w:val="18"/>
                      </w:rPr>
                      <w:t>news</w:t>
                    </w:r>
                    <w:r w:rsidR="008B7960" w:rsidRPr="00A92BF7">
                      <w:rPr>
                        <w:rFonts w:ascii="Segoe UI" w:hAnsi="Segoe UI" w:cs="Segoe UI"/>
                        <w:sz w:val="18"/>
                        <w:szCs w:val="18"/>
                      </w:rPr>
                      <w:t>.uni-trier</w:t>
                    </w:r>
                    <w:r w:rsidR="00BD26B8" w:rsidRPr="00A92BF7">
                      <w:rPr>
                        <w:rFonts w:ascii="Segoe UI" w:hAnsi="Segoe UI" w:cs="Segoe UI"/>
                        <w:sz w:val="18"/>
                        <w:szCs w:val="18"/>
                      </w:rPr>
                      <w:t>.de</w:t>
                    </w:r>
                  </w:p>
                </w:txbxContent>
              </v:textbox>
              <w10:wrap anchory="page"/>
            </v:shape>
          </w:pict>
        </mc:Fallback>
      </mc:AlternateContent>
    </w:r>
    <w:r w:rsidRPr="00A92BF7">
      <w:rPr>
        <w:noProof/>
        <w:lang w:eastAsia="de-DE"/>
      </w:rPr>
      <mc:AlternateContent>
        <mc:Choice Requires="wps">
          <w:drawing>
            <wp:anchor distT="0" distB="0" distL="114300" distR="114300" simplePos="0" relativeHeight="251669504" behindDoc="0" locked="0" layoutInCell="1" allowOverlap="1" wp14:anchorId="144CED83" wp14:editId="664066B8">
              <wp:simplePos x="0" y="0"/>
              <wp:positionH relativeFrom="margin">
                <wp:posOffset>-347345</wp:posOffset>
              </wp:positionH>
              <wp:positionV relativeFrom="page">
                <wp:posOffset>9915525</wp:posOffset>
              </wp:positionV>
              <wp:extent cx="2257425" cy="714375"/>
              <wp:effectExtent l="0" t="0" r="0" b="0"/>
              <wp:wrapNone/>
              <wp:docPr id="4" name="Textfeld 4"/>
              <wp:cNvGraphicFramePr/>
              <a:graphic xmlns:a="http://schemas.openxmlformats.org/drawingml/2006/main">
                <a:graphicData uri="http://schemas.microsoft.com/office/word/2010/wordprocessingShape">
                  <wps:wsp>
                    <wps:cNvSpPr txBox="1"/>
                    <wps:spPr>
                      <a:xfrm>
                        <a:off x="0" y="0"/>
                        <a:ext cx="225742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38F60F" w14:textId="6ADFBBDE" w:rsidR="00114AA3" w:rsidRPr="0061190E" w:rsidRDefault="00D75395" w:rsidP="00C238AC">
                          <w:pPr>
                            <w:rPr>
                              <w:rFonts w:ascii="Segoe UI" w:hAnsi="Segoe UI" w:cs="Segoe UI"/>
                              <w:b/>
                              <w:sz w:val="18"/>
                              <w:szCs w:val="18"/>
                              <w:lang w:val="en-GB"/>
                            </w:rPr>
                          </w:pPr>
                          <w:r w:rsidRPr="001548CD">
                            <w:rPr>
                              <w:rFonts w:ascii="Segoe UI" w:hAnsi="Segoe UI" w:cs="Segoe UI"/>
                              <w:b/>
                              <w:sz w:val="18"/>
                              <w:szCs w:val="18"/>
                              <w:lang w:val="en-US"/>
                            </w:rPr>
                            <w:t>JProf Dr Pascal Warnking</w:t>
                          </w:r>
                          <w:r w:rsidR="007E66B3" w:rsidRPr="001548CD">
                            <w:rPr>
                              <w:rFonts w:ascii="Segoe UI" w:hAnsi="Segoe UI" w:cs="Segoe UI"/>
                              <w:b/>
                              <w:sz w:val="18"/>
                              <w:szCs w:val="18"/>
                              <w:lang w:val="en-US"/>
                            </w:rPr>
                            <w:br/>
                          </w:r>
                          <w:r w:rsidRPr="001548CD">
                            <w:rPr>
                              <w:rFonts w:ascii="Segoe UI" w:hAnsi="Segoe UI" w:cs="Segoe UI"/>
                              <w:bCs/>
                              <w:sz w:val="18"/>
                              <w:szCs w:val="18"/>
                              <w:lang w:val="en-US"/>
                            </w:rPr>
                            <w:t>Maritime Anti</w:t>
                          </w:r>
                          <w:r w:rsidR="0061190E">
                            <w:rPr>
                              <w:rFonts w:ascii="Segoe UI" w:hAnsi="Segoe UI" w:cs="Segoe UI"/>
                              <w:bCs/>
                              <w:sz w:val="18"/>
                              <w:szCs w:val="18"/>
                              <w:lang w:val="en-US"/>
                            </w:rPr>
                            <w:t>quity</w:t>
                          </w:r>
                          <w:r w:rsidR="007336D7" w:rsidRPr="001548CD">
                            <w:rPr>
                              <w:rFonts w:ascii="Segoe UI" w:hAnsi="Segoe UI" w:cs="Segoe UI"/>
                              <w:bCs/>
                              <w:sz w:val="18"/>
                              <w:szCs w:val="18"/>
                              <w:lang w:val="en-US"/>
                            </w:rPr>
                            <w:br/>
                          </w:r>
                          <w:r w:rsidR="0061190E">
                            <w:rPr>
                              <w:rFonts w:ascii="Segoe UI" w:hAnsi="Segoe UI" w:cs="Segoe UI"/>
                              <w:bCs/>
                              <w:sz w:val="18"/>
                              <w:szCs w:val="18"/>
                              <w:lang w:val="en-US"/>
                            </w:rPr>
                            <w:t>E-</w:t>
                          </w:r>
                          <w:r w:rsidR="007336D7" w:rsidRPr="001548CD">
                            <w:rPr>
                              <w:rFonts w:ascii="Segoe UI" w:hAnsi="Segoe UI" w:cs="Segoe UI"/>
                              <w:bCs/>
                              <w:sz w:val="18"/>
                              <w:szCs w:val="18"/>
                              <w:lang w:val="en-US"/>
                            </w:rPr>
                            <w:t xml:space="preserve">Mail: </w:t>
                          </w:r>
                          <w:r w:rsidRPr="001548CD">
                            <w:rPr>
                              <w:rFonts w:ascii="Segoe UI" w:hAnsi="Segoe UI" w:cs="Segoe UI"/>
                              <w:sz w:val="18"/>
                              <w:szCs w:val="18"/>
                              <w:lang w:val="en-US"/>
                            </w:rPr>
                            <w:t>warnking@uni-trier.de</w:t>
                          </w:r>
                          <w:r w:rsidR="007336D7" w:rsidRPr="001548CD">
                            <w:rPr>
                              <w:rFonts w:ascii="Segoe UI" w:hAnsi="Segoe UI" w:cs="Segoe UI"/>
                              <w:bCs/>
                              <w:sz w:val="18"/>
                              <w:szCs w:val="18"/>
                              <w:lang w:val="en-US"/>
                            </w:rPr>
                            <w:br/>
                            <w:t xml:space="preserve">Tel. </w:t>
                          </w:r>
                          <w:r w:rsidR="007336D7" w:rsidRPr="0061190E">
                            <w:rPr>
                              <w:rFonts w:ascii="Segoe UI" w:hAnsi="Segoe UI" w:cs="Segoe UI"/>
                              <w:bCs/>
                              <w:sz w:val="18"/>
                              <w:szCs w:val="18"/>
                              <w:lang w:val="en-GB"/>
                            </w:rPr>
                            <w:t>+49 651 201-</w:t>
                          </w:r>
                          <w:r w:rsidRPr="0061190E">
                            <w:rPr>
                              <w:rFonts w:ascii="Segoe UI" w:hAnsi="Segoe UI" w:cs="Segoe UI"/>
                              <w:bCs/>
                              <w:sz w:val="18"/>
                              <w:szCs w:val="18"/>
                              <w:lang w:val="en-GB"/>
                            </w:rPr>
                            <w:t>2438</w:t>
                          </w:r>
                          <w:r w:rsidR="00114AA3" w:rsidRPr="0061190E">
                            <w:rPr>
                              <w:rFonts w:ascii="Segoe UI" w:hAnsi="Segoe UI" w:cs="Segoe UI"/>
                              <w:bCs/>
                              <w:sz w:val="18"/>
                              <w:szCs w:val="18"/>
                              <w:lang w:val="en-G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CED83" id="Textfeld 4" o:spid="_x0000_s1027" type="#_x0000_t202" style="position:absolute;margin-left:-27.35pt;margin-top:780.75pt;width:177.75pt;height:5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" filled="f" stroked="f" strokeweight=".5pt">
              <v:textbox>
                <w:txbxContent>
                  <w:p w14:paraId="6C38F60F" w14:textId="6ADFBBDE" w:rsidR="00114AA3" w:rsidRPr="0061190E" w:rsidRDefault="00D75395" w:rsidP="00C238AC">
                    <w:pPr>
                      <w:rPr>
                        <w:rFonts w:ascii="Segoe UI" w:hAnsi="Segoe UI" w:cs="Segoe UI"/>
                        <w:b/>
                        <w:sz w:val="18"/>
                        <w:szCs w:val="18"/>
                        <w:lang w:val="en-GB"/>
                      </w:rPr>
                    </w:pPr>
                    <w:r w:rsidRPr="001548CD">
                      <w:rPr>
                        <w:rFonts w:ascii="Segoe UI" w:hAnsi="Segoe UI" w:cs="Segoe UI"/>
                        <w:b/>
                        <w:sz w:val="18"/>
                        <w:szCs w:val="18"/>
                        <w:lang w:val="en-US"/>
                      </w:rPr>
                      <w:t>JProf Dr Pascal Warnking</w:t>
                    </w:r>
                    <w:r w:rsidR="007E66B3" w:rsidRPr="001548CD">
                      <w:rPr>
                        <w:rFonts w:ascii="Segoe UI" w:hAnsi="Segoe UI" w:cs="Segoe UI"/>
                        <w:b/>
                        <w:sz w:val="18"/>
                        <w:szCs w:val="18"/>
                        <w:lang w:val="en-US"/>
                      </w:rPr>
                      <w:br/>
                    </w:r>
                    <w:r w:rsidRPr="001548CD">
                      <w:rPr>
                        <w:rFonts w:ascii="Segoe UI" w:hAnsi="Segoe UI" w:cs="Segoe UI"/>
                        <w:bCs/>
                        <w:sz w:val="18"/>
                        <w:szCs w:val="18"/>
                        <w:lang w:val="en-US"/>
                      </w:rPr>
                      <w:t>Maritime Anti</w:t>
                    </w:r>
                    <w:r w:rsidR="0061190E">
                      <w:rPr>
                        <w:rFonts w:ascii="Segoe UI" w:hAnsi="Segoe UI" w:cs="Segoe UI"/>
                        <w:bCs/>
                        <w:sz w:val="18"/>
                        <w:szCs w:val="18"/>
                        <w:lang w:val="en-US"/>
                      </w:rPr>
                      <w:t>quity</w:t>
                    </w:r>
                    <w:r w:rsidR="007336D7" w:rsidRPr="001548CD">
                      <w:rPr>
                        <w:rFonts w:ascii="Segoe UI" w:hAnsi="Segoe UI" w:cs="Segoe UI"/>
                        <w:bCs/>
                        <w:sz w:val="18"/>
                        <w:szCs w:val="18"/>
                        <w:lang w:val="en-US"/>
                      </w:rPr>
                      <w:br/>
                    </w:r>
                    <w:r w:rsidR="0061190E">
                      <w:rPr>
                        <w:rFonts w:ascii="Segoe UI" w:hAnsi="Segoe UI" w:cs="Segoe UI"/>
                        <w:bCs/>
                        <w:sz w:val="18"/>
                        <w:szCs w:val="18"/>
                        <w:lang w:val="en-US"/>
                      </w:rPr>
                      <w:t>E-</w:t>
                    </w:r>
                    <w:r w:rsidR="007336D7" w:rsidRPr="001548CD">
                      <w:rPr>
                        <w:rFonts w:ascii="Segoe UI" w:hAnsi="Segoe UI" w:cs="Segoe UI"/>
                        <w:bCs/>
                        <w:sz w:val="18"/>
                        <w:szCs w:val="18"/>
                        <w:lang w:val="en-US"/>
                      </w:rPr>
                      <w:t xml:space="preserve">Mail: </w:t>
                    </w:r>
                    <w:r w:rsidRPr="001548CD">
                      <w:rPr>
                        <w:rFonts w:ascii="Segoe UI" w:hAnsi="Segoe UI" w:cs="Segoe UI"/>
                        <w:sz w:val="18"/>
                        <w:szCs w:val="18"/>
                        <w:lang w:val="en-US"/>
                      </w:rPr>
                      <w:t>warnking@uni-trier.de</w:t>
                    </w:r>
                    <w:r w:rsidR="007336D7" w:rsidRPr="001548CD">
                      <w:rPr>
                        <w:rFonts w:ascii="Segoe UI" w:hAnsi="Segoe UI" w:cs="Segoe UI"/>
                        <w:bCs/>
                        <w:sz w:val="18"/>
                        <w:szCs w:val="18"/>
                        <w:lang w:val="en-US"/>
                      </w:rPr>
                      <w:br/>
                      <w:t xml:space="preserve">Tel. </w:t>
                    </w:r>
                    <w:r w:rsidR="007336D7" w:rsidRPr="0061190E">
                      <w:rPr>
                        <w:rFonts w:ascii="Segoe UI" w:hAnsi="Segoe UI" w:cs="Segoe UI"/>
                        <w:bCs/>
                        <w:sz w:val="18"/>
                        <w:szCs w:val="18"/>
                        <w:lang w:val="en-GB"/>
                      </w:rPr>
                      <w:t>+49 651 201-</w:t>
                    </w:r>
                    <w:r w:rsidRPr="0061190E">
                      <w:rPr>
                        <w:rFonts w:ascii="Segoe UI" w:hAnsi="Segoe UI" w:cs="Segoe UI"/>
                        <w:bCs/>
                        <w:sz w:val="18"/>
                        <w:szCs w:val="18"/>
                        <w:lang w:val="en-GB"/>
                      </w:rPr>
                      <w:t>2438</w:t>
                    </w:r>
                    <w:r w:rsidR="00114AA3" w:rsidRPr="0061190E">
                      <w:rPr>
                        <w:rFonts w:ascii="Segoe UI" w:hAnsi="Segoe UI" w:cs="Segoe UI"/>
                        <w:bCs/>
                        <w:sz w:val="18"/>
                        <w:szCs w:val="18"/>
                        <w:lang w:val="en-GB"/>
                      </w:rPr>
                      <w:br/>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526AA" w14:textId="77777777" w:rsidR="00C64F58" w:rsidRPr="00A92BF7" w:rsidRDefault="00C64F58" w:rsidP="00DA6A73">
      <w:pPr>
        <w:spacing w:after="0" w:line="240" w:lineRule="auto"/>
      </w:pPr>
      <w:r w:rsidRPr="00A92BF7">
        <w:separator/>
      </w:r>
    </w:p>
  </w:footnote>
  <w:footnote w:type="continuationSeparator" w:id="0">
    <w:p w14:paraId="1519B919" w14:textId="77777777" w:rsidR="00C64F58" w:rsidRPr="00A92BF7" w:rsidRDefault="00C64F58" w:rsidP="00DA6A73">
      <w:pPr>
        <w:spacing w:after="0" w:line="240" w:lineRule="auto"/>
      </w:pPr>
      <w:r w:rsidRPr="00A92BF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E38C0" w14:textId="77777777" w:rsidR="00DA6A73" w:rsidRPr="00A92BF7" w:rsidRDefault="00DA6A73" w:rsidP="0085213C">
    <w:pPr>
      <w:pStyle w:val="Kopfzeile"/>
      <w:tabs>
        <w:tab w:val="left" w:pos="41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13BCF"/>
    <w:multiLevelType w:val="hybridMultilevel"/>
    <w:tmpl w:val="FB64C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F84EF6"/>
    <w:multiLevelType w:val="hybridMultilevel"/>
    <w:tmpl w:val="07AE0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214F13"/>
    <w:multiLevelType w:val="hybridMultilevel"/>
    <w:tmpl w:val="8C982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CE356A"/>
    <w:multiLevelType w:val="hybridMultilevel"/>
    <w:tmpl w:val="D18C7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357641"/>
    <w:multiLevelType w:val="hybridMultilevel"/>
    <w:tmpl w:val="F5A426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479105645">
    <w:abstractNumId w:val="0"/>
  </w:num>
  <w:num w:numId="2" w16cid:durableId="570771975">
    <w:abstractNumId w:val="3"/>
  </w:num>
  <w:num w:numId="3" w16cid:durableId="1320303410">
    <w:abstractNumId w:val="1"/>
  </w:num>
  <w:num w:numId="4" w16cid:durableId="1738431792">
    <w:abstractNumId w:val="4"/>
  </w:num>
  <w:num w:numId="5" w16cid:durableId="763720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2A"/>
    <w:rsid w:val="00016E3A"/>
    <w:rsid w:val="0003146F"/>
    <w:rsid w:val="000677F2"/>
    <w:rsid w:val="0008537A"/>
    <w:rsid w:val="000B25AF"/>
    <w:rsid w:val="000E07EC"/>
    <w:rsid w:val="000E3943"/>
    <w:rsid w:val="000E473C"/>
    <w:rsid w:val="000E5EC8"/>
    <w:rsid w:val="00106F98"/>
    <w:rsid w:val="00110957"/>
    <w:rsid w:val="00114AA3"/>
    <w:rsid w:val="00114F9C"/>
    <w:rsid w:val="00123F80"/>
    <w:rsid w:val="00132388"/>
    <w:rsid w:val="001548CD"/>
    <w:rsid w:val="001901D5"/>
    <w:rsid w:val="001934C7"/>
    <w:rsid w:val="00194D44"/>
    <w:rsid w:val="001B5001"/>
    <w:rsid w:val="001D4ADB"/>
    <w:rsid w:val="001D6EAD"/>
    <w:rsid w:val="001D73D3"/>
    <w:rsid w:val="001D7453"/>
    <w:rsid w:val="001E5F2B"/>
    <w:rsid w:val="001F4A65"/>
    <w:rsid w:val="00205FDD"/>
    <w:rsid w:val="00206BE5"/>
    <w:rsid w:val="002338F0"/>
    <w:rsid w:val="002779DA"/>
    <w:rsid w:val="00285876"/>
    <w:rsid w:val="002A3D76"/>
    <w:rsid w:val="002A6842"/>
    <w:rsid w:val="002C4A55"/>
    <w:rsid w:val="00326FC9"/>
    <w:rsid w:val="003422F7"/>
    <w:rsid w:val="00347BDC"/>
    <w:rsid w:val="00370601"/>
    <w:rsid w:val="00385AD1"/>
    <w:rsid w:val="003929B4"/>
    <w:rsid w:val="003A6E87"/>
    <w:rsid w:val="003A715E"/>
    <w:rsid w:val="003B0E9F"/>
    <w:rsid w:val="003B34B4"/>
    <w:rsid w:val="003C2258"/>
    <w:rsid w:val="003E6F0D"/>
    <w:rsid w:val="003F54DA"/>
    <w:rsid w:val="0041679A"/>
    <w:rsid w:val="00437FBD"/>
    <w:rsid w:val="0044136B"/>
    <w:rsid w:val="00441DE7"/>
    <w:rsid w:val="00466D2D"/>
    <w:rsid w:val="004A6F36"/>
    <w:rsid w:val="004B4195"/>
    <w:rsid w:val="004C503A"/>
    <w:rsid w:val="004D32CB"/>
    <w:rsid w:val="00501782"/>
    <w:rsid w:val="00503270"/>
    <w:rsid w:val="00533696"/>
    <w:rsid w:val="0053746F"/>
    <w:rsid w:val="00543EEF"/>
    <w:rsid w:val="0054636E"/>
    <w:rsid w:val="005509B3"/>
    <w:rsid w:val="0056561F"/>
    <w:rsid w:val="005752EC"/>
    <w:rsid w:val="00575B5E"/>
    <w:rsid w:val="00591575"/>
    <w:rsid w:val="005C2131"/>
    <w:rsid w:val="005C45DD"/>
    <w:rsid w:val="005D4912"/>
    <w:rsid w:val="005E3269"/>
    <w:rsid w:val="006056DA"/>
    <w:rsid w:val="0061190E"/>
    <w:rsid w:val="00612336"/>
    <w:rsid w:val="0062293C"/>
    <w:rsid w:val="00630B10"/>
    <w:rsid w:val="00655458"/>
    <w:rsid w:val="0067196D"/>
    <w:rsid w:val="0067272E"/>
    <w:rsid w:val="006847B7"/>
    <w:rsid w:val="006923AD"/>
    <w:rsid w:val="006A069A"/>
    <w:rsid w:val="006A095A"/>
    <w:rsid w:val="006C2F69"/>
    <w:rsid w:val="006C7D81"/>
    <w:rsid w:val="006D0CE3"/>
    <w:rsid w:val="006E041E"/>
    <w:rsid w:val="006F05F7"/>
    <w:rsid w:val="006F309B"/>
    <w:rsid w:val="007336D7"/>
    <w:rsid w:val="00745229"/>
    <w:rsid w:val="00747F81"/>
    <w:rsid w:val="00750FBE"/>
    <w:rsid w:val="00752095"/>
    <w:rsid w:val="007702DE"/>
    <w:rsid w:val="00777DFA"/>
    <w:rsid w:val="00785E24"/>
    <w:rsid w:val="007C0235"/>
    <w:rsid w:val="007C2364"/>
    <w:rsid w:val="007E0D3F"/>
    <w:rsid w:val="007E11C3"/>
    <w:rsid w:val="007E66B3"/>
    <w:rsid w:val="00800F7F"/>
    <w:rsid w:val="00804B56"/>
    <w:rsid w:val="00813582"/>
    <w:rsid w:val="00813F3D"/>
    <w:rsid w:val="00834502"/>
    <w:rsid w:val="00841E63"/>
    <w:rsid w:val="0085213C"/>
    <w:rsid w:val="0087152A"/>
    <w:rsid w:val="00877DB6"/>
    <w:rsid w:val="00887F5C"/>
    <w:rsid w:val="00896B2C"/>
    <w:rsid w:val="00897348"/>
    <w:rsid w:val="008B7960"/>
    <w:rsid w:val="008C1147"/>
    <w:rsid w:val="009432CB"/>
    <w:rsid w:val="009B7B34"/>
    <w:rsid w:val="009C467B"/>
    <w:rsid w:val="009C496A"/>
    <w:rsid w:val="009D00C3"/>
    <w:rsid w:val="00A343F7"/>
    <w:rsid w:val="00A41CDD"/>
    <w:rsid w:val="00A44F1C"/>
    <w:rsid w:val="00A46196"/>
    <w:rsid w:val="00A54518"/>
    <w:rsid w:val="00A874AE"/>
    <w:rsid w:val="00A92BF7"/>
    <w:rsid w:val="00A92E97"/>
    <w:rsid w:val="00AA2D69"/>
    <w:rsid w:val="00AA5B62"/>
    <w:rsid w:val="00AD3FF8"/>
    <w:rsid w:val="00AE2510"/>
    <w:rsid w:val="00B03EA9"/>
    <w:rsid w:val="00B235C0"/>
    <w:rsid w:val="00B259AF"/>
    <w:rsid w:val="00B56A1F"/>
    <w:rsid w:val="00B67CD3"/>
    <w:rsid w:val="00B80BC8"/>
    <w:rsid w:val="00B92527"/>
    <w:rsid w:val="00B92B4C"/>
    <w:rsid w:val="00BD26B8"/>
    <w:rsid w:val="00BE56ED"/>
    <w:rsid w:val="00BF13FF"/>
    <w:rsid w:val="00BF54F7"/>
    <w:rsid w:val="00BF5E01"/>
    <w:rsid w:val="00C1267F"/>
    <w:rsid w:val="00C1735B"/>
    <w:rsid w:val="00C233AB"/>
    <w:rsid w:val="00C238AC"/>
    <w:rsid w:val="00C354BC"/>
    <w:rsid w:val="00C404D9"/>
    <w:rsid w:val="00C41301"/>
    <w:rsid w:val="00C64F58"/>
    <w:rsid w:val="00C654F4"/>
    <w:rsid w:val="00C85FA4"/>
    <w:rsid w:val="00C86FFA"/>
    <w:rsid w:val="00CB5F79"/>
    <w:rsid w:val="00CE7ADA"/>
    <w:rsid w:val="00D24E16"/>
    <w:rsid w:val="00D75395"/>
    <w:rsid w:val="00D841B3"/>
    <w:rsid w:val="00D900E6"/>
    <w:rsid w:val="00D935E7"/>
    <w:rsid w:val="00DA1C3E"/>
    <w:rsid w:val="00DA6A73"/>
    <w:rsid w:val="00DB4B86"/>
    <w:rsid w:val="00DD2063"/>
    <w:rsid w:val="00DE3067"/>
    <w:rsid w:val="00E03589"/>
    <w:rsid w:val="00E14F3F"/>
    <w:rsid w:val="00E21D85"/>
    <w:rsid w:val="00E23231"/>
    <w:rsid w:val="00E3507B"/>
    <w:rsid w:val="00E6292C"/>
    <w:rsid w:val="00E63809"/>
    <w:rsid w:val="00E81D22"/>
    <w:rsid w:val="00EA215D"/>
    <w:rsid w:val="00ED1EF3"/>
    <w:rsid w:val="00EE5DC1"/>
    <w:rsid w:val="00EF285C"/>
    <w:rsid w:val="00EF6EE2"/>
    <w:rsid w:val="00F00002"/>
    <w:rsid w:val="00F0270C"/>
    <w:rsid w:val="00F05B65"/>
    <w:rsid w:val="00F34638"/>
    <w:rsid w:val="00F34CF6"/>
    <w:rsid w:val="00F53AEF"/>
    <w:rsid w:val="00F56627"/>
    <w:rsid w:val="00F70988"/>
    <w:rsid w:val="00F87C12"/>
    <w:rsid w:val="00F91193"/>
    <w:rsid w:val="00FA5D6E"/>
    <w:rsid w:val="00FB5067"/>
    <w:rsid w:val="00FE1605"/>
    <w:rsid w:val="00FE6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F4B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A6A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6A73"/>
    <w:rPr>
      <w:sz w:val="20"/>
      <w:szCs w:val="20"/>
    </w:rPr>
  </w:style>
  <w:style w:type="character" w:styleId="Funotenzeichen">
    <w:name w:val="footnote reference"/>
    <w:basedOn w:val="Absatz-Standardschriftart"/>
    <w:uiPriority w:val="99"/>
    <w:semiHidden/>
    <w:unhideWhenUsed/>
    <w:rsid w:val="00DA6A73"/>
    <w:rPr>
      <w:vertAlign w:val="superscript"/>
    </w:rPr>
  </w:style>
  <w:style w:type="paragraph" w:styleId="Kopfzeile">
    <w:name w:val="header"/>
    <w:basedOn w:val="Standard"/>
    <w:link w:val="KopfzeileZchn"/>
    <w:uiPriority w:val="99"/>
    <w:unhideWhenUsed/>
    <w:rsid w:val="00DA6A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6A73"/>
  </w:style>
  <w:style w:type="paragraph" w:styleId="Fuzeile">
    <w:name w:val="footer"/>
    <w:basedOn w:val="Standard"/>
    <w:link w:val="FuzeileZchn"/>
    <w:uiPriority w:val="99"/>
    <w:unhideWhenUsed/>
    <w:rsid w:val="00DA6A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6A73"/>
  </w:style>
  <w:style w:type="character" w:styleId="Hyperlink">
    <w:name w:val="Hyperlink"/>
    <w:uiPriority w:val="99"/>
    <w:rsid w:val="00785E24"/>
    <w:rPr>
      <w:color w:val="0000FF"/>
      <w:u w:val="single"/>
    </w:rPr>
  </w:style>
  <w:style w:type="character" w:styleId="BesuchterLink">
    <w:name w:val="FollowedHyperlink"/>
    <w:basedOn w:val="Absatz-Standardschriftart"/>
    <w:uiPriority w:val="99"/>
    <w:semiHidden/>
    <w:unhideWhenUsed/>
    <w:rsid w:val="00BD26B8"/>
    <w:rPr>
      <w:color w:val="954F72" w:themeColor="followedHyperlink"/>
      <w:u w:val="single"/>
    </w:rPr>
  </w:style>
  <w:style w:type="paragraph" w:styleId="Sprechblasentext">
    <w:name w:val="Balloon Text"/>
    <w:basedOn w:val="Standard"/>
    <w:link w:val="SprechblasentextZchn"/>
    <w:uiPriority w:val="99"/>
    <w:semiHidden/>
    <w:unhideWhenUsed/>
    <w:rsid w:val="000E47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473C"/>
    <w:rPr>
      <w:rFonts w:ascii="Segoe UI" w:hAnsi="Segoe UI" w:cs="Segoe UI"/>
      <w:sz w:val="18"/>
      <w:szCs w:val="18"/>
    </w:rPr>
  </w:style>
  <w:style w:type="character" w:customStyle="1" w:styleId="StrongEmphasis">
    <w:name w:val="Strong Emphasis"/>
    <w:rsid w:val="00B235C0"/>
    <w:rPr>
      <w:b/>
      <w:bCs/>
    </w:rPr>
  </w:style>
  <w:style w:type="character" w:styleId="Hervorhebung">
    <w:name w:val="Emphasis"/>
    <w:rsid w:val="00B235C0"/>
    <w:rPr>
      <w:i/>
      <w:iCs/>
    </w:rPr>
  </w:style>
  <w:style w:type="paragraph" w:styleId="Listenabsatz">
    <w:name w:val="List Paragraph"/>
    <w:basedOn w:val="Standard"/>
    <w:uiPriority w:val="34"/>
    <w:qFormat/>
    <w:rsid w:val="00AA2D69"/>
    <w:pPr>
      <w:ind w:left="720"/>
      <w:contextualSpacing/>
    </w:pPr>
  </w:style>
  <w:style w:type="character" w:customStyle="1" w:styleId="NichtaufgelsteErwhnung1">
    <w:name w:val="Nicht aufgelöste Erwähnung1"/>
    <w:basedOn w:val="Absatz-Standardschriftart"/>
    <w:uiPriority w:val="99"/>
    <w:semiHidden/>
    <w:unhideWhenUsed/>
    <w:rsid w:val="007336D7"/>
    <w:rPr>
      <w:color w:val="605E5C"/>
      <w:shd w:val="clear" w:color="auto" w:fill="E1DFDD"/>
    </w:rPr>
  </w:style>
  <w:style w:type="paragraph" w:styleId="berarbeitung">
    <w:name w:val="Revision"/>
    <w:hidden/>
    <w:uiPriority w:val="99"/>
    <w:semiHidden/>
    <w:rsid w:val="004C503A"/>
    <w:pPr>
      <w:spacing w:after="0" w:line="240" w:lineRule="auto"/>
    </w:pPr>
  </w:style>
  <w:style w:type="character" w:styleId="Kommentarzeichen">
    <w:name w:val="annotation reference"/>
    <w:basedOn w:val="Absatz-Standardschriftart"/>
    <w:uiPriority w:val="99"/>
    <w:semiHidden/>
    <w:unhideWhenUsed/>
    <w:rsid w:val="004C503A"/>
    <w:rPr>
      <w:sz w:val="16"/>
      <w:szCs w:val="16"/>
    </w:rPr>
  </w:style>
  <w:style w:type="paragraph" w:styleId="Kommentartext">
    <w:name w:val="annotation text"/>
    <w:basedOn w:val="Standard"/>
    <w:link w:val="KommentartextZchn"/>
    <w:uiPriority w:val="99"/>
    <w:unhideWhenUsed/>
    <w:rsid w:val="004C503A"/>
    <w:pPr>
      <w:spacing w:line="240" w:lineRule="auto"/>
    </w:pPr>
    <w:rPr>
      <w:sz w:val="20"/>
      <w:szCs w:val="20"/>
    </w:rPr>
  </w:style>
  <w:style w:type="character" w:customStyle="1" w:styleId="KommentartextZchn">
    <w:name w:val="Kommentartext Zchn"/>
    <w:basedOn w:val="Absatz-Standardschriftart"/>
    <w:link w:val="Kommentartext"/>
    <w:uiPriority w:val="99"/>
    <w:rsid w:val="004C503A"/>
    <w:rPr>
      <w:sz w:val="20"/>
      <w:szCs w:val="20"/>
    </w:rPr>
  </w:style>
  <w:style w:type="paragraph" w:styleId="Kommentarthema">
    <w:name w:val="annotation subject"/>
    <w:basedOn w:val="Kommentartext"/>
    <w:next w:val="Kommentartext"/>
    <w:link w:val="KommentarthemaZchn"/>
    <w:uiPriority w:val="99"/>
    <w:semiHidden/>
    <w:unhideWhenUsed/>
    <w:rsid w:val="004C503A"/>
    <w:rPr>
      <w:b/>
      <w:bCs/>
    </w:rPr>
  </w:style>
  <w:style w:type="character" w:customStyle="1" w:styleId="KommentarthemaZchn">
    <w:name w:val="Kommentarthema Zchn"/>
    <w:basedOn w:val="KommentartextZchn"/>
    <w:link w:val="Kommentarthema"/>
    <w:uiPriority w:val="99"/>
    <w:semiHidden/>
    <w:rsid w:val="004C503A"/>
    <w:rPr>
      <w:b/>
      <w:bCs/>
      <w:sz w:val="20"/>
      <w:szCs w:val="20"/>
    </w:rPr>
  </w:style>
  <w:style w:type="character" w:styleId="NichtaufgelsteErwhnung">
    <w:name w:val="Unresolved Mention"/>
    <w:basedOn w:val="Absatz-Standardschriftart"/>
    <w:uiPriority w:val="99"/>
    <w:semiHidden/>
    <w:unhideWhenUsed/>
    <w:rsid w:val="00A92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30336">
      <w:bodyDiv w:val="1"/>
      <w:marLeft w:val="0"/>
      <w:marRight w:val="0"/>
      <w:marTop w:val="0"/>
      <w:marBottom w:val="0"/>
      <w:divBdr>
        <w:top w:val="none" w:sz="0" w:space="0" w:color="auto"/>
        <w:left w:val="none" w:sz="0" w:space="0" w:color="auto"/>
        <w:bottom w:val="none" w:sz="0" w:space="0" w:color="auto"/>
        <w:right w:val="none" w:sz="0" w:space="0" w:color="auto"/>
      </w:divBdr>
    </w:div>
    <w:div w:id="213389540">
      <w:bodyDiv w:val="1"/>
      <w:marLeft w:val="0"/>
      <w:marRight w:val="0"/>
      <w:marTop w:val="0"/>
      <w:marBottom w:val="0"/>
      <w:divBdr>
        <w:top w:val="none" w:sz="0" w:space="0" w:color="auto"/>
        <w:left w:val="none" w:sz="0" w:space="0" w:color="auto"/>
        <w:bottom w:val="none" w:sz="0" w:space="0" w:color="auto"/>
        <w:right w:val="none" w:sz="0" w:space="0" w:color="auto"/>
      </w:divBdr>
    </w:div>
    <w:div w:id="237252168">
      <w:bodyDiv w:val="1"/>
      <w:marLeft w:val="0"/>
      <w:marRight w:val="0"/>
      <w:marTop w:val="0"/>
      <w:marBottom w:val="0"/>
      <w:divBdr>
        <w:top w:val="none" w:sz="0" w:space="0" w:color="auto"/>
        <w:left w:val="none" w:sz="0" w:space="0" w:color="auto"/>
        <w:bottom w:val="none" w:sz="0" w:space="0" w:color="auto"/>
        <w:right w:val="none" w:sz="0" w:space="0" w:color="auto"/>
      </w:divBdr>
    </w:div>
    <w:div w:id="238179826">
      <w:bodyDiv w:val="1"/>
      <w:marLeft w:val="0"/>
      <w:marRight w:val="0"/>
      <w:marTop w:val="0"/>
      <w:marBottom w:val="0"/>
      <w:divBdr>
        <w:top w:val="none" w:sz="0" w:space="0" w:color="auto"/>
        <w:left w:val="none" w:sz="0" w:space="0" w:color="auto"/>
        <w:bottom w:val="none" w:sz="0" w:space="0" w:color="auto"/>
        <w:right w:val="none" w:sz="0" w:space="0" w:color="auto"/>
      </w:divBdr>
    </w:div>
    <w:div w:id="333920780">
      <w:bodyDiv w:val="1"/>
      <w:marLeft w:val="0"/>
      <w:marRight w:val="0"/>
      <w:marTop w:val="0"/>
      <w:marBottom w:val="0"/>
      <w:divBdr>
        <w:top w:val="none" w:sz="0" w:space="0" w:color="auto"/>
        <w:left w:val="none" w:sz="0" w:space="0" w:color="auto"/>
        <w:bottom w:val="none" w:sz="0" w:space="0" w:color="auto"/>
        <w:right w:val="none" w:sz="0" w:space="0" w:color="auto"/>
      </w:divBdr>
    </w:div>
    <w:div w:id="362561524">
      <w:bodyDiv w:val="1"/>
      <w:marLeft w:val="0"/>
      <w:marRight w:val="0"/>
      <w:marTop w:val="0"/>
      <w:marBottom w:val="0"/>
      <w:divBdr>
        <w:top w:val="none" w:sz="0" w:space="0" w:color="auto"/>
        <w:left w:val="none" w:sz="0" w:space="0" w:color="auto"/>
        <w:bottom w:val="none" w:sz="0" w:space="0" w:color="auto"/>
        <w:right w:val="none" w:sz="0" w:space="0" w:color="auto"/>
      </w:divBdr>
    </w:div>
    <w:div w:id="391584931">
      <w:bodyDiv w:val="1"/>
      <w:marLeft w:val="0"/>
      <w:marRight w:val="0"/>
      <w:marTop w:val="0"/>
      <w:marBottom w:val="0"/>
      <w:divBdr>
        <w:top w:val="none" w:sz="0" w:space="0" w:color="auto"/>
        <w:left w:val="none" w:sz="0" w:space="0" w:color="auto"/>
        <w:bottom w:val="none" w:sz="0" w:space="0" w:color="auto"/>
        <w:right w:val="none" w:sz="0" w:space="0" w:color="auto"/>
      </w:divBdr>
    </w:div>
    <w:div w:id="508834048">
      <w:bodyDiv w:val="1"/>
      <w:marLeft w:val="0"/>
      <w:marRight w:val="0"/>
      <w:marTop w:val="0"/>
      <w:marBottom w:val="0"/>
      <w:divBdr>
        <w:top w:val="none" w:sz="0" w:space="0" w:color="auto"/>
        <w:left w:val="none" w:sz="0" w:space="0" w:color="auto"/>
        <w:bottom w:val="none" w:sz="0" w:space="0" w:color="auto"/>
        <w:right w:val="none" w:sz="0" w:space="0" w:color="auto"/>
      </w:divBdr>
    </w:div>
    <w:div w:id="603415562">
      <w:bodyDiv w:val="1"/>
      <w:marLeft w:val="0"/>
      <w:marRight w:val="0"/>
      <w:marTop w:val="0"/>
      <w:marBottom w:val="0"/>
      <w:divBdr>
        <w:top w:val="none" w:sz="0" w:space="0" w:color="auto"/>
        <w:left w:val="none" w:sz="0" w:space="0" w:color="auto"/>
        <w:bottom w:val="none" w:sz="0" w:space="0" w:color="auto"/>
        <w:right w:val="none" w:sz="0" w:space="0" w:color="auto"/>
      </w:divBdr>
    </w:div>
    <w:div w:id="627931479">
      <w:bodyDiv w:val="1"/>
      <w:marLeft w:val="0"/>
      <w:marRight w:val="0"/>
      <w:marTop w:val="0"/>
      <w:marBottom w:val="0"/>
      <w:divBdr>
        <w:top w:val="none" w:sz="0" w:space="0" w:color="auto"/>
        <w:left w:val="none" w:sz="0" w:space="0" w:color="auto"/>
        <w:bottom w:val="none" w:sz="0" w:space="0" w:color="auto"/>
        <w:right w:val="none" w:sz="0" w:space="0" w:color="auto"/>
      </w:divBdr>
      <w:divsChild>
        <w:div w:id="1099915221">
          <w:marLeft w:val="0"/>
          <w:marRight w:val="0"/>
          <w:marTop w:val="0"/>
          <w:marBottom w:val="0"/>
          <w:divBdr>
            <w:top w:val="none" w:sz="0" w:space="0" w:color="auto"/>
            <w:left w:val="none" w:sz="0" w:space="0" w:color="auto"/>
            <w:bottom w:val="none" w:sz="0" w:space="0" w:color="auto"/>
            <w:right w:val="none" w:sz="0" w:space="0" w:color="auto"/>
          </w:divBdr>
          <w:divsChild>
            <w:div w:id="11030245">
              <w:marLeft w:val="0"/>
              <w:marRight w:val="0"/>
              <w:marTop w:val="0"/>
              <w:marBottom w:val="0"/>
              <w:divBdr>
                <w:top w:val="none" w:sz="0" w:space="0" w:color="auto"/>
                <w:left w:val="none" w:sz="0" w:space="0" w:color="auto"/>
                <w:bottom w:val="none" w:sz="0" w:space="0" w:color="auto"/>
                <w:right w:val="none" w:sz="0" w:space="0" w:color="auto"/>
              </w:divBdr>
              <w:divsChild>
                <w:div w:id="821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82316">
      <w:bodyDiv w:val="1"/>
      <w:marLeft w:val="0"/>
      <w:marRight w:val="0"/>
      <w:marTop w:val="0"/>
      <w:marBottom w:val="0"/>
      <w:divBdr>
        <w:top w:val="none" w:sz="0" w:space="0" w:color="auto"/>
        <w:left w:val="none" w:sz="0" w:space="0" w:color="auto"/>
        <w:bottom w:val="none" w:sz="0" w:space="0" w:color="auto"/>
        <w:right w:val="none" w:sz="0" w:space="0" w:color="auto"/>
      </w:divBdr>
    </w:div>
    <w:div w:id="644899015">
      <w:bodyDiv w:val="1"/>
      <w:marLeft w:val="0"/>
      <w:marRight w:val="0"/>
      <w:marTop w:val="0"/>
      <w:marBottom w:val="0"/>
      <w:divBdr>
        <w:top w:val="none" w:sz="0" w:space="0" w:color="auto"/>
        <w:left w:val="none" w:sz="0" w:space="0" w:color="auto"/>
        <w:bottom w:val="none" w:sz="0" w:space="0" w:color="auto"/>
        <w:right w:val="none" w:sz="0" w:space="0" w:color="auto"/>
      </w:divBdr>
    </w:div>
    <w:div w:id="678190967">
      <w:bodyDiv w:val="1"/>
      <w:marLeft w:val="0"/>
      <w:marRight w:val="0"/>
      <w:marTop w:val="0"/>
      <w:marBottom w:val="0"/>
      <w:divBdr>
        <w:top w:val="none" w:sz="0" w:space="0" w:color="auto"/>
        <w:left w:val="none" w:sz="0" w:space="0" w:color="auto"/>
        <w:bottom w:val="none" w:sz="0" w:space="0" w:color="auto"/>
        <w:right w:val="none" w:sz="0" w:space="0" w:color="auto"/>
      </w:divBdr>
    </w:div>
    <w:div w:id="725300721">
      <w:bodyDiv w:val="1"/>
      <w:marLeft w:val="0"/>
      <w:marRight w:val="0"/>
      <w:marTop w:val="0"/>
      <w:marBottom w:val="0"/>
      <w:divBdr>
        <w:top w:val="none" w:sz="0" w:space="0" w:color="auto"/>
        <w:left w:val="none" w:sz="0" w:space="0" w:color="auto"/>
        <w:bottom w:val="none" w:sz="0" w:space="0" w:color="auto"/>
        <w:right w:val="none" w:sz="0" w:space="0" w:color="auto"/>
      </w:divBdr>
    </w:div>
    <w:div w:id="829562181">
      <w:bodyDiv w:val="1"/>
      <w:marLeft w:val="0"/>
      <w:marRight w:val="0"/>
      <w:marTop w:val="0"/>
      <w:marBottom w:val="0"/>
      <w:divBdr>
        <w:top w:val="none" w:sz="0" w:space="0" w:color="auto"/>
        <w:left w:val="none" w:sz="0" w:space="0" w:color="auto"/>
        <w:bottom w:val="none" w:sz="0" w:space="0" w:color="auto"/>
        <w:right w:val="none" w:sz="0" w:space="0" w:color="auto"/>
      </w:divBdr>
    </w:div>
    <w:div w:id="891043958">
      <w:bodyDiv w:val="1"/>
      <w:marLeft w:val="0"/>
      <w:marRight w:val="0"/>
      <w:marTop w:val="0"/>
      <w:marBottom w:val="0"/>
      <w:divBdr>
        <w:top w:val="none" w:sz="0" w:space="0" w:color="auto"/>
        <w:left w:val="none" w:sz="0" w:space="0" w:color="auto"/>
        <w:bottom w:val="none" w:sz="0" w:space="0" w:color="auto"/>
        <w:right w:val="none" w:sz="0" w:space="0" w:color="auto"/>
      </w:divBdr>
    </w:div>
    <w:div w:id="897325702">
      <w:bodyDiv w:val="1"/>
      <w:marLeft w:val="0"/>
      <w:marRight w:val="0"/>
      <w:marTop w:val="0"/>
      <w:marBottom w:val="0"/>
      <w:divBdr>
        <w:top w:val="none" w:sz="0" w:space="0" w:color="auto"/>
        <w:left w:val="none" w:sz="0" w:space="0" w:color="auto"/>
        <w:bottom w:val="none" w:sz="0" w:space="0" w:color="auto"/>
        <w:right w:val="none" w:sz="0" w:space="0" w:color="auto"/>
      </w:divBdr>
    </w:div>
    <w:div w:id="918322020">
      <w:bodyDiv w:val="1"/>
      <w:marLeft w:val="0"/>
      <w:marRight w:val="0"/>
      <w:marTop w:val="0"/>
      <w:marBottom w:val="0"/>
      <w:divBdr>
        <w:top w:val="none" w:sz="0" w:space="0" w:color="auto"/>
        <w:left w:val="none" w:sz="0" w:space="0" w:color="auto"/>
        <w:bottom w:val="none" w:sz="0" w:space="0" w:color="auto"/>
        <w:right w:val="none" w:sz="0" w:space="0" w:color="auto"/>
      </w:divBdr>
    </w:div>
    <w:div w:id="1016927557">
      <w:bodyDiv w:val="1"/>
      <w:marLeft w:val="0"/>
      <w:marRight w:val="0"/>
      <w:marTop w:val="0"/>
      <w:marBottom w:val="0"/>
      <w:divBdr>
        <w:top w:val="none" w:sz="0" w:space="0" w:color="auto"/>
        <w:left w:val="none" w:sz="0" w:space="0" w:color="auto"/>
        <w:bottom w:val="none" w:sz="0" w:space="0" w:color="auto"/>
        <w:right w:val="none" w:sz="0" w:space="0" w:color="auto"/>
      </w:divBdr>
    </w:div>
    <w:div w:id="1021199455">
      <w:bodyDiv w:val="1"/>
      <w:marLeft w:val="0"/>
      <w:marRight w:val="0"/>
      <w:marTop w:val="0"/>
      <w:marBottom w:val="0"/>
      <w:divBdr>
        <w:top w:val="none" w:sz="0" w:space="0" w:color="auto"/>
        <w:left w:val="none" w:sz="0" w:space="0" w:color="auto"/>
        <w:bottom w:val="none" w:sz="0" w:space="0" w:color="auto"/>
        <w:right w:val="none" w:sz="0" w:space="0" w:color="auto"/>
      </w:divBdr>
    </w:div>
    <w:div w:id="1022239899">
      <w:bodyDiv w:val="1"/>
      <w:marLeft w:val="0"/>
      <w:marRight w:val="0"/>
      <w:marTop w:val="0"/>
      <w:marBottom w:val="0"/>
      <w:divBdr>
        <w:top w:val="none" w:sz="0" w:space="0" w:color="auto"/>
        <w:left w:val="none" w:sz="0" w:space="0" w:color="auto"/>
        <w:bottom w:val="none" w:sz="0" w:space="0" w:color="auto"/>
        <w:right w:val="none" w:sz="0" w:space="0" w:color="auto"/>
      </w:divBdr>
    </w:div>
    <w:div w:id="1032683018">
      <w:bodyDiv w:val="1"/>
      <w:marLeft w:val="0"/>
      <w:marRight w:val="0"/>
      <w:marTop w:val="0"/>
      <w:marBottom w:val="0"/>
      <w:divBdr>
        <w:top w:val="none" w:sz="0" w:space="0" w:color="auto"/>
        <w:left w:val="none" w:sz="0" w:space="0" w:color="auto"/>
        <w:bottom w:val="none" w:sz="0" w:space="0" w:color="auto"/>
        <w:right w:val="none" w:sz="0" w:space="0" w:color="auto"/>
      </w:divBdr>
    </w:div>
    <w:div w:id="1037119338">
      <w:bodyDiv w:val="1"/>
      <w:marLeft w:val="0"/>
      <w:marRight w:val="0"/>
      <w:marTop w:val="0"/>
      <w:marBottom w:val="0"/>
      <w:divBdr>
        <w:top w:val="none" w:sz="0" w:space="0" w:color="auto"/>
        <w:left w:val="none" w:sz="0" w:space="0" w:color="auto"/>
        <w:bottom w:val="none" w:sz="0" w:space="0" w:color="auto"/>
        <w:right w:val="none" w:sz="0" w:space="0" w:color="auto"/>
      </w:divBdr>
    </w:div>
    <w:div w:id="1096712074">
      <w:bodyDiv w:val="1"/>
      <w:marLeft w:val="0"/>
      <w:marRight w:val="0"/>
      <w:marTop w:val="0"/>
      <w:marBottom w:val="0"/>
      <w:divBdr>
        <w:top w:val="none" w:sz="0" w:space="0" w:color="auto"/>
        <w:left w:val="none" w:sz="0" w:space="0" w:color="auto"/>
        <w:bottom w:val="none" w:sz="0" w:space="0" w:color="auto"/>
        <w:right w:val="none" w:sz="0" w:space="0" w:color="auto"/>
      </w:divBdr>
    </w:div>
    <w:div w:id="1099179201">
      <w:bodyDiv w:val="1"/>
      <w:marLeft w:val="0"/>
      <w:marRight w:val="0"/>
      <w:marTop w:val="0"/>
      <w:marBottom w:val="0"/>
      <w:divBdr>
        <w:top w:val="none" w:sz="0" w:space="0" w:color="auto"/>
        <w:left w:val="none" w:sz="0" w:space="0" w:color="auto"/>
        <w:bottom w:val="none" w:sz="0" w:space="0" w:color="auto"/>
        <w:right w:val="none" w:sz="0" w:space="0" w:color="auto"/>
      </w:divBdr>
    </w:div>
    <w:div w:id="1103107768">
      <w:bodyDiv w:val="1"/>
      <w:marLeft w:val="0"/>
      <w:marRight w:val="0"/>
      <w:marTop w:val="0"/>
      <w:marBottom w:val="0"/>
      <w:divBdr>
        <w:top w:val="none" w:sz="0" w:space="0" w:color="auto"/>
        <w:left w:val="none" w:sz="0" w:space="0" w:color="auto"/>
        <w:bottom w:val="none" w:sz="0" w:space="0" w:color="auto"/>
        <w:right w:val="none" w:sz="0" w:space="0" w:color="auto"/>
      </w:divBdr>
    </w:div>
    <w:div w:id="1118721002">
      <w:bodyDiv w:val="1"/>
      <w:marLeft w:val="0"/>
      <w:marRight w:val="0"/>
      <w:marTop w:val="0"/>
      <w:marBottom w:val="0"/>
      <w:divBdr>
        <w:top w:val="none" w:sz="0" w:space="0" w:color="auto"/>
        <w:left w:val="none" w:sz="0" w:space="0" w:color="auto"/>
        <w:bottom w:val="none" w:sz="0" w:space="0" w:color="auto"/>
        <w:right w:val="none" w:sz="0" w:space="0" w:color="auto"/>
      </w:divBdr>
    </w:div>
    <w:div w:id="1125349111">
      <w:bodyDiv w:val="1"/>
      <w:marLeft w:val="0"/>
      <w:marRight w:val="0"/>
      <w:marTop w:val="0"/>
      <w:marBottom w:val="0"/>
      <w:divBdr>
        <w:top w:val="none" w:sz="0" w:space="0" w:color="auto"/>
        <w:left w:val="none" w:sz="0" w:space="0" w:color="auto"/>
        <w:bottom w:val="none" w:sz="0" w:space="0" w:color="auto"/>
        <w:right w:val="none" w:sz="0" w:space="0" w:color="auto"/>
      </w:divBdr>
    </w:div>
    <w:div w:id="1159073371">
      <w:bodyDiv w:val="1"/>
      <w:marLeft w:val="0"/>
      <w:marRight w:val="0"/>
      <w:marTop w:val="0"/>
      <w:marBottom w:val="0"/>
      <w:divBdr>
        <w:top w:val="none" w:sz="0" w:space="0" w:color="auto"/>
        <w:left w:val="none" w:sz="0" w:space="0" w:color="auto"/>
        <w:bottom w:val="none" w:sz="0" w:space="0" w:color="auto"/>
        <w:right w:val="none" w:sz="0" w:space="0" w:color="auto"/>
      </w:divBdr>
    </w:div>
    <w:div w:id="1226987758">
      <w:bodyDiv w:val="1"/>
      <w:marLeft w:val="0"/>
      <w:marRight w:val="0"/>
      <w:marTop w:val="0"/>
      <w:marBottom w:val="0"/>
      <w:divBdr>
        <w:top w:val="none" w:sz="0" w:space="0" w:color="auto"/>
        <w:left w:val="none" w:sz="0" w:space="0" w:color="auto"/>
        <w:bottom w:val="none" w:sz="0" w:space="0" w:color="auto"/>
        <w:right w:val="none" w:sz="0" w:space="0" w:color="auto"/>
      </w:divBdr>
    </w:div>
    <w:div w:id="1293942980">
      <w:bodyDiv w:val="1"/>
      <w:marLeft w:val="0"/>
      <w:marRight w:val="0"/>
      <w:marTop w:val="0"/>
      <w:marBottom w:val="0"/>
      <w:divBdr>
        <w:top w:val="none" w:sz="0" w:space="0" w:color="auto"/>
        <w:left w:val="none" w:sz="0" w:space="0" w:color="auto"/>
        <w:bottom w:val="none" w:sz="0" w:space="0" w:color="auto"/>
        <w:right w:val="none" w:sz="0" w:space="0" w:color="auto"/>
      </w:divBdr>
    </w:div>
    <w:div w:id="1303802309">
      <w:bodyDiv w:val="1"/>
      <w:marLeft w:val="0"/>
      <w:marRight w:val="0"/>
      <w:marTop w:val="0"/>
      <w:marBottom w:val="0"/>
      <w:divBdr>
        <w:top w:val="none" w:sz="0" w:space="0" w:color="auto"/>
        <w:left w:val="none" w:sz="0" w:space="0" w:color="auto"/>
        <w:bottom w:val="none" w:sz="0" w:space="0" w:color="auto"/>
        <w:right w:val="none" w:sz="0" w:space="0" w:color="auto"/>
      </w:divBdr>
    </w:div>
    <w:div w:id="1389114196">
      <w:bodyDiv w:val="1"/>
      <w:marLeft w:val="0"/>
      <w:marRight w:val="0"/>
      <w:marTop w:val="0"/>
      <w:marBottom w:val="0"/>
      <w:divBdr>
        <w:top w:val="none" w:sz="0" w:space="0" w:color="auto"/>
        <w:left w:val="none" w:sz="0" w:space="0" w:color="auto"/>
        <w:bottom w:val="none" w:sz="0" w:space="0" w:color="auto"/>
        <w:right w:val="none" w:sz="0" w:space="0" w:color="auto"/>
      </w:divBdr>
    </w:div>
    <w:div w:id="1401293278">
      <w:bodyDiv w:val="1"/>
      <w:marLeft w:val="0"/>
      <w:marRight w:val="0"/>
      <w:marTop w:val="0"/>
      <w:marBottom w:val="0"/>
      <w:divBdr>
        <w:top w:val="none" w:sz="0" w:space="0" w:color="auto"/>
        <w:left w:val="none" w:sz="0" w:space="0" w:color="auto"/>
        <w:bottom w:val="none" w:sz="0" w:space="0" w:color="auto"/>
        <w:right w:val="none" w:sz="0" w:space="0" w:color="auto"/>
      </w:divBdr>
    </w:div>
    <w:div w:id="1449080499">
      <w:bodyDiv w:val="1"/>
      <w:marLeft w:val="0"/>
      <w:marRight w:val="0"/>
      <w:marTop w:val="0"/>
      <w:marBottom w:val="0"/>
      <w:divBdr>
        <w:top w:val="none" w:sz="0" w:space="0" w:color="auto"/>
        <w:left w:val="none" w:sz="0" w:space="0" w:color="auto"/>
        <w:bottom w:val="none" w:sz="0" w:space="0" w:color="auto"/>
        <w:right w:val="none" w:sz="0" w:space="0" w:color="auto"/>
      </w:divBdr>
    </w:div>
    <w:div w:id="1455363127">
      <w:bodyDiv w:val="1"/>
      <w:marLeft w:val="0"/>
      <w:marRight w:val="0"/>
      <w:marTop w:val="0"/>
      <w:marBottom w:val="0"/>
      <w:divBdr>
        <w:top w:val="none" w:sz="0" w:space="0" w:color="auto"/>
        <w:left w:val="none" w:sz="0" w:space="0" w:color="auto"/>
        <w:bottom w:val="none" w:sz="0" w:space="0" w:color="auto"/>
        <w:right w:val="none" w:sz="0" w:space="0" w:color="auto"/>
      </w:divBdr>
      <w:divsChild>
        <w:div w:id="1515994012">
          <w:marLeft w:val="0"/>
          <w:marRight w:val="0"/>
          <w:marTop w:val="0"/>
          <w:marBottom w:val="0"/>
          <w:divBdr>
            <w:top w:val="none" w:sz="0" w:space="0" w:color="auto"/>
            <w:left w:val="none" w:sz="0" w:space="0" w:color="auto"/>
            <w:bottom w:val="none" w:sz="0" w:space="0" w:color="auto"/>
            <w:right w:val="none" w:sz="0" w:space="0" w:color="auto"/>
          </w:divBdr>
          <w:divsChild>
            <w:div w:id="1705667514">
              <w:marLeft w:val="0"/>
              <w:marRight w:val="0"/>
              <w:marTop w:val="0"/>
              <w:marBottom w:val="0"/>
              <w:divBdr>
                <w:top w:val="none" w:sz="0" w:space="0" w:color="auto"/>
                <w:left w:val="none" w:sz="0" w:space="0" w:color="auto"/>
                <w:bottom w:val="none" w:sz="0" w:space="0" w:color="auto"/>
                <w:right w:val="none" w:sz="0" w:space="0" w:color="auto"/>
              </w:divBdr>
              <w:divsChild>
                <w:div w:id="1124538856">
                  <w:marLeft w:val="0"/>
                  <w:marRight w:val="0"/>
                  <w:marTop w:val="0"/>
                  <w:marBottom w:val="0"/>
                  <w:divBdr>
                    <w:top w:val="none" w:sz="0" w:space="0" w:color="auto"/>
                    <w:left w:val="none" w:sz="0" w:space="0" w:color="auto"/>
                    <w:bottom w:val="none" w:sz="0" w:space="0" w:color="auto"/>
                    <w:right w:val="none" w:sz="0" w:space="0" w:color="auto"/>
                  </w:divBdr>
                  <w:divsChild>
                    <w:div w:id="92482415">
                      <w:marLeft w:val="0"/>
                      <w:marRight w:val="0"/>
                      <w:marTop w:val="0"/>
                      <w:marBottom w:val="0"/>
                      <w:divBdr>
                        <w:top w:val="none" w:sz="0" w:space="0" w:color="auto"/>
                        <w:left w:val="none" w:sz="0" w:space="0" w:color="auto"/>
                        <w:bottom w:val="none" w:sz="0" w:space="0" w:color="auto"/>
                        <w:right w:val="none" w:sz="0" w:space="0" w:color="auto"/>
                      </w:divBdr>
                      <w:divsChild>
                        <w:div w:id="2133858266">
                          <w:marLeft w:val="0"/>
                          <w:marRight w:val="0"/>
                          <w:marTop w:val="0"/>
                          <w:marBottom w:val="0"/>
                          <w:divBdr>
                            <w:top w:val="none" w:sz="0" w:space="0" w:color="auto"/>
                            <w:left w:val="none" w:sz="0" w:space="0" w:color="auto"/>
                            <w:bottom w:val="none" w:sz="0" w:space="0" w:color="auto"/>
                            <w:right w:val="none" w:sz="0" w:space="0" w:color="auto"/>
                          </w:divBdr>
                          <w:divsChild>
                            <w:div w:id="18924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698982">
      <w:bodyDiv w:val="1"/>
      <w:marLeft w:val="0"/>
      <w:marRight w:val="0"/>
      <w:marTop w:val="0"/>
      <w:marBottom w:val="0"/>
      <w:divBdr>
        <w:top w:val="none" w:sz="0" w:space="0" w:color="auto"/>
        <w:left w:val="none" w:sz="0" w:space="0" w:color="auto"/>
        <w:bottom w:val="none" w:sz="0" w:space="0" w:color="auto"/>
        <w:right w:val="none" w:sz="0" w:space="0" w:color="auto"/>
      </w:divBdr>
    </w:div>
    <w:div w:id="1648439092">
      <w:bodyDiv w:val="1"/>
      <w:marLeft w:val="0"/>
      <w:marRight w:val="0"/>
      <w:marTop w:val="0"/>
      <w:marBottom w:val="0"/>
      <w:divBdr>
        <w:top w:val="none" w:sz="0" w:space="0" w:color="auto"/>
        <w:left w:val="none" w:sz="0" w:space="0" w:color="auto"/>
        <w:bottom w:val="none" w:sz="0" w:space="0" w:color="auto"/>
        <w:right w:val="none" w:sz="0" w:space="0" w:color="auto"/>
      </w:divBdr>
    </w:div>
    <w:div w:id="1723401303">
      <w:bodyDiv w:val="1"/>
      <w:marLeft w:val="0"/>
      <w:marRight w:val="0"/>
      <w:marTop w:val="0"/>
      <w:marBottom w:val="0"/>
      <w:divBdr>
        <w:top w:val="none" w:sz="0" w:space="0" w:color="auto"/>
        <w:left w:val="none" w:sz="0" w:space="0" w:color="auto"/>
        <w:bottom w:val="none" w:sz="0" w:space="0" w:color="auto"/>
        <w:right w:val="none" w:sz="0" w:space="0" w:color="auto"/>
      </w:divBdr>
    </w:div>
    <w:div w:id="1797016944">
      <w:bodyDiv w:val="1"/>
      <w:marLeft w:val="0"/>
      <w:marRight w:val="0"/>
      <w:marTop w:val="0"/>
      <w:marBottom w:val="0"/>
      <w:divBdr>
        <w:top w:val="none" w:sz="0" w:space="0" w:color="auto"/>
        <w:left w:val="none" w:sz="0" w:space="0" w:color="auto"/>
        <w:bottom w:val="none" w:sz="0" w:space="0" w:color="auto"/>
        <w:right w:val="none" w:sz="0" w:space="0" w:color="auto"/>
      </w:divBdr>
    </w:div>
    <w:div w:id="1850173576">
      <w:bodyDiv w:val="1"/>
      <w:marLeft w:val="0"/>
      <w:marRight w:val="0"/>
      <w:marTop w:val="0"/>
      <w:marBottom w:val="0"/>
      <w:divBdr>
        <w:top w:val="none" w:sz="0" w:space="0" w:color="auto"/>
        <w:left w:val="none" w:sz="0" w:space="0" w:color="auto"/>
        <w:bottom w:val="none" w:sz="0" w:space="0" w:color="auto"/>
        <w:right w:val="none" w:sz="0" w:space="0" w:color="auto"/>
      </w:divBdr>
    </w:div>
    <w:div w:id="1940721943">
      <w:bodyDiv w:val="1"/>
      <w:marLeft w:val="0"/>
      <w:marRight w:val="0"/>
      <w:marTop w:val="0"/>
      <w:marBottom w:val="0"/>
      <w:divBdr>
        <w:top w:val="none" w:sz="0" w:space="0" w:color="auto"/>
        <w:left w:val="none" w:sz="0" w:space="0" w:color="auto"/>
        <w:bottom w:val="none" w:sz="0" w:space="0" w:color="auto"/>
        <w:right w:val="none" w:sz="0" w:space="0" w:color="auto"/>
      </w:divBdr>
    </w:div>
    <w:div w:id="1941798127">
      <w:bodyDiv w:val="1"/>
      <w:marLeft w:val="0"/>
      <w:marRight w:val="0"/>
      <w:marTop w:val="0"/>
      <w:marBottom w:val="0"/>
      <w:divBdr>
        <w:top w:val="none" w:sz="0" w:space="0" w:color="auto"/>
        <w:left w:val="none" w:sz="0" w:space="0" w:color="auto"/>
        <w:bottom w:val="none" w:sz="0" w:space="0" w:color="auto"/>
        <w:right w:val="none" w:sz="0" w:space="0" w:color="auto"/>
      </w:divBdr>
    </w:div>
    <w:div w:id="1982686955">
      <w:bodyDiv w:val="1"/>
      <w:marLeft w:val="0"/>
      <w:marRight w:val="0"/>
      <w:marTop w:val="0"/>
      <w:marBottom w:val="0"/>
      <w:divBdr>
        <w:top w:val="none" w:sz="0" w:space="0" w:color="auto"/>
        <w:left w:val="none" w:sz="0" w:space="0" w:color="auto"/>
        <w:bottom w:val="none" w:sz="0" w:space="0" w:color="auto"/>
        <w:right w:val="none" w:sz="0" w:space="0" w:color="auto"/>
      </w:divBdr>
    </w:div>
    <w:div w:id="2044017257">
      <w:bodyDiv w:val="1"/>
      <w:marLeft w:val="0"/>
      <w:marRight w:val="0"/>
      <w:marTop w:val="0"/>
      <w:marBottom w:val="0"/>
      <w:divBdr>
        <w:top w:val="none" w:sz="0" w:space="0" w:color="auto"/>
        <w:left w:val="none" w:sz="0" w:space="0" w:color="auto"/>
        <w:bottom w:val="none" w:sz="0" w:space="0" w:color="auto"/>
        <w:right w:val="none" w:sz="0" w:space="0" w:color="auto"/>
      </w:divBdr>
    </w:div>
    <w:div w:id="2055810163">
      <w:bodyDiv w:val="1"/>
      <w:marLeft w:val="0"/>
      <w:marRight w:val="0"/>
      <w:marTop w:val="0"/>
      <w:marBottom w:val="0"/>
      <w:divBdr>
        <w:top w:val="none" w:sz="0" w:space="0" w:color="auto"/>
        <w:left w:val="none" w:sz="0" w:space="0" w:color="auto"/>
        <w:bottom w:val="none" w:sz="0" w:space="0" w:color="auto"/>
        <w:right w:val="none" w:sz="0" w:space="0" w:color="auto"/>
      </w:divBdr>
    </w:div>
    <w:div w:id="2075931418">
      <w:bodyDiv w:val="1"/>
      <w:marLeft w:val="0"/>
      <w:marRight w:val="0"/>
      <w:marTop w:val="0"/>
      <w:marBottom w:val="0"/>
      <w:divBdr>
        <w:top w:val="none" w:sz="0" w:space="0" w:color="auto"/>
        <w:left w:val="none" w:sz="0" w:space="0" w:color="auto"/>
        <w:bottom w:val="none" w:sz="0" w:space="0" w:color="auto"/>
        <w:right w:val="none" w:sz="0" w:space="0" w:color="auto"/>
      </w:divBdr>
    </w:div>
    <w:div w:id="2107997513">
      <w:bodyDiv w:val="1"/>
      <w:marLeft w:val="0"/>
      <w:marRight w:val="0"/>
      <w:marTop w:val="0"/>
      <w:marBottom w:val="0"/>
      <w:divBdr>
        <w:top w:val="none" w:sz="0" w:space="0" w:color="auto"/>
        <w:left w:val="none" w:sz="0" w:space="0" w:color="auto"/>
        <w:bottom w:val="none" w:sz="0" w:space="0" w:color="auto"/>
        <w:right w:val="none" w:sz="0" w:space="0" w:color="auto"/>
      </w:divBdr>
    </w:div>
    <w:div w:id="2128890593">
      <w:bodyDiv w:val="1"/>
      <w:marLeft w:val="0"/>
      <w:marRight w:val="0"/>
      <w:marTop w:val="0"/>
      <w:marBottom w:val="0"/>
      <w:divBdr>
        <w:top w:val="none" w:sz="0" w:space="0" w:color="auto"/>
        <w:left w:val="none" w:sz="0" w:space="0" w:color="auto"/>
        <w:bottom w:val="none" w:sz="0" w:space="0" w:color="auto"/>
        <w:right w:val="none" w:sz="0" w:space="0" w:color="auto"/>
      </w:divBdr>
      <w:divsChild>
        <w:div w:id="1733772842">
          <w:marLeft w:val="0"/>
          <w:marRight w:val="0"/>
          <w:marTop w:val="0"/>
          <w:marBottom w:val="0"/>
          <w:divBdr>
            <w:top w:val="none" w:sz="0" w:space="0" w:color="auto"/>
            <w:left w:val="none" w:sz="0" w:space="0" w:color="auto"/>
            <w:bottom w:val="none" w:sz="0" w:space="0" w:color="auto"/>
            <w:right w:val="none" w:sz="0" w:space="0" w:color="auto"/>
          </w:divBdr>
        </w:div>
        <w:div w:id="1253398164">
          <w:marLeft w:val="0"/>
          <w:marRight w:val="0"/>
          <w:marTop w:val="0"/>
          <w:marBottom w:val="0"/>
          <w:divBdr>
            <w:top w:val="none" w:sz="0" w:space="0" w:color="auto"/>
            <w:left w:val="none" w:sz="0" w:space="0" w:color="auto"/>
            <w:bottom w:val="none" w:sz="0" w:space="0" w:color="auto"/>
            <w:right w:val="none" w:sz="0" w:space="0" w:color="auto"/>
          </w:divBdr>
        </w:div>
        <w:div w:id="1120537067">
          <w:marLeft w:val="0"/>
          <w:marRight w:val="0"/>
          <w:marTop w:val="0"/>
          <w:marBottom w:val="0"/>
          <w:divBdr>
            <w:top w:val="none" w:sz="0" w:space="0" w:color="auto"/>
            <w:left w:val="none" w:sz="0" w:space="0" w:color="auto"/>
            <w:bottom w:val="none" w:sz="0" w:space="0" w:color="auto"/>
            <w:right w:val="none" w:sz="0" w:space="0" w:color="auto"/>
          </w:divBdr>
          <w:divsChild>
            <w:div w:id="1194727914">
              <w:marLeft w:val="0"/>
              <w:marRight w:val="0"/>
              <w:marTop w:val="0"/>
              <w:marBottom w:val="0"/>
              <w:divBdr>
                <w:top w:val="none" w:sz="0" w:space="0" w:color="auto"/>
                <w:left w:val="none" w:sz="0" w:space="0" w:color="auto"/>
                <w:bottom w:val="none" w:sz="0" w:space="0" w:color="auto"/>
                <w:right w:val="none" w:sz="0" w:space="0" w:color="auto"/>
              </w:divBdr>
              <w:divsChild>
                <w:div w:id="201288184">
                  <w:marLeft w:val="0"/>
                  <w:marRight w:val="0"/>
                  <w:marTop w:val="0"/>
                  <w:marBottom w:val="0"/>
                  <w:divBdr>
                    <w:top w:val="none" w:sz="0" w:space="0" w:color="auto"/>
                    <w:left w:val="none" w:sz="0" w:space="0" w:color="auto"/>
                    <w:bottom w:val="none" w:sz="0" w:space="0" w:color="auto"/>
                    <w:right w:val="none" w:sz="0" w:space="0" w:color="auto"/>
                  </w:divBdr>
                </w:div>
                <w:div w:id="18970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E7D6B-5776-43C0-A338-D0F46DB7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5410</Characters>
  <Application>Microsoft Office Word</Application>
  <DocSecurity>0</DocSecurity>
  <Lines>45</Lines>
  <Paragraphs>12</Paragraphs>
  <ScaleCrop>false</ScaleCrop>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2024-12-03T09:30:00Z</dcterms:created>
  <dcterms:modified xsi:type="dcterms:W3CDTF">2024-12-03T09:30:00Z</dcterms:modified>
</cp:coreProperties>
</file>