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FC76C" w14:textId="547BEE06" w:rsidR="00383754" w:rsidRPr="00D930C2" w:rsidRDefault="004330AA" w:rsidP="00383754">
      <w:pPr>
        <w:spacing w:line="480" w:lineRule="auto"/>
        <w:jc w:val="center"/>
        <w:rPr>
          <w:rFonts w:ascii="Times New Roman" w:eastAsia="Calibri" w:hAnsi="Times New Roman" w:cs="Times New Roman"/>
          <w:b/>
          <w:bCs/>
          <w:kern w:val="0"/>
          <w14:ligatures w14:val="none"/>
        </w:rPr>
      </w:pPr>
      <w:bookmarkStart w:id="0" w:name="_Hlk157673808"/>
      <w:r w:rsidRPr="004330AA">
        <w:rPr>
          <w:rFonts w:ascii="Times New Roman" w:eastAsia="Calibri" w:hAnsi="Times New Roman" w:cs="Times New Roman"/>
          <w:b/>
          <w:bCs/>
          <w:kern w:val="0"/>
          <w14:ligatures w14:val="none"/>
        </w:rPr>
        <w:t xml:space="preserve">Seal </w:t>
      </w:r>
      <w:r>
        <w:rPr>
          <w:rFonts w:ascii="Times New Roman" w:eastAsia="Calibri" w:hAnsi="Times New Roman" w:cs="Times New Roman"/>
          <w:b/>
          <w:bCs/>
          <w:kern w:val="0"/>
          <w14:ligatures w14:val="none"/>
        </w:rPr>
        <w:t>m</w:t>
      </w:r>
      <w:r w:rsidRPr="004330AA">
        <w:rPr>
          <w:rFonts w:ascii="Times New Roman" w:eastAsia="Calibri" w:hAnsi="Times New Roman" w:cs="Times New Roman"/>
          <w:b/>
          <w:bCs/>
          <w:kern w:val="0"/>
          <w14:ligatures w14:val="none"/>
        </w:rPr>
        <w:t xml:space="preserve">ilk </w:t>
      </w:r>
      <w:r>
        <w:rPr>
          <w:rFonts w:ascii="Times New Roman" w:eastAsia="Calibri" w:hAnsi="Times New Roman" w:cs="Times New Roman"/>
          <w:b/>
          <w:bCs/>
          <w:kern w:val="0"/>
          <w14:ligatures w14:val="none"/>
        </w:rPr>
        <w:t>o</w:t>
      </w:r>
      <w:r w:rsidRPr="004330AA">
        <w:rPr>
          <w:rFonts w:ascii="Times New Roman" w:eastAsia="Calibri" w:hAnsi="Times New Roman" w:cs="Times New Roman"/>
          <w:b/>
          <w:bCs/>
          <w:kern w:val="0"/>
          <w14:ligatures w14:val="none"/>
        </w:rPr>
        <w:t xml:space="preserve">ligosaccharides </w:t>
      </w:r>
      <w:r w:rsidR="000057C4">
        <w:rPr>
          <w:rFonts w:ascii="Times New Roman" w:eastAsia="Calibri" w:hAnsi="Times New Roman" w:cs="Times New Roman"/>
          <w:b/>
          <w:bCs/>
          <w:kern w:val="0"/>
          <w14:ligatures w14:val="none"/>
        </w:rPr>
        <w:t>rival</w:t>
      </w:r>
      <w:r w:rsidRPr="004330AA">
        <w:rPr>
          <w:rFonts w:ascii="Times New Roman" w:eastAsia="Calibri" w:hAnsi="Times New Roman" w:cs="Times New Roman"/>
          <w:b/>
          <w:bCs/>
          <w:kern w:val="0"/>
          <w14:ligatures w14:val="none"/>
        </w:rPr>
        <w:t xml:space="preserve"> </w:t>
      </w:r>
      <w:r>
        <w:rPr>
          <w:rFonts w:ascii="Times New Roman" w:eastAsia="Calibri" w:hAnsi="Times New Roman" w:cs="Times New Roman"/>
          <w:b/>
          <w:bCs/>
          <w:kern w:val="0"/>
          <w14:ligatures w14:val="none"/>
        </w:rPr>
        <w:t>h</w:t>
      </w:r>
      <w:r w:rsidRPr="004330AA">
        <w:rPr>
          <w:rFonts w:ascii="Times New Roman" w:eastAsia="Calibri" w:hAnsi="Times New Roman" w:cs="Times New Roman"/>
          <w:b/>
          <w:bCs/>
          <w:kern w:val="0"/>
          <w14:ligatures w14:val="none"/>
        </w:rPr>
        <w:t>uman</w:t>
      </w:r>
      <w:r w:rsidR="000057C4">
        <w:rPr>
          <w:rFonts w:ascii="Times New Roman" w:eastAsia="Calibri" w:hAnsi="Times New Roman" w:cs="Times New Roman"/>
          <w:b/>
          <w:bCs/>
          <w:kern w:val="0"/>
          <w14:ligatures w14:val="none"/>
        </w:rPr>
        <w:t xml:space="preserve"> milk</w:t>
      </w:r>
      <w:r w:rsidRPr="004330AA">
        <w:rPr>
          <w:rFonts w:ascii="Times New Roman" w:eastAsia="Calibri" w:hAnsi="Times New Roman" w:cs="Times New Roman"/>
          <w:b/>
          <w:bCs/>
          <w:kern w:val="0"/>
          <w14:ligatures w14:val="none"/>
        </w:rPr>
        <w:t xml:space="preserve"> </w:t>
      </w:r>
      <w:r>
        <w:rPr>
          <w:rFonts w:ascii="Times New Roman" w:eastAsia="Calibri" w:hAnsi="Times New Roman" w:cs="Times New Roman"/>
          <w:b/>
          <w:bCs/>
          <w:kern w:val="0"/>
          <w14:ligatures w14:val="none"/>
        </w:rPr>
        <w:t>c</w:t>
      </w:r>
      <w:r w:rsidRPr="004330AA">
        <w:rPr>
          <w:rFonts w:ascii="Times New Roman" w:eastAsia="Calibri" w:hAnsi="Times New Roman" w:cs="Times New Roman"/>
          <w:b/>
          <w:bCs/>
          <w:kern w:val="0"/>
          <w14:ligatures w14:val="none"/>
        </w:rPr>
        <w:t>omplexity and</w:t>
      </w:r>
      <w:r w:rsidR="00245DA5">
        <w:rPr>
          <w:rFonts w:ascii="Times New Roman" w:eastAsia="Calibri" w:hAnsi="Times New Roman" w:cs="Times New Roman"/>
          <w:b/>
          <w:bCs/>
          <w:kern w:val="0"/>
          <w14:ligatures w14:val="none"/>
        </w:rPr>
        <w:t xml:space="preserve"> exhibit</w:t>
      </w:r>
      <w:r w:rsidRPr="004330AA">
        <w:rPr>
          <w:rFonts w:ascii="Times New Roman" w:eastAsia="Calibri" w:hAnsi="Times New Roman" w:cs="Times New Roman"/>
          <w:b/>
          <w:bCs/>
          <w:kern w:val="0"/>
          <w14:ligatures w14:val="none"/>
        </w:rPr>
        <w:t xml:space="preserve"> </w:t>
      </w:r>
      <w:r>
        <w:rPr>
          <w:rFonts w:ascii="Times New Roman" w:eastAsia="Calibri" w:hAnsi="Times New Roman" w:cs="Times New Roman"/>
          <w:b/>
          <w:bCs/>
          <w:kern w:val="0"/>
          <w14:ligatures w14:val="none"/>
        </w:rPr>
        <w:t>f</w:t>
      </w:r>
      <w:r w:rsidRPr="004330AA">
        <w:rPr>
          <w:rFonts w:ascii="Times New Roman" w:eastAsia="Calibri" w:hAnsi="Times New Roman" w:cs="Times New Roman"/>
          <w:b/>
          <w:bCs/>
          <w:kern w:val="0"/>
          <w14:ligatures w14:val="none"/>
        </w:rPr>
        <w:t xml:space="preserve">unctional </w:t>
      </w:r>
      <w:r>
        <w:rPr>
          <w:rFonts w:ascii="Times New Roman" w:eastAsia="Calibri" w:hAnsi="Times New Roman" w:cs="Times New Roman"/>
          <w:b/>
          <w:bCs/>
          <w:kern w:val="0"/>
          <w14:ligatures w14:val="none"/>
        </w:rPr>
        <w:t>d</w:t>
      </w:r>
      <w:r w:rsidRPr="004330AA">
        <w:rPr>
          <w:rFonts w:ascii="Times New Roman" w:eastAsia="Calibri" w:hAnsi="Times New Roman" w:cs="Times New Roman"/>
          <w:b/>
          <w:bCs/>
          <w:kern w:val="0"/>
          <w14:ligatures w14:val="none"/>
        </w:rPr>
        <w:t xml:space="preserve">ynamics </w:t>
      </w:r>
      <w:r>
        <w:rPr>
          <w:rFonts w:ascii="Times New Roman" w:eastAsia="Calibri" w:hAnsi="Times New Roman" w:cs="Times New Roman"/>
          <w:b/>
          <w:bCs/>
          <w:kern w:val="0"/>
          <w14:ligatures w14:val="none"/>
        </w:rPr>
        <w:t>d</w:t>
      </w:r>
      <w:r w:rsidRPr="004330AA">
        <w:rPr>
          <w:rFonts w:ascii="Times New Roman" w:eastAsia="Calibri" w:hAnsi="Times New Roman" w:cs="Times New Roman"/>
          <w:b/>
          <w:bCs/>
          <w:kern w:val="0"/>
          <w14:ligatures w14:val="none"/>
        </w:rPr>
        <w:t xml:space="preserve">uring </w:t>
      </w:r>
      <w:r>
        <w:rPr>
          <w:rFonts w:ascii="Times New Roman" w:eastAsia="Calibri" w:hAnsi="Times New Roman" w:cs="Times New Roman"/>
          <w:b/>
          <w:bCs/>
          <w:kern w:val="0"/>
          <w14:ligatures w14:val="none"/>
        </w:rPr>
        <w:t>l</w:t>
      </w:r>
      <w:r w:rsidRPr="004330AA">
        <w:rPr>
          <w:rFonts w:ascii="Times New Roman" w:eastAsia="Calibri" w:hAnsi="Times New Roman" w:cs="Times New Roman"/>
          <w:b/>
          <w:bCs/>
          <w:kern w:val="0"/>
          <w14:ligatures w14:val="none"/>
        </w:rPr>
        <w:t>actation</w:t>
      </w:r>
    </w:p>
    <w:bookmarkEnd w:id="0"/>
    <w:p w14:paraId="3BF28108" w14:textId="401FF264" w:rsidR="00383754" w:rsidRPr="00CA5BF5" w:rsidRDefault="00926250" w:rsidP="00B85ABC">
      <w:pPr>
        <w:spacing w:line="480" w:lineRule="auto"/>
        <w:ind w:left="720" w:hanging="720"/>
        <w:jc w:val="center"/>
        <w:rPr>
          <w:rFonts w:ascii="Times New Roman" w:eastAsia="Calibri" w:hAnsi="Times New Roman" w:cs="Times New Roman"/>
          <w:bCs/>
          <w:kern w:val="0"/>
          <w:sz w:val="22"/>
          <w14:ligatures w14:val="none"/>
        </w:rPr>
      </w:pPr>
      <w:proofErr w:type="spellStart"/>
      <w:r w:rsidRPr="00CA5BF5">
        <w:rPr>
          <w:rFonts w:ascii="Times New Roman" w:eastAsia="Calibri" w:hAnsi="Times New Roman" w:cs="Times New Roman"/>
          <w:bCs/>
          <w:kern w:val="0"/>
          <w:sz w:val="22"/>
          <w14:ligatures w14:val="none"/>
        </w:rPr>
        <w:t>Chunsheng</w:t>
      </w:r>
      <w:proofErr w:type="spellEnd"/>
      <w:r w:rsidRPr="00CA5BF5">
        <w:rPr>
          <w:rFonts w:ascii="Times New Roman" w:eastAsia="Calibri" w:hAnsi="Times New Roman" w:cs="Times New Roman"/>
          <w:bCs/>
          <w:kern w:val="0"/>
          <w:sz w:val="22"/>
          <w14:ligatures w14:val="none"/>
        </w:rPr>
        <w:t xml:space="preserve"> Jin</w:t>
      </w:r>
      <w:r w:rsidR="007B480C" w:rsidRPr="00CA5BF5">
        <w:rPr>
          <w:rFonts w:ascii="Times New Roman" w:eastAsia="Calibri" w:hAnsi="Times New Roman" w:cs="Times New Roman"/>
          <w:bCs/>
          <w:kern w:val="0"/>
          <w:sz w:val="22"/>
          <w:vertAlign w:val="superscript"/>
          <w14:ligatures w14:val="none"/>
        </w:rPr>
        <w:t>1</w:t>
      </w:r>
      <w:r w:rsidR="00C554DF" w:rsidRPr="00CA5BF5">
        <w:rPr>
          <w:rFonts w:ascii="Times New Roman" w:eastAsia="Calibri" w:hAnsi="Times New Roman" w:cs="Times New Roman"/>
          <w:bCs/>
          <w:kern w:val="0"/>
          <w:sz w:val="22"/>
          <w14:ligatures w14:val="none"/>
        </w:rPr>
        <w:t xml:space="preserve">, </w:t>
      </w:r>
      <w:r w:rsidRPr="00CA5BF5">
        <w:rPr>
          <w:rFonts w:ascii="Times New Roman" w:eastAsia="Calibri" w:hAnsi="Times New Roman" w:cs="Times New Roman"/>
          <w:bCs/>
          <w:kern w:val="0"/>
          <w:sz w:val="22"/>
          <w14:ligatures w14:val="none"/>
        </w:rPr>
        <w:t>Jon Lundstrøm</w:t>
      </w:r>
      <w:r w:rsidR="00FD76AB" w:rsidRPr="00CA5BF5">
        <w:rPr>
          <w:rFonts w:ascii="Times New Roman" w:eastAsia="Calibri" w:hAnsi="Times New Roman" w:cs="Times New Roman"/>
          <w:bCs/>
          <w:kern w:val="0"/>
          <w:sz w:val="22"/>
          <w:vertAlign w:val="superscript"/>
          <w14:ligatures w14:val="none"/>
        </w:rPr>
        <w:t>2</w:t>
      </w:r>
      <w:r w:rsidR="007A549B">
        <w:rPr>
          <w:rFonts w:ascii="Times New Roman" w:eastAsia="Calibri" w:hAnsi="Times New Roman" w:cs="Times New Roman"/>
          <w:bCs/>
          <w:kern w:val="0"/>
          <w:sz w:val="22"/>
          <w:vertAlign w:val="superscript"/>
          <w14:ligatures w14:val="none"/>
        </w:rPr>
        <w:t>,3</w:t>
      </w:r>
      <w:r w:rsidR="00C554DF" w:rsidRPr="00CA5BF5">
        <w:rPr>
          <w:rFonts w:ascii="Times New Roman" w:eastAsia="Calibri" w:hAnsi="Times New Roman" w:cs="Times New Roman"/>
          <w:bCs/>
          <w:kern w:val="0"/>
          <w:sz w:val="22"/>
          <w14:ligatures w14:val="none"/>
        </w:rPr>
        <w:t xml:space="preserve">, </w:t>
      </w:r>
      <w:r w:rsidR="00687291" w:rsidRPr="00CA5BF5">
        <w:rPr>
          <w:rFonts w:ascii="Times New Roman" w:eastAsia="Calibri" w:hAnsi="Times New Roman" w:cs="Times New Roman"/>
          <w:bCs/>
          <w:kern w:val="0"/>
          <w:sz w:val="22"/>
          <w14:ligatures w14:val="none"/>
        </w:rPr>
        <w:t>Carmen R. Cori</w:t>
      </w:r>
      <w:r w:rsidR="00165B2B">
        <w:rPr>
          <w:rFonts w:ascii="Times New Roman" w:eastAsia="Calibri" w:hAnsi="Times New Roman" w:cs="Times New Roman"/>
          <w:bCs/>
          <w:kern w:val="0"/>
          <w:sz w:val="22"/>
          <w:vertAlign w:val="superscript"/>
          <w14:ligatures w14:val="none"/>
        </w:rPr>
        <w:t>4</w:t>
      </w:r>
      <w:r w:rsidR="00687291" w:rsidRPr="00CA5BF5">
        <w:rPr>
          <w:rFonts w:ascii="Times New Roman" w:eastAsia="Calibri" w:hAnsi="Times New Roman" w:cs="Times New Roman"/>
          <w:bCs/>
          <w:kern w:val="0"/>
          <w:sz w:val="22"/>
          <w14:ligatures w14:val="none"/>
        </w:rPr>
        <w:t>,</w:t>
      </w:r>
      <w:r w:rsidR="00CA5BF5" w:rsidRPr="00CA5BF5">
        <w:rPr>
          <w:rFonts w:ascii="Times New Roman" w:eastAsia="Calibri" w:hAnsi="Times New Roman" w:cs="Times New Roman"/>
          <w:bCs/>
          <w:kern w:val="0"/>
          <w:sz w:val="22"/>
          <w14:ligatures w14:val="none"/>
        </w:rPr>
        <w:t xml:space="preserve"> </w:t>
      </w:r>
      <w:r w:rsidR="00556138" w:rsidRPr="00556138">
        <w:rPr>
          <w:rFonts w:ascii="Times New Roman" w:eastAsia="Calibri" w:hAnsi="Times New Roman" w:cs="Times New Roman"/>
          <w:bCs/>
          <w:kern w:val="0"/>
          <w:sz w:val="22"/>
          <w14:ligatures w14:val="none"/>
        </w:rPr>
        <w:t>Shih-Yun Gu</w:t>
      </w:r>
      <w:r w:rsidR="005C1322">
        <w:rPr>
          <w:rFonts w:ascii="Times New Roman" w:eastAsia="Calibri" w:hAnsi="Times New Roman" w:cs="Times New Roman"/>
          <w:bCs/>
          <w:kern w:val="0"/>
          <w:sz w:val="22"/>
          <w14:ligatures w14:val="none"/>
        </w:rPr>
        <w:t>u</w:t>
      </w:r>
      <w:r w:rsidR="00165B2B">
        <w:rPr>
          <w:rFonts w:ascii="Times New Roman" w:eastAsia="Calibri" w:hAnsi="Times New Roman" w:cs="Times New Roman"/>
          <w:bCs/>
          <w:kern w:val="0"/>
          <w:sz w:val="22"/>
          <w:vertAlign w:val="superscript"/>
          <w14:ligatures w14:val="none"/>
        </w:rPr>
        <w:t>5</w:t>
      </w:r>
      <w:r w:rsidR="00556138">
        <w:rPr>
          <w:rFonts w:ascii="Times New Roman" w:eastAsia="Calibri" w:hAnsi="Times New Roman" w:cs="Times New Roman"/>
          <w:bCs/>
          <w:kern w:val="0"/>
          <w:sz w:val="22"/>
          <w14:ligatures w14:val="none"/>
        </w:rPr>
        <w:t>,</w:t>
      </w:r>
      <w:r w:rsidR="00556138" w:rsidRPr="00556138">
        <w:rPr>
          <w:rFonts w:ascii="Times New Roman" w:eastAsia="Calibri" w:hAnsi="Times New Roman" w:cs="Times New Roman"/>
          <w:bCs/>
          <w:kern w:val="0"/>
          <w:sz w:val="22"/>
          <w14:ligatures w14:val="none"/>
        </w:rPr>
        <w:t xml:space="preserve"> </w:t>
      </w:r>
      <w:r w:rsidR="00CA5BF5" w:rsidRPr="00CA5BF5">
        <w:rPr>
          <w:rFonts w:ascii="Times New Roman" w:eastAsia="Calibri" w:hAnsi="Times New Roman" w:cs="Times New Roman"/>
          <w:bCs/>
          <w:kern w:val="0"/>
          <w:sz w:val="22"/>
          <w14:ligatures w14:val="none"/>
        </w:rPr>
        <w:t>Alexander R. Be</w:t>
      </w:r>
      <w:r w:rsidR="00CA5BF5">
        <w:rPr>
          <w:rFonts w:ascii="Times New Roman" w:eastAsia="Calibri" w:hAnsi="Times New Roman" w:cs="Times New Roman"/>
          <w:bCs/>
          <w:kern w:val="0"/>
          <w:sz w:val="22"/>
          <w14:ligatures w14:val="none"/>
        </w:rPr>
        <w:t>nnett</w:t>
      </w:r>
      <w:r w:rsidR="00165B2B">
        <w:rPr>
          <w:rFonts w:ascii="Times New Roman" w:eastAsia="Calibri" w:hAnsi="Times New Roman" w:cs="Times New Roman"/>
          <w:bCs/>
          <w:kern w:val="0"/>
          <w:sz w:val="22"/>
          <w:vertAlign w:val="superscript"/>
          <w14:ligatures w14:val="none"/>
        </w:rPr>
        <w:t>6</w:t>
      </w:r>
      <w:r w:rsidR="00CA5BF5">
        <w:rPr>
          <w:rFonts w:ascii="Times New Roman" w:eastAsia="Calibri" w:hAnsi="Times New Roman" w:cs="Times New Roman"/>
          <w:bCs/>
          <w:kern w:val="0"/>
          <w:sz w:val="22"/>
          <w14:ligatures w14:val="none"/>
        </w:rPr>
        <w:t>,</w:t>
      </w:r>
      <w:r w:rsidR="00687291" w:rsidRPr="00CA5BF5">
        <w:rPr>
          <w:rFonts w:ascii="Times New Roman" w:eastAsia="Calibri" w:hAnsi="Times New Roman" w:cs="Times New Roman"/>
          <w:bCs/>
          <w:kern w:val="0"/>
          <w:sz w:val="22"/>
          <w14:ligatures w14:val="none"/>
        </w:rPr>
        <w:t xml:space="preserve"> </w:t>
      </w:r>
      <w:proofErr w:type="spellStart"/>
      <w:r w:rsidR="00687291" w:rsidRPr="00CA5BF5">
        <w:rPr>
          <w:rFonts w:ascii="Times New Roman" w:eastAsia="Calibri" w:hAnsi="Times New Roman" w:cs="Times New Roman"/>
          <w:bCs/>
          <w:kern w:val="0"/>
          <w:sz w:val="22"/>
          <w14:ligatures w14:val="none"/>
        </w:rPr>
        <w:t>Mirjam</w:t>
      </w:r>
      <w:proofErr w:type="spellEnd"/>
      <w:r w:rsidR="00687291" w:rsidRPr="00CA5BF5">
        <w:rPr>
          <w:rFonts w:ascii="Times New Roman" w:eastAsia="Calibri" w:hAnsi="Times New Roman" w:cs="Times New Roman"/>
          <w:bCs/>
          <w:kern w:val="0"/>
          <w:sz w:val="22"/>
          <w14:ligatures w14:val="none"/>
        </w:rPr>
        <w:t xml:space="preserve"> Dannborg</w:t>
      </w:r>
      <w:r w:rsidR="00165B2B">
        <w:rPr>
          <w:rFonts w:ascii="Times New Roman" w:eastAsia="Calibri" w:hAnsi="Times New Roman" w:cs="Times New Roman"/>
          <w:bCs/>
          <w:kern w:val="0"/>
          <w:sz w:val="22"/>
          <w:vertAlign w:val="superscript"/>
          <w14:ligatures w14:val="none"/>
        </w:rPr>
        <w:t>7</w:t>
      </w:r>
      <w:r w:rsidR="007E603F">
        <w:rPr>
          <w:rFonts w:ascii="Times New Roman" w:eastAsia="Calibri" w:hAnsi="Times New Roman" w:cs="Times New Roman"/>
          <w:bCs/>
          <w:kern w:val="0"/>
          <w:sz w:val="22"/>
          <w:vertAlign w:val="superscript"/>
          <w14:ligatures w14:val="none"/>
        </w:rPr>
        <w:t>,8,9</w:t>
      </w:r>
      <w:r w:rsidR="00687291" w:rsidRPr="00CA5BF5">
        <w:rPr>
          <w:rFonts w:ascii="Times New Roman" w:eastAsia="Calibri" w:hAnsi="Times New Roman" w:cs="Times New Roman"/>
          <w:bCs/>
          <w:kern w:val="0"/>
          <w:sz w:val="22"/>
          <w14:ligatures w14:val="none"/>
        </w:rPr>
        <w:t xml:space="preserve">, </w:t>
      </w:r>
      <w:r w:rsidR="00D46F64" w:rsidRPr="00B46919">
        <w:rPr>
          <w:rFonts w:ascii="Times New Roman" w:eastAsia="Calibri" w:hAnsi="Times New Roman" w:cs="Times New Roman"/>
          <w:bCs/>
          <w:kern w:val="0"/>
          <w:sz w:val="22"/>
          <w14:ligatures w14:val="none"/>
        </w:rPr>
        <w:t xml:space="preserve">Patrick </w:t>
      </w:r>
      <w:r w:rsidR="00163195" w:rsidRPr="00B46919">
        <w:rPr>
          <w:rFonts w:ascii="Times New Roman" w:eastAsia="Calibri" w:hAnsi="Times New Roman" w:cs="Times New Roman"/>
          <w:bCs/>
          <w:kern w:val="0"/>
          <w:sz w:val="22"/>
          <w14:ligatures w14:val="none"/>
        </w:rPr>
        <w:t xml:space="preserve">P. </w:t>
      </w:r>
      <w:r w:rsidR="00D46F64" w:rsidRPr="00B46919">
        <w:rPr>
          <w:rFonts w:ascii="Times New Roman" w:eastAsia="Calibri" w:hAnsi="Times New Roman" w:cs="Times New Roman"/>
          <w:bCs/>
          <w:kern w:val="0"/>
          <w:sz w:val="22"/>
          <w14:ligatures w14:val="none"/>
        </w:rPr>
        <w:t>Pomeroy</w:t>
      </w:r>
      <w:r w:rsidR="0046120E">
        <w:rPr>
          <w:rFonts w:ascii="Times New Roman" w:eastAsia="Calibri" w:hAnsi="Times New Roman" w:cs="Times New Roman"/>
          <w:bCs/>
          <w:kern w:val="0"/>
          <w:sz w:val="22"/>
          <w:vertAlign w:val="superscript"/>
          <w14:ligatures w14:val="none"/>
        </w:rPr>
        <w:t>10</w:t>
      </w:r>
      <w:r w:rsidR="00D46F64" w:rsidRPr="00B46919">
        <w:rPr>
          <w:rFonts w:ascii="Times New Roman" w:eastAsia="Calibri" w:hAnsi="Times New Roman" w:cs="Times New Roman"/>
          <w:bCs/>
          <w:kern w:val="0"/>
          <w:sz w:val="22"/>
          <w14:ligatures w14:val="none"/>
        </w:rPr>
        <w:t xml:space="preserve">, Malcolm </w:t>
      </w:r>
      <w:r w:rsidR="00163195" w:rsidRPr="00B46919">
        <w:rPr>
          <w:rFonts w:ascii="Times New Roman" w:eastAsia="Calibri" w:hAnsi="Times New Roman" w:cs="Times New Roman"/>
          <w:bCs/>
          <w:kern w:val="0"/>
          <w:sz w:val="22"/>
          <w14:ligatures w14:val="none"/>
        </w:rPr>
        <w:t xml:space="preserve">W. </w:t>
      </w:r>
      <w:r w:rsidR="00D46F64" w:rsidRPr="00B46919">
        <w:rPr>
          <w:rFonts w:ascii="Times New Roman" w:eastAsia="Calibri" w:hAnsi="Times New Roman" w:cs="Times New Roman"/>
          <w:bCs/>
          <w:kern w:val="0"/>
          <w:sz w:val="22"/>
          <w14:ligatures w14:val="none"/>
        </w:rPr>
        <w:t>Kennedy</w:t>
      </w:r>
      <w:r w:rsidR="0046120E">
        <w:rPr>
          <w:rFonts w:ascii="Times New Roman" w:eastAsia="Calibri" w:hAnsi="Times New Roman" w:cs="Times New Roman"/>
          <w:bCs/>
          <w:kern w:val="0"/>
          <w:sz w:val="22"/>
          <w:vertAlign w:val="superscript"/>
          <w14:ligatures w14:val="none"/>
        </w:rPr>
        <w:t>11</w:t>
      </w:r>
      <w:r w:rsidR="00D46F64" w:rsidRPr="00B46919">
        <w:rPr>
          <w:rFonts w:ascii="Times New Roman" w:eastAsia="Calibri" w:hAnsi="Times New Roman" w:cs="Times New Roman"/>
          <w:bCs/>
          <w:kern w:val="0"/>
          <w:sz w:val="22"/>
          <w14:ligatures w14:val="none"/>
        </w:rPr>
        <w:t xml:space="preserve">, </w:t>
      </w:r>
      <w:r w:rsidR="00192C5B" w:rsidRPr="00CA5BF5">
        <w:rPr>
          <w:rFonts w:ascii="Times New Roman" w:eastAsia="Calibri" w:hAnsi="Times New Roman" w:cs="Times New Roman"/>
          <w:bCs/>
          <w:kern w:val="0"/>
          <w:sz w:val="22"/>
          <w14:ligatures w14:val="none"/>
        </w:rPr>
        <w:t>Johan Bengtsson-Palme</w:t>
      </w:r>
      <w:r w:rsidR="00165B2B">
        <w:rPr>
          <w:rFonts w:ascii="Times New Roman" w:eastAsia="Calibri" w:hAnsi="Times New Roman" w:cs="Times New Roman"/>
          <w:bCs/>
          <w:kern w:val="0"/>
          <w:sz w:val="22"/>
          <w:vertAlign w:val="superscript"/>
          <w14:ligatures w14:val="none"/>
        </w:rPr>
        <w:t>7</w:t>
      </w:r>
      <w:r w:rsidR="007E603F">
        <w:rPr>
          <w:rFonts w:ascii="Times New Roman" w:eastAsia="Calibri" w:hAnsi="Times New Roman" w:cs="Times New Roman"/>
          <w:bCs/>
          <w:kern w:val="0"/>
          <w:sz w:val="22"/>
          <w:vertAlign w:val="superscript"/>
          <w14:ligatures w14:val="none"/>
        </w:rPr>
        <w:t>,8,9</w:t>
      </w:r>
      <w:r w:rsidR="00192C5B" w:rsidRPr="00CA5BF5">
        <w:rPr>
          <w:rFonts w:ascii="Times New Roman" w:eastAsia="Calibri" w:hAnsi="Times New Roman" w:cs="Times New Roman"/>
          <w:bCs/>
          <w:kern w:val="0"/>
          <w:sz w:val="22"/>
          <w14:ligatures w14:val="none"/>
        </w:rPr>
        <w:t>, Rachel Hevey</w:t>
      </w:r>
      <w:r w:rsidR="00165B2B">
        <w:rPr>
          <w:rFonts w:ascii="Times New Roman" w:eastAsia="Calibri" w:hAnsi="Times New Roman" w:cs="Times New Roman"/>
          <w:bCs/>
          <w:kern w:val="0"/>
          <w:sz w:val="22"/>
          <w:vertAlign w:val="superscript"/>
          <w14:ligatures w14:val="none"/>
        </w:rPr>
        <w:t>4</w:t>
      </w:r>
      <w:r w:rsidR="00192C5B" w:rsidRPr="00CA5BF5">
        <w:rPr>
          <w:rFonts w:ascii="Times New Roman" w:eastAsia="Calibri" w:hAnsi="Times New Roman" w:cs="Times New Roman"/>
          <w:bCs/>
          <w:kern w:val="0"/>
          <w:sz w:val="22"/>
          <w14:ligatures w14:val="none"/>
        </w:rPr>
        <w:t xml:space="preserve">, </w:t>
      </w:r>
      <w:r w:rsidR="00584AA2" w:rsidRPr="00CA5BF5">
        <w:rPr>
          <w:rFonts w:ascii="Times New Roman" w:eastAsia="Calibri" w:hAnsi="Times New Roman" w:cs="Times New Roman"/>
          <w:bCs/>
          <w:kern w:val="0"/>
          <w:sz w:val="22"/>
          <w14:ligatures w14:val="none"/>
        </w:rPr>
        <w:t>Kay-</w:t>
      </w:r>
      <w:proofErr w:type="spellStart"/>
      <w:r w:rsidR="00584AA2" w:rsidRPr="00CA5BF5">
        <w:rPr>
          <w:rFonts w:ascii="Times New Roman" w:eastAsia="Calibri" w:hAnsi="Times New Roman" w:cs="Times New Roman"/>
          <w:bCs/>
          <w:kern w:val="0"/>
          <w:sz w:val="22"/>
          <w14:ligatures w14:val="none"/>
        </w:rPr>
        <w:t>Hooi</w:t>
      </w:r>
      <w:proofErr w:type="spellEnd"/>
      <w:r w:rsidR="00584AA2" w:rsidRPr="00CA5BF5">
        <w:rPr>
          <w:rFonts w:ascii="Times New Roman" w:eastAsia="Calibri" w:hAnsi="Times New Roman" w:cs="Times New Roman"/>
          <w:bCs/>
          <w:kern w:val="0"/>
          <w:sz w:val="22"/>
          <w14:ligatures w14:val="none"/>
        </w:rPr>
        <w:t xml:space="preserve"> Kho</w:t>
      </w:r>
      <w:r w:rsidR="00F665DB" w:rsidRPr="00CA5BF5">
        <w:rPr>
          <w:rFonts w:ascii="Times New Roman" w:eastAsia="Calibri" w:hAnsi="Times New Roman" w:cs="Times New Roman"/>
          <w:bCs/>
          <w:kern w:val="0"/>
          <w:sz w:val="22"/>
          <w14:ligatures w14:val="none"/>
        </w:rPr>
        <w:t>o</w:t>
      </w:r>
      <w:r w:rsidR="00165B2B">
        <w:rPr>
          <w:rFonts w:ascii="Times New Roman" w:eastAsia="Calibri" w:hAnsi="Times New Roman" w:cs="Times New Roman"/>
          <w:bCs/>
          <w:kern w:val="0"/>
          <w:sz w:val="22"/>
          <w:vertAlign w:val="superscript"/>
          <w14:ligatures w14:val="none"/>
        </w:rPr>
        <w:t>5</w:t>
      </w:r>
      <w:r w:rsidR="00C554DF" w:rsidRPr="00CA5BF5">
        <w:rPr>
          <w:rFonts w:ascii="Times New Roman" w:eastAsia="Calibri" w:hAnsi="Times New Roman" w:cs="Times New Roman"/>
          <w:bCs/>
          <w:kern w:val="0"/>
          <w:sz w:val="22"/>
          <w14:ligatures w14:val="none"/>
        </w:rPr>
        <w:t>, Daniel Bojar</w:t>
      </w:r>
      <w:r w:rsidR="00FD76AB" w:rsidRPr="00CA5BF5">
        <w:rPr>
          <w:rFonts w:ascii="Times New Roman" w:eastAsia="Calibri" w:hAnsi="Times New Roman" w:cs="Times New Roman"/>
          <w:bCs/>
          <w:kern w:val="0"/>
          <w:sz w:val="22"/>
          <w:vertAlign w:val="superscript"/>
          <w14:ligatures w14:val="none"/>
        </w:rPr>
        <w:t>2</w:t>
      </w:r>
      <w:r w:rsidR="00D612B0" w:rsidRPr="00CA5BF5">
        <w:rPr>
          <w:rFonts w:ascii="Times New Roman" w:eastAsia="Calibri" w:hAnsi="Times New Roman" w:cs="Times New Roman"/>
          <w:bCs/>
          <w:kern w:val="0"/>
          <w:sz w:val="22"/>
          <w:vertAlign w:val="superscript"/>
          <w14:ligatures w14:val="none"/>
        </w:rPr>
        <w:t>,</w:t>
      </w:r>
      <w:proofErr w:type="gramStart"/>
      <w:r w:rsidR="007A549B">
        <w:rPr>
          <w:rFonts w:ascii="Times New Roman" w:eastAsia="Calibri" w:hAnsi="Times New Roman" w:cs="Times New Roman"/>
          <w:bCs/>
          <w:kern w:val="0"/>
          <w:sz w:val="22"/>
          <w:vertAlign w:val="superscript"/>
          <w14:ligatures w14:val="none"/>
        </w:rPr>
        <w:t>3,</w:t>
      </w:r>
      <w:r w:rsidR="00D612B0" w:rsidRPr="00CA5BF5">
        <w:rPr>
          <w:rFonts w:ascii="Times New Roman" w:eastAsia="Calibri" w:hAnsi="Times New Roman" w:cs="Times New Roman"/>
          <w:bCs/>
          <w:kern w:val="0"/>
          <w:sz w:val="22"/>
          <w:vertAlign w:val="superscript"/>
          <w14:ligatures w14:val="none"/>
        </w:rPr>
        <w:t>*</w:t>
      </w:r>
      <w:proofErr w:type="gramEnd"/>
    </w:p>
    <w:p w14:paraId="5BAAEDFD" w14:textId="3F4BA8FE" w:rsidR="008D475F" w:rsidRPr="008D475F" w:rsidRDefault="00383754" w:rsidP="008D475F">
      <w:pPr>
        <w:spacing w:line="480" w:lineRule="auto"/>
        <w:jc w:val="center"/>
        <w:rPr>
          <w:rFonts w:ascii="Times New Roman" w:eastAsia="Calibri" w:hAnsi="Times New Roman" w:cs="Times New Roman"/>
          <w:bCs/>
          <w:kern w:val="0"/>
          <w:sz w:val="22"/>
          <w14:ligatures w14:val="none"/>
        </w:rPr>
      </w:pPr>
      <w:r w:rsidRPr="00CC401D">
        <w:rPr>
          <w:rFonts w:ascii="Times New Roman" w:eastAsia="Calibri" w:hAnsi="Times New Roman" w:cs="Times New Roman"/>
          <w:bCs/>
          <w:kern w:val="0"/>
          <w:sz w:val="22"/>
          <w:vertAlign w:val="superscript"/>
          <w14:ligatures w14:val="none"/>
        </w:rPr>
        <w:t>1</w:t>
      </w:r>
      <w:r w:rsidR="008D475F" w:rsidRPr="008D475F">
        <w:rPr>
          <w:rFonts w:ascii="Times New Roman" w:eastAsia="Calibri" w:hAnsi="Times New Roman" w:cs="Times New Roman"/>
          <w:bCs/>
          <w:kern w:val="0"/>
          <w:sz w:val="22"/>
          <w14:ligatures w14:val="none"/>
        </w:rPr>
        <w:t xml:space="preserve">Proteomics Core Facility at </w:t>
      </w:r>
      <w:proofErr w:type="spellStart"/>
      <w:r w:rsidR="008D475F" w:rsidRPr="008D475F">
        <w:rPr>
          <w:rFonts w:ascii="Times New Roman" w:eastAsia="Calibri" w:hAnsi="Times New Roman" w:cs="Times New Roman"/>
          <w:bCs/>
          <w:kern w:val="0"/>
          <w:sz w:val="22"/>
          <w14:ligatures w14:val="none"/>
        </w:rPr>
        <w:t>Sahlgrenska</w:t>
      </w:r>
      <w:proofErr w:type="spellEnd"/>
      <w:r w:rsidR="008D475F" w:rsidRPr="008D475F">
        <w:rPr>
          <w:rFonts w:ascii="Times New Roman" w:eastAsia="Calibri" w:hAnsi="Times New Roman" w:cs="Times New Roman"/>
          <w:bCs/>
          <w:kern w:val="0"/>
          <w:sz w:val="22"/>
          <w14:ligatures w14:val="none"/>
        </w:rPr>
        <w:t xml:space="preserve"> Academy, University of Gothenburg, Gothenburg, </w:t>
      </w:r>
      <w:r w:rsidR="00FD76AB" w:rsidRPr="00FD76AB">
        <w:rPr>
          <w:rFonts w:ascii="Times New Roman" w:eastAsia="Calibri" w:hAnsi="Times New Roman" w:cs="Times New Roman"/>
          <w:bCs/>
          <w:kern w:val="0"/>
          <w:sz w:val="22"/>
          <w:lang w:val="en-CA"/>
          <w14:ligatures w14:val="none"/>
        </w:rPr>
        <w:t>405 30</w:t>
      </w:r>
      <w:r w:rsidR="00FD76AB">
        <w:rPr>
          <w:rFonts w:ascii="Times New Roman" w:eastAsia="Calibri" w:hAnsi="Times New Roman" w:cs="Times New Roman"/>
          <w:bCs/>
          <w:kern w:val="0"/>
          <w:sz w:val="22"/>
          <w:lang w:val="en-CA"/>
          <w14:ligatures w14:val="none"/>
        </w:rPr>
        <w:t xml:space="preserve">; </w:t>
      </w:r>
      <w:r w:rsidR="008D475F" w:rsidRPr="008D475F">
        <w:rPr>
          <w:rFonts w:ascii="Times New Roman" w:eastAsia="Calibri" w:hAnsi="Times New Roman" w:cs="Times New Roman"/>
          <w:bCs/>
          <w:kern w:val="0"/>
          <w:sz w:val="22"/>
          <w14:ligatures w14:val="none"/>
        </w:rPr>
        <w:t>Sweden</w:t>
      </w:r>
    </w:p>
    <w:p w14:paraId="275C5AAC" w14:textId="77777777" w:rsidR="00493571" w:rsidRDefault="00D612B0" w:rsidP="00E070A5">
      <w:pPr>
        <w:spacing w:line="480" w:lineRule="auto"/>
        <w:jc w:val="center"/>
        <w:rPr>
          <w:rFonts w:ascii="Times New Roman" w:eastAsia="Calibri" w:hAnsi="Times New Roman" w:cs="Times New Roman"/>
          <w:bCs/>
          <w:kern w:val="0"/>
          <w:sz w:val="22"/>
          <w:lang w:val="en-CA"/>
          <w14:ligatures w14:val="none"/>
        </w:rPr>
      </w:pPr>
      <w:r w:rsidRPr="00D612B0">
        <w:rPr>
          <w:rFonts w:ascii="Times New Roman" w:eastAsia="Calibri" w:hAnsi="Times New Roman" w:cs="Times New Roman"/>
          <w:bCs/>
          <w:kern w:val="0"/>
          <w:sz w:val="22"/>
          <w:vertAlign w:val="superscript"/>
          <w:lang w:val="en-CA"/>
          <w14:ligatures w14:val="none"/>
        </w:rPr>
        <w:t>2</w:t>
      </w:r>
      <w:r w:rsidRPr="00D612B0">
        <w:rPr>
          <w:rFonts w:ascii="Tahoma" w:eastAsia="Calibri" w:hAnsi="Tahoma" w:cs="Tahoma"/>
          <w:bCs/>
          <w:kern w:val="0"/>
          <w:sz w:val="22"/>
          <w:lang w:val="en-CA"/>
          <w14:ligatures w14:val="none"/>
        </w:rPr>
        <w:t>﻿</w:t>
      </w:r>
      <w:r w:rsidRPr="00D612B0">
        <w:rPr>
          <w:rFonts w:ascii="Times New Roman" w:eastAsia="Calibri" w:hAnsi="Times New Roman" w:cs="Times New Roman"/>
          <w:bCs/>
          <w:kern w:val="0"/>
          <w:sz w:val="22"/>
          <w:lang w:val="en-CA"/>
          <w14:ligatures w14:val="none"/>
        </w:rPr>
        <w:t>Department of Chemistry and Molecular Biology; University of Gothenburg; Gothenburg, 405 30; Sweden</w:t>
      </w:r>
      <w:r w:rsidR="00E070A5">
        <w:rPr>
          <w:rFonts w:ascii="Times New Roman" w:eastAsia="Calibri" w:hAnsi="Times New Roman" w:cs="Times New Roman"/>
          <w:bCs/>
          <w:kern w:val="0"/>
          <w:sz w:val="22"/>
          <w:lang w:val="en-CA"/>
          <w14:ligatures w14:val="none"/>
        </w:rPr>
        <w:t>.</w:t>
      </w:r>
    </w:p>
    <w:p w14:paraId="731B0565" w14:textId="1D0F3DCC" w:rsidR="00F25A1C" w:rsidRDefault="00493571" w:rsidP="00E070A5">
      <w:pPr>
        <w:spacing w:line="480" w:lineRule="auto"/>
        <w:jc w:val="center"/>
        <w:rPr>
          <w:rFonts w:ascii="Times New Roman" w:eastAsia="Calibri" w:hAnsi="Times New Roman" w:cs="Times New Roman"/>
          <w:bCs/>
          <w:kern w:val="0"/>
          <w:sz w:val="22"/>
          <w:lang w:val="en-CA"/>
          <w14:ligatures w14:val="none"/>
        </w:rPr>
      </w:pPr>
      <w:r w:rsidRPr="00493571">
        <w:rPr>
          <w:rFonts w:ascii="Times New Roman" w:eastAsia="Calibri" w:hAnsi="Times New Roman" w:cs="Times New Roman"/>
          <w:bCs/>
          <w:kern w:val="0"/>
          <w:sz w:val="22"/>
          <w:vertAlign w:val="superscript"/>
          <w:lang w:val="en-CA"/>
          <w14:ligatures w14:val="none"/>
        </w:rPr>
        <w:t>3</w:t>
      </w:r>
      <w:r w:rsidR="00D612B0" w:rsidRPr="00D612B0">
        <w:rPr>
          <w:rFonts w:ascii="Times New Roman" w:eastAsia="Calibri" w:hAnsi="Times New Roman" w:cs="Times New Roman"/>
          <w:bCs/>
          <w:kern w:val="0"/>
          <w:sz w:val="22"/>
          <w:lang w:val="en-CA"/>
          <w14:ligatures w14:val="none"/>
        </w:rPr>
        <w:t xml:space="preserve">Wallenberg Centre for Molecular and Translational Medicine; University of Gothenburg; Gothenburg, 405 </w:t>
      </w:r>
      <w:r w:rsidR="00D612B0" w:rsidRPr="005844D0">
        <w:rPr>
          <w:rFonts w:ascii="Times New Roman" w:eastAsia="Calibri" w:hAnsi="Times New Roman" w:cs="Times New Roman"/>
          <w:bCs/>
          <w:kern w:val="0"/>
          <w:sz w:val="22"/>
          <w14:ligatures w14:val="none"/>
        </w:rPr>
        <w:t>30</w:t>
      </w:r>
      <w:r w:rsidR="00D612B0" w:rsidRPr="00D612B0">
        <w:rPr>
          <w:rFonts w:ascii="Times New Roman" w:eastAsia="Calibri" w:hAnsi="Times New Roman" w:cs="Times New Roman"/>
          <w:bCs/>
          <w:kern w:val="0"/>
          <w:sz w:val="22"/>
          <w:lang w:val="en-CA"/>
          <w14:ligatures w14:val="none"/>
        </w:rPr>
        <w:t>; Sweden</w:t>
      </w:r>
    </w:p>
    <w:p w14:paraId="0C27126F" w14:textId="3CDE1C88" w:rsidR="00FD76AB" w:rsidRDefault="0078750F" w:rsidP="00E070A5">
      <w:pPr>
        <w:spacing w:line="480" w:lineRule="auto"/>
        <w:jc w:val="center"/>
        <w:rPr>
          <w:rFonts w:ascii="Times New Roman" w:eastAsia="Calibri" w:hAnsi="Times New Roman" w:cs="Times New Roman"/>
          <w:bCs/>
          <w:kern w:val="0"/>
          <w:sz w:val="22"/>
          <w14:ligatures w14:val="none"/>
        </w:rPr>
      </w:pPr>
      <w:r>
        <w:rPr>
          <w:rFonts w:ascii="Times New Roman" w:eastAsia="Calibri" w:hAnsi="Times New Roman" w:cs="Times New Roman"/>
          <w:bCs/>
          <w:kern w:val="0"/>
          <w:sz w:val="22"/>
          <w:vertAlign w:val="superscript"/>
          <w:lang w:val="en-CA"/>
          <w14:ligatures w14:val="none"/>
        </w:rPr>
        <w:t>4</w:t>
      </w:r>
      <w:r w:rsidR="00FD76AB" w:rsidRPr="00FD76AB">
        <w:rPr>
          <w:rFonts w:ascii="Times New Roman" w:eastAsia="Calibri" w:hAnsi="Times New Roman" w:cs="Times New Roman"/>
          <w:bCs/>
          <w:kern w:val="0"/>
          <w:sz w:val="22"/>
          <w14:ligatures w14:val="none"/>
        </w:rPr>
        <w:t xml:space="preserve">Dept. Pharmaceutical Sciences, University of Basel, </w:t>
      </w:r>
      <w:proofErr w:type="spellStart"/>
      <w:r w:rsidR="00FD76AB" w:rsidRPr="00FD76AB">
        <w:rPr>
          <w:rFonts w:ascii="Times New Roman" w:eastAsia="Calibri" w:hAnsi="Times New Roman" w:cs="Times New Roman"/>
          <w:bCs/>
          <w:kern w:val="0"/>
          <w:sz w:val="22"/>
          <w14:ligatures w14:val="none"/>
        </w:rPr>
        <w:t>Klingelbergstr</w:t>
      </w:r>
      <w:proofErr w:type="spellEnd"/>
      <w:r w:rsidR="00FD76AB" w:rsidRPr="00FD76AB">
        <w:rPr>
          <w:rFonts w:ascii="Times New Roman" w:eastAsia="Calibri" w:hAnsi="Times New Roman" w:cs="Times New Roman"/>
          <w:bCs/>
          <w:kern w:val="0"/>
          <w:sz w:val="22"/>
          <w14:ligatures w14:val="none"/>
        </w:rPr>
        <w:t>. 50, 4056, Basel, Switzerland.</w:t>
      </w:r>
    </w:p>
    <w:p w14:paraId="04C963F9" w14:textId="0C991D78" w:rsidR="007969C7" w:rsidRDefault="0078750F" w:rsidP="007969C7">
      <w:pPr>
        <w:spacing w:line="480" w:lineRule="auto"/>
        <w:jc w:val="center"/>
        <w:rPr>
          <w:rFonts w:ascii="Times New Roman" w:eastAsia="Calibri" w:hAnsi="Times New Roman" w:cs="Times New Roman"/>
          <w:bCs/>
          <w:kern w:val="0"/>
          <w:sz w:val="22"/>
          <w14:ligatures w14:val="none"/>
        </w:rPr>
      </w:pPr>
      <w:r>
        <w:rPr>
          <w:rFonts w:ascii="Times New Roman" w:eastAsia="Calibri" w:hAnsi="Times New Roman" w:cs="Times New Roman"/>
          <w:bCs/>
          <w:kern w:val="0"/>
          <w:sz w:val="22"/>
          <w:vertAlign w:val="superscript"/>
          <w14:ligatures w14:val="none"/>
        </w:rPr>
        <w:t>5</w:t>
      </w:r>
      <w:r w:rsidR="007969C7" w:rsidRPr="007969C7">
        <w:rPr>
          <w:rFonts w:ascii="Times New Roman" w:eastAsia="Calibri" w:hAnsi="Times New Roman" w:cs="Times New Roman"/>
          <w:bCs/>
          <w:kern w:val="0"/>
          <w:sz w:val="22"/>
          <w14:ligatures w14:val="none"/>
        </w:rPr>
        <w:t xml:space="preserve">Institute of Biological Chemistry, Academia </w:t>
      </w:r>
      <w:proofErr w:type="spellStart"/>
      <w:r w:rsidR="007969C7" w:rsidRPr="007969C7">
        <w:rPr>
          <w:rFonts w:ascii="Times New Roman" w:eastAsia="Calibri" w:hAnsi="Times New Roman" w:cs="Times New Roman"/>
          <w:bCs/>
          <w:kern w:val="0"/>
          <w:sz w:val="22"/>
          <w14:ligatures w14:val="none"/>
        </w:rPr>
        <w:t>Sinica</w:t>
      </w:r>
      <w:proofErr w:type="spellEnd"/>
      <w:r w:rsidR="007969C7" w:rsidRPr="007969C7">
        <w:rPr>
          <w:rFonts w:ascii="Times New Roman" w:eastAsia="Calibri" w:hAnsi="Times New Roman" w:cs="Times New Roman"/>
          <w:bCs/>
          <w:kern w:val="0"/>
          <w:sz w:val="22"/>
          <w14:ligatures w14:val="none"/>
        </w:rPr>
        <w:t>, Taipei</w:t>
      </w:r>
      <w:r w:rsidR="00800718">
        <w:rPr>
          <w:rFonts w:ascii="Times New Roman" w:eastAsia="Calibri" w:hAnsi="Times New Roman" w:cs="Times New Roman"/>
          <w:bCs/>
          <w:kern w:val="0"/>
          <w:sz w:val="22"/>
          <w14:ligatures w14:val="none"/>
        </w:rPr>
        <w:t xml:space="preserve"> 11529</w:t>
      </w:r>
      <w:r w:rsidR="007969C7" w:rsidRPr="007969C7">
        <w:rPr>
          <w:rFonts w:ascii="Times New Roman" w:eastAsia="Calibri" w:hAnsi="Times New Roman" w:cs="Times New Roman"/>
          <w:bCs/>
          <w:kern w:val="0"/>
          <w:sz w:val="22"/>
          <w14:ligatures w14:val="none"/>
        </w:rPr>
        <w:t>, Taiwan.</w:t>
      </w:r>
    </w:p>
    <w:p w14:paraId="4E1C135B" w14:textId="15F7EEE5" w:rsidR="00310E5A" w:rsidRDefault="0078750F" w:rsidP="00310E5A">
      <w:pPr>
        <w:spacing w:line="480" w:lineRule="auto"/>
        <w:jc w:val="center"/>
        <w:rPr>
          <w:rFonts w:ascii="Times New Roman" w:eastAsia="Calibri" w:hAnsi="Times New Roman" w:cs="Times New Roman"/>
          <w:bCs/>
          <w:kern w:val="0"/>
          <w:sz w:val="22"/>
          <w14:ligatures w14:val="none"/>
        </w:rPr>
      </w:pPr>
      <w:r>
        <w:rPr>
          <w:rFonts w:ascii="Times New Roman" w:eastAsia="Calibri" w:hAnsi="Times New Roman" w:cs="Times New Roman"/>
          <w:bCs/>
          <w:kern w:val="0"/>
          <w:sz w:val="22"/>
          <w:vertAlign w:val="superscript"/>
          <w14:ligatures w14:val="none"/>
        </w:rPr>
        <w:t>6</w:t>
      </w:r>
      <w:r w:rsidR="00310E5A" w:rsidRPr="00310E5A">
        <w:rPr>
          <w:rFonts w:ascii="Times New Roman" w:eastAsia="Calibri" w:hAnsi="Times New Roman" w:cs="Times New Roman"/>
          <w:bCs/>
          <w:kern w:val="0"/>
          <w:sz w:val="22"/>
          <w14:ligatures w14:val="none"/>
        </w:rPr>
        <w:t xml:space="preserve">Department of Medical Biochemistry, Institute of Biomedicine, University of Gothenburg, </w:t>
      </w:r>
      <w:r w:rsidR="00E9713A" w:rsidRPr="00E9713A">
        <w:rPr>
          <w:rFonts w:ascii="Times New Roman" w:eastAsia="Calibri" w:hAnsi="Times New Roman" w:cs="Times New Roman"/>
          <w:bCs/>
          <w:kern w:val="0"/>
          <w:sz w:val="22"/>
          <w14:ligatures w14:val="none"/>
        </w:rPr>
        <w:t>Gothenburg</w:t>
      </w:r>
      <w:r w:rsidR="00E9713A">
        <w:rPr>
          <w:rFonts w:ascii="Times New Roman" w:eastAsia="Calibri" w:hAnsi="Times New Roman" w:cs="Times New Roman"/>
          <w:bCs/>
          <w:kern w:val="0"/>
          <w:sz w:val="22"/>
          <w14:ligatures w14:val="none"/>
        </w:rPr>
        <w:t>,</w:t>
      </w:r>
      <w:r w:rsidR="00E9713A" w:rsidRPr="00E9713A">
        <w:rPr>
          <w:rFonts w:ascii="Times New Roman" w:eastAsia="Calibri" w:hAnsi="Times New Roman" w:cs="Times New Roman"/>
          <w:bCs/>
          <w:kern w:val="0"/>
          <w:sz w:val="22"/>
          <w14:ligatures w14:val="none"/>
        </w:rPr>
        <w:t xml:space="preserve"> </w:t>
      </w:r>
      <w:r w:rsidR="0036630A">
        <w:rPr>
          <w:rFonts w:ascii="Times New Roman" w:eastAsia="Calibri" w:hAnsi="Times New Roman" w:cs="Times New Roman"/>
          <w:bCs/>
          <w:kern w:val="0"/>
          <w:sz w:val="22"/>
          <w14:ligatures w14:val="none"/>
        </w:rPr>
        <w:t>405 30</w:t>
      </w:r>
      <w:r w:rsidR="00E9713A">
        <w:rPr>
          <w:rFonts w:ascii="Times New Roman" w:eastAsia="Calibri" w:hAnsi="Times New Roman" w:cs="Times New Roman"/>
          <w:bCs/>
          <w:kern w:val="0"/>
          <w:sz w:val="22"/>
          <w14:ligatures w14:val="none"/>
        </w:rPr>
        <w:t>;</w:t>
      </w:r>
      <w:r w:rsidR="00310E5A" w:rsidRPr="00310E5A">
        <w:rPr>
          <w:rFonts w:ascii="Times New Roman" w:eastAsia="Calibri" w:hAnsi="Times New Roman" w:cs="Times New Roman"/>
          <w:bCs/>
          <w:kern w:val="0"/>
          <w:sz w:val="22"/>
          <w14:ligatures w14:val="none"/>
        </w:rPr>
        <w:t xml:space="preserve"> Sweden.</w:t>
      </w:r>
    </w:p>
    <w:p w14:paraId="558CCD4A" w14:textId="77777777" w:rsidR="007E603F" w:rsidRDefault="0078750F" w:rsidP="001B2777">
      <w:pPr>
        <w:spacing w:line="480" w:lineRule="auto"/>
        <w:jc w:val="center"/>
        <w:rPr>
          <w:rFonts w:ascii="Times New Roman" w:eastAsia="Calibri" w:hAnsi="Times New Roman" w:cs="Times New Roman"/>
          <w:bCs/>
          <w:kern w:val="0"/>
          <w:sz w:val="22"/>
          <w14:ligatures w14:val="none"/>
        </w:rPr>
      </w:pPr>
      <w:r>
        <w:rPr>
          <w:rFonts w:ascii="Times New Roman" w:eastAsia="Calibri" w:hAnsi="Times New Roman" w:cs="Times New Roman"/>
          <w:bCs/>
          <w:kern w:val="0"/>
          <w:sz w:val="22"/>
          <w:vertAlign w:val="superscript"/>
          <w14:ligatures w14:val="none"/>
        </w:rPr>
        <w:t>7</w:t>
      </w:r>
      <w:r w:rsidR="001B2777" w:rsidRPr="001B2777">
        <w:rPr>
          <w:rFonts w:ascii="Times New Roman" w:eastAsia="Calibri" w:hAnsi="Times New Roman" w:cs="Times New Roman"/>
          <w:bCs/>
          <w:kern w:val="0"/>
          <w:sz w:val="22"/>
          <w14:ligatures w14:val="none"/>
        </w:rPr>
        <w:t xml:space="preserve">Division of Systems and Synthetic Biology, Department of Life Sciences, </w:t>
      </w:r>
      <w:proofErr w:type="spellStart"/>
      <w:r w:rsidR="001B2777" w:rsidRPr="001B2777">
        <w:rPr>
          <w:rFonts w:ascii="Times New Roman" w:eastAsia="Calibri" w:hAnsi="Times New Roman" w:cs="Times New Roman"/>
          <w:bCs/>
          <w:kern w:val="0"/>
          <w:sz w:val="22"/>
          <w14:ligatures w14:val="none"/>
        </w:rPr>
        <w:t>SciLifeLab</w:t>
      </w:r>
      <w:proofErr w:type="spellEnd"/>
      <w:r w:rsidR="001B2777" w:rsidRPr="001B2777">
        <w:rPr>
          <w:rFonts w:ascii="Times New Roman" w:eastAsia="Calibri" w:hAnsi="Times New Roman" w:cs="Times New Roman"/>
          <w:bCs/>
          <w:kern w:val="0"/>
          <w:sz w:val="22"/>
          <w14:ligatures w14:val="none"/>
        </w:rPr>
        <w:t>, Chalmers University of Technology, 412 96, Gothenburg, Sweden.</w:t>
      </w:r>
    </w:p>
    <w:p w14:paraId="79D8D6B3" w14:textId="77777777" w:rsidR="007E603F" w:rsidRDefault="007E603F" w:rsidP="001B2777">
      <w:pPr>
        <w:spacing w:line="480" w:lineRule="auto"/>
        <w:jc w:val="center"/>
        <w:rPr>
          <w:rFonts w:ascii="Times New Roman" w:eastAsia="Calibri" w:hAnsi="Times New Roman" w:cs="Times New Roman"/>
          <w:bCs/>
          <w:kern w:val="0"/>
          <w:sz w:val="22"/>
          <w14:ligatures w14:val="none"/>
        </w:rPr>
      </w:pPr>
      <w:r w:rsidRPr="007E603F">
        <w:rPr>
          <w:rFonts w:ascii="Times New Roman" w:eastAsia="Calibri" w:hAnsi="Times New Roman" w:cs="Times New Roman"/>
          <w:bCs/>
          <w:kern w:val="0"/>
          <w:sz w:val="22"/>
          <w:vertAlign w:val="superscript"/>
          <w14:ligatures w14:val="none"/>
        </w:rPr>
        <w:t>8</w:t>
      </w:r>
      <w:r w:rsidR="001B2777" w:rsidRPr="001B2777">
        <w:rPr>
          <w:rFonts w:ascii="Times New Roman" w:eastAsia="Calibri" w:hAnsi="Times New Roman" w:cs="Times New Roman"/>
          <w:bCs/>
          <w:kern w:val="0"/>
          <w:sz w:val="22"/>
          <w14:ligatures w14:val="none"/>
        </w:rPr>
        <w:t xml:space="preserve">Department of Infectious Diseases, Institute of Biomedicine, The </w:t>
      </w:r>
      <w:proofErr w:type="spellStart"/>
      <w:r w:rsidR="001B2777" w:rsidRPr="001B2777">
        <w:rPr>
          <w:rFonts w:ascii="Times New Roman" w:eastAsia="Calibri" w:hAnsi="Times New Roman" w:cs="Times New Roman"/>
          <w:bCs/>
          <w:kern w:val="0"/>
          <w:sz w:val="22"/>
          <w14:ligatures w14:val="none"/>
        </w:rPr>
        <w:t>Sahlgrenska</w:t>
      </w:r>
      <w:proofErr w:type="spellEnd"/>
      <w:r w:rsidR="001B2777" w:rsidRPr="001B2777">
        <w:rPr>
          <w:rFonts w:ascii="Times New Roman" w:eastAsia="Calibri" w:hAnsi="Times New Roman" w:cs="Times New Roman"/>
          <w:bCs/>
          <w:kern w:val="0"/>
          <w:sz w:val="22"/>
          <w14:ligatures w14:val="none"/>
        </w:rPr>
        <w:t xml:space="preserve"> Academy, University of Gothenburg, </w:t>
      </w:r>
      <w:proofErr w:type="spellStart"/>
      <w:r w:rsidR="001B2777" w:rsidRPr="001B2777">
        <w:rPr>
          <w:rFonts w:ascii="Times New Roman" w:eastAsia="Calibri" w:hAnsi="Times New Roman" w:cs="Times New Roman"/>
          <w:bCs/>
          <w:kern w:val="0"/>
          <w:sz w:val="22"/>
          <w14:ligatures w14:val="none"/>
        </w:rPr>
        <w:t>Guldhedsgatan</w:t>
      </w:r>
      <w:proofErr w:type="spellEnd"/>
      <w:r w:rsidR="001B2777" w:rsidRPr="001B2777">
        <w:rPr>
          <w:rFonts w:ascii="Times New Roman" w:eastAsia="Calibri" w:hAnsi="Times New Roman" w:cs="Times New Roman"/>
          <w:bCs/>
          <w:kern w:val="0"/>
          <w:sz w:val="22"/>
          <w14:ligatures w14:val="none"/>
        </w:rPr>
        <w:t xml:space="preserve"> 10A, 413 46, Gothenburg, Sweden.</w:t>
      </w:r>
    </w:p>
    <w:p w14:paraId="0105DBD8" w14:textId="0EB1889E" w:rsidR="001B2777" w:rsidRDefault="007E603F" w:rsidP="001B2777">
      <w:pPr>
        <w:spacing w:line="480" w:lineRule="auto"/>
        <w:jc w:val="center"/>
        <w:rPr>
          <w:rFonts w:ascii="Times New Roman" w:eastAsia="Calibri" w:hAnsi="Times New Roman" w:cs="Times New Roman"/>
          <w:bCs/>
          <w:kern w:val="0"/>
          <w:sz w:val="22"/>
          <w14:ligatures w14:val="none"/>
        </w:rPr>
      </w:pPr>
      <w:r w:rsidRPr="007E603F">
        <w:rPr>
          <w:rFonts w:ascii="Times New Roman" w:eastAsia="Calibri" w:hAnsi="Times New Roman" w:cs="Times New Roman"/>
          <w:bCs/>
          <w:kern w:val="0"/>
          <w:sz w:val="22"/>
          <w:vertAlign w:val="superscript"/>
          <w14:ligatures w14:val="none"/>
        </w:rPr>
        <w:t>9</w:t>
      </w:r>
      <w:r w:rsidR="001B2777" w:rsidRPr="001B2777">
        <w:rPr>
          <w:rFonts w:ascii="Times New Roman" w:eastAsia="Calibri" w:hAnsi="Times New Roman" w:cs="Times New Roman"/>
          <w:bCs/>
          <w:kern w:val="0"/>
          <w:sz w:val="22"/>
          <w14:ligatures w14:val="none"/>
        </w:rPr>
        <w:t>Centre for Antibiotic Resistance Research (</w:t>
      </w:r>
      <w:proofErr w:type="spellStart"/>
      <w:r w:rsidR="001B2777" w:rsidRPr="001B2777">
        <w:rPr>
          <w:rFonts w:ascii="Times New Roman" w:eastAsia="Calibri" w:hAnsi="Times New Roman" w:cs="Times New Roman"/>
          <w:bCs/>
          <w:kern w:val="0"/>
          <w:sz w:val="22"/>
          <w14:ligatures w14:val="none"/>
        </w:rPr>
        <w:t>CARe</w:t>
      </w:r>
      <w:proofErr w:type="spellEnd"/>
      <w:r w:rsidR="001B2777" w:rsidRPr="001B2777">
        <w:rPr>
          <w:rFonts w:ascii="Times New Roman" w:eastAsia="Calibri" w:hAnsi="Times New Roman" w:cs="Times New Roman"/>
          <w:bCs/>
          <w:kern w:val="0"/>
          <w:sz w:val="22"/>
          <w14:ligatures w14:val="none"/>
        </w:rPr>
        <w:t>), Gothenburg, Sweden.</w:t>
      </w:r>
    </w:p>
    <w:p w14:paraId="39F86E9D" w14:textId="4AFE87B8" w:rsidR="003A4141" w:rsidRPr="00B46919" w:rsidRDefault="007E603F" w:rsidP="00547CC8">
      <w:pPr>
        <w:spacing w:line="480" w:lineRule="auto"/>
        <w:jc w:val="center"/>
        <w:rPr>
          <w:rFonts w:ascii="Times New Roman" w:eastAsia="Calibri" w:hAnsi="Times New Roman" w:cs="Times New Roman"/>
          <w:bCs/>
          <w:kern w:val="0"/>
          <w:sz w:val="22"/>
          <w14:ligatures w14:val="none"/>
        </w:rPr>
      </w:pPr>
      <w:r>
        <w:rPr>
          <w:rFonts w:ascii="Times New Roman" w:eastAsia="Calibri" w:hAnsi="Times New Roman" w:cs="Times New Roman"/>
          <w:bCs/>
          <w:kern w:val="0"/>
          <w:sz w:val="22"/>
          <w:vertAlign w:val="superscript"/>
          <w14:ligatures w14:val="none"/>
        </w:rPr>
        <w:t>10</w:t>
      </w:r>
      <w:r w:rsidR="00547CC8" w:rsidRPr="00B46919">
        <w:rPr>
          <w:rFonts w:ascii="Times New Roman" w:eastAsia="Calibri" w:hAnsi="Times New Roman" w:cs="Times New Roman"/>
          <w:bCs/>
          <w:kern w:val="0"/>
          <w:sz w:val="22"/>
          <w14:ligatures w14:val="none"/>
        </w:rPr>
        <w:t>Sea Mammal Research Unit, School of Biology, University of St Andrews, St Andrews, United Kingdom</w:t>
      </w:r>
      <w:r w:rsidR="00784006" w:rsidRPr="00B46919">
        <w:rPr>
          <w:rFonts w:ascii="Times New Roman" w:eastAsia="Calibri" w:hAnsi="Times New Roman" w:cs="Times New Roman"/>
          <w:bCs/>
          <w:kern w:val="0"/>
          <w:sz w:val="22"/>
          <w14:ligatures w14:val="none"/>
        </w:rPr>
        <w:t>.</w:t>
      </w:r>
    </w:p>
    <w:p w14:paraId="24D1D491" w14:textId="098792FA" w:rsidR="007F4E6D" w:rsidRPr="00B46919" w:rsidRDefault="007E603F" w:rsidP="007F4E6D">
      <w:pPr>
        <w:spacing w:line="480" w:lineRule="auto"/>
        <w:jc w:val="center"/>
        <w:rPr>
          <w:rFonts w:ascii="Times New Roman" w:eastAsia="Calibri" w:hAnsi="Times New Roman" w:cs="Times New Roman"/>
          <w:bCs/>
          <w:kern w:val="0"/>
          <w:sz w:val="22"/>
          <w14:ligatures w14:val="none"/>
        </w:rPr>
      </w:pPr>
      <w:r>
        <w:rPr>
          <w:rFonts w:ascii="Times New Roman" w:eastAsia="Calibri" w:hAnsi="Times New Roman" w:cs="Times New Roman"/>
          <w:bCs/>
          <w:kern w:val="0"/>
          <w:sz w:val="22"/>
          <w:vertAlign w:val="superscript"/>
          <w14:ligatures w14:val="none"/>
        </w:rPr>
        <w:t>11</w:t>
      </w:r>
      <w:r w:rsidR="007F4E6D" w:rsidRPr="00B46919">
        <w:rPr>
          <w:rFonts w:ascii="Times New Roman" w:eastAsia="Calibri" w:hAnsi="Times New Roman" w:cs="Times New Roman"/>
          <w:bCs/>
          <w:kern w:val="0"/>
          <w:sz w:val="22"/>
          <w14:ligatures w14:val="none"/>
        </w:rPr>
        <w:t>Institute of Biodiversity, Animal Health &amp; Comparative Medicine, Graham Kerr Building, College of Medical, Veterinary and Life Sciences, University of Glasgow, Glasgow, United Kingdom</w:t>
      </w:r>
    </w:p>
    <w:p w14:paraId="2C631B86" w14:textId="547F6DED" w:rsidR="00383754" w:rsidRDefault="00383754" w:rsidP="00383754">
      <w:pPr>
        <w:spacing w:line="480" w:lineRule="auto"/>
        <w:jc w:val="center"/>
        <w:rPr>
          <w:rFonts w:ascii="Times New Roman" w:eastAsia="Calibri" w:hAnsi="Times New Roman" w:cs="Times New Roman"/>
          <w:bCs/>
          <w:kern w:val="0"/>
          <w:sz w:val="22"/>
          <w14:ligatures w14:val="none"/>
        </w:rPr>
      </w:pPr>
      <w:r w:rsidRPr="00CC401D">
        <w:rPr>
          <w:rFonts w:ascii="Times New Roman" w:eastAsia="Calibri" w:hAnsi="Times New Roman" w:cs="Times New Roman"/>
          <w:bCs/>
          <w:kern w:val="0"/>
          <w:sz w:val="22"/>
          <w:vertAlign w:val="superscript"/>
          <w14:ligatures w14:val="none"/>
        </w:rPr>
        <w:lastRenderedPageBreak/>
        <w:t>*</w:t>
      </w:r>
      <w:r w:rsidRPr="00CC401D">
        <w:rPr>
          <w:rFonts w:ascii="Times New Roman" w:eastAsia="Calibri" w:hAnsi="Times New Roman" w:cs="Times New Roman"/>
          <w:bCs/>
          <w:kern w:val="0"/>
          <w:sz w:val="22"/>
          <w14:ligatures w14:val="none"/>
        </w:rPr>
        <w:t>Corresponding author</w:t>
      </w:r>
    </w:p>
    <w:p w14:paraId="37A8EF98" w14:textId="545D852F" w:rsidR="00B830A1" w:rsidRPr="00CC401D" w:rsidRDefault="00B830A1" w:rsidP="00383754">
      <w:pPr>
        <w:spacing w:line="480" w:lineRule="auto"/>
        <w:jc w:val="center"/>
        <w:rPr>
          <w:rFonts w:ascii="Times New Roman" w:eastAsia="Calibri" w:hAnsi="Times New Roman" w:cs="Times New Roman"/>
          <w:bCs/>
          <w:color w:val="0563C1"/>
          <w:kern w:val="0"/>
          <w:sz w:val="22"/>
          <w:u w:val="single"/>
          <w14:ligatures w14:val="none"/>
        </w:rPr>
      </w:pPr>
      <w:r>
        <w:rPr>
          <w:rFonts w:ascii="Times New Roman" w:eastAsia="Calibri" w:hAnsi="Times New Roman" w:cs="Times New Roman"/>
          <w:bCs/>
          <w:kern w:val="0"/>
          <w:sz w:val="22"/>
          <w14:ligatures w14:val="none"/>
        </w:rPr>
        <w:t>Contact email: daniel.bojar@gu.se</w:t>
      </w:r>
    </w:p>
    <w:p w14:paraId="7123ACCF" w14:textId="77777777" w:rsidR="00383754" w:rsidRPr="00CC401D" w:rsidRDefault="00383754" w:rsidP="00F472B1">
      <w:pPr>
        <w:spacing w:line="276" w:lineRule="auto"/>
        <w:jc w:val="both"/>
        <w:rPr>
          <w:rFonts w:ascii="Times New Roman" w:eastAsia="Calibri" w:hAnsi="Times New Roman" w:cs="Times New Roman"/>
          <w:b/>
          <w:kern w:val="0"/>
          <w14:ligatures w14:val="none"/>
        </w:rPr>
      </w:pPr>
      <w:r w:rsidRPr="00CC401D">
        <w:rPr>
          <w:rFonts w:ascii="Times New Roman" w:eastAsia="Calibri" w:hAnsi="Times New Roman" w:cs="Times New Roman"/>
          <w:b/>
          <w:kern w:val="0"/>
          <w14:ligatures w14:val="none"/>
        </w:rPr>
        <w:t>Abstract</w:t>
      </w:r>
    </w:p>
    <w:p w14:paraId="70ABAFA4" w14:textId="0E1E1091" w:rsidR="00383754" w:rsidRPr="00C8412B" w:rsidRDefault="004B4FBD" w:rsidP="00F472B1">
      <w:pPr>
        <w:spacing w:line="276" w:lineRule="auto"/>
        <w:jc w:val="both"/>
        <w:rPr>
          <w:rFonts w:ascii="Times New Roman" w:hAnsi="Times New Roman" w:cs="Times New Roman"/>
          <w:b/>
          <w:bCs/>
        </w:rPr>
      </w:pPr>
      <w:r w:rsidRPr="00C8412B">
        <w:rPr>
          <w:rFonts w:ascii="Times New Roman" w:hAnsi="Times New Roman" w:cs="Times New Roman"/>
          <w:b/>
          <w:bCs/>
        </w:rPr>
        <w:t>M</w:t>
      </w:r>
      <w:r w:rsidR="00F64508" w:rsidRPr="00C8412B">
        <w:rPr>
          <w:rFonts w:ascii="Times New Roman" w:hAnsi="Times New Roman" w:cs="Times New Roman"/>
          <w:b/>
          <w:bCs/>
        </w:rPr>
        <w:t>ilk oligosaccharides are crucial for neonatal development and health</w:t>
      </w:r>
      <w:r w:rsidR="0015290B" w:rsidRPr="00C8412B">
        <w:rPr>
          <w:rFonts w:ascii="Times New Roman" w:hAnsi="Times New Roman" w:cs="Times New Roman"/>
          <w:b/>
          <w:bCs/>
        </w:rPr>
        <w:t xml:space="preserve"> in mammals</w:t>
      </w:r>
      <w:r w:rsidR="00F64508" w:rsidRPr="00C8412B">
        <w:rPr>
          <w:rFonts w:ascii="Times New Roman" w:hAnsi="Times New Roman" w:cs="Times New Roman"/>
          <w:b/>
          <w:bCs/>
        </w:rPr>
        <w:t xml:space="preserve">. </w:t>
      </w:r>
      <w:r w:rsidR="00DB3408" w:rsidRPr="00C8412B">
        <w:rPr>
          <w:rFonts w:ascii="Times New Roman" w:hAnsi="Times New Roman" w:cs="Times New Roman"/>
          <w:b/>
          <w:bCs/>
        </w:rPr>
        <w:t xml:space="preserve">Yet most milk research </w:t>
      </w:r>
      <w:r w:rsidR="00D47845" w:rsidRPr="00C8412B">
        <w:rPr>
          <w:rFonts w:ascii="Times New Roman" w:hAnsi="Times New Roman" w:cs="Times New Roman"/>
          <w:b/>
          <w:bCs/>
        </w:rPr>
        <w:t>focuses on humans</w:t>
      </w:r>
      <w:r w:rsidR="004F2D71" w:rsidRPr="00C8412B">
        <w:rPr>
          <w:rFonts w:ascii="Times New Roman" w:hAnsi="Times New Roman" w:cs="Times New Roman"/>
          <w:b/>
          <w:bCs/>
        </w:rPr>
        <w:t>,</w:t>
      </w:r>
      <w:r w:rsidR="00D47845" w:rsidRPr="00C8412B">
        <w:rPr>
          <w:rFonts w:ascii="Times New Roman" w:hAnsi="Times New Roman" w:cs="Times New Roman"/>
          <w:b/>
          <w:bCs/>
        </w:rPr>
        <w:t xml:space="preserve"> or </w:t>
      </w:r>
      <w:r w:rsidR="002E514D" w:rsidRPr="00C8412B">
        <w:rPr>
          <w:rFonts w:ascii="Times New Roman" w:hAnsi="Times New Roman" w:cs="Times New Roman"/>
          <w:b/>
          <w:bCs/>
        </w:rPr>
        <w:t xml:space="preserve">on </w:t>
      </w:r>
      <w:r w:rsidR="00D47845" w:rsidRPr="00C8412B">
        <w:rPr>
          <w:rFonts w:ascii="Times New Roman" w:hAnsi="Times New Roman" w:cs="Times New Roman"/>
          <w:b/>
          <w:bCs/>
        </w:rPr>
        <w:t xml:space="preserve">domesticated mammals </w:t>
      </w:r>
      <w:r w:rsidR="004F2D71" w:rsidRPr="00C8412B">
        <w:rPr>
          <w:rFonts w:ascii="Times New Roman" w:hAnsi="Times New Roman" w:cs="Times New Roman"/>
          <w:b/>
          <w:bCs/>
        </w:rPr>
        <w:t>that</w:t>
      </w:r>
      <w:r w:rsidR="00E43DD9" w:rsidRPr="00C8412B">
        <w:rPr>
          <w:rFonts w:ascii="Times New Roman" w:hAnsi="Times New Roman" w:cs="Times New Roman"/>
          <w:b/>
          <w:bCs/>
        </w:rPr>
        <w:t xml:space="preserve"> </w:t>
      </w:r>
      <w:r w:rsidR="00811A04" w:rsidRPr="00C8412B">
        <w:rPr>
          <w:rFonts w:ascii="Times New Roman" w:hAnsi="Times New Roman" w:cs="Times New Roman"/>
          <w:b/>
          <w:bCs/>
        </w:rPr>
        <w:t>are</w:t>
      </w:r>
      <w:r w:rsidR="00E43DD9" w:rsidRPr="00C8412B">
        <w:rPr>
          <w:rFonts w:ascii="Times New Roman" w:hAnsi="Times New Roman" w:cs="Times New Roman"/>
          <w:b/>
          <w:bCs/>
        </w:rPr>
        <w:t xml:space="preserve"> </w:t>
      </w:r>
      <w:r w:rsidR="00D47845" w:rsidRPr="00C8412B">
        <w:rPr>
          <w:rFonts w:ascii="Times New Roman" w:hAnsi="Times New Roman" w:cs="Times New Roman"/>
          <w:b/>
          <w:bCs/>
        </w:rPr>
        <w:t xml:space="preserve">poor in milk oligosaccharide complexity. Here, we </w:t>
      </w:r>
      <w:r w:rsidR="00055492" w:rsidRPr="00C8412B">
        <w:rPr>
          <w:rFonts w:ascii="Times New Roman" w:hAnsi="Times New Roman" w:cs="Times New Roman"/>
          <w:b/>
          <w:bCs/>
        </w:rPr>
        <w:t xml:space="preserve">perform an exhaustive </w:t>
      </w:r>
      <w:r w:rsidR="002C0B35" w:rsidRPr="00C8412B">
        <w:rPr>
          <w:rFonts w:ascii="Times New Roman" w:hAnsi="Times New Roman" w:cs="Times New Roman"/>
          <w:b/>
          <w:bCs/>
        </w:rPr>
        <w:t xml:space="preserve">mass spectrometry-driven </w:t>
      </w:r>
      <w:r w:rsidR="008F6384" w:rsidRPr="00C8412B">
        <w:rPr>
          <w:rFonts w:ascii="Times New Roman" w:hAnsi="Times New Roman" w:cs="Times New Roman"/>
          <w:b/>
          <w:bCs/>
        </w:rPr>
        <w:t xml:space="preserve">structural </w:t>
      </w:r>
      <w:r w:rsidR="00055492" w:rsidRPr="00C8412B">
        <w:rPr>
          <w:rFonts w:ascii="Times New Roman" w:hAnsi="Times New Roman" w:cs="Times New Roman"/>
          <w:b/>
          <w:bCs/>
        </w:rPr>
        <w:t xml:space="preserve">characterization of </w:t>
      </w:r>
      <w:r w:rsidR="009D3DBD" w:rsidRPr="00C8412B">
        <w:rPr>
          <w:rFonts w:ascii="Times New Roman" w:hAnsi="Times New Roman" w:cs="Times New Roman"/>
          <w:b/>
          <w:bCs/>
        </w:rPr>
        <w:t xml:space="preserve">milk </w:t>
      </w:r>
      <w:r w:rsidR="00055492" w:rsidRPr="00C8412B">
        <w:rPr>
          <w:rFonts w:ascii="Times New Roman" w:hAnsi="Times New Roman" w:cs="Times New Roman"/>
          <w:b/>
          <w:bCs/>
        </w:rPr>
        <w:t xml:space="preserve">oligosaccharides </w:t>
      </w:r>
      <w:r w:rsidR="006C4CE9" w:rsidRPr="00C8412B">
        <w:rPr>
          <w:rFonts w:ascii="Times New Roman" w:hAnsi="Times New Roman" w:cs="Times New Roman"/>
          <w:b/>
          <w:bCs/>
        </w:rPr>
        <w:t>in</w:t>
      </w:r>
      <w:r w:rsidR="00055492" w:rsidRPr="00C8412B">
        <w:rPr>
          <w:rFonts w:ascii="Times New Roman" w:hAnsi="Times New Roman" w:cs="Times New Roman"/>
          <w:b/>
          <w:bCs/>
        </w:rPr>
        <w:t xml:space="preserve"> a wild mammal,</w:t>
      </w:r>
      <w:r w:rsidR="00280674" w:rsidRPr="00C8412B">
        <w:rPr>
          <w:rFonts w:ascii="Times New Roman" w:hAnsi="Times New Roman" w:cs="Times New Roman"/>
          <w:b/>
          <w:bCs/>
        </w:rPr>
        <w:t xml:space="preserve"> female</w:t>
      </w:r>
      <w:r w:rsidR="00055492" w:rsidRPr="00C8412B">
        <w:rPr>
          <w:rFonts w:ascii="Times New Roman" w:hAnsi="Times New Roman" w:cs="Times New Roman"/>
          <w:b/>
          <w:bCs/>
        </w:rPr>
        <w:t xml:space="preserve"> Atlantic grey seal</w:t>
      </w:r>
      <w:r w:rsidR="005A5C0B" w:rsidRPr="00C8412B">
        <w:rPr>
          <w:rFonts w:ascii="Times New Roman" w:hAnsi="Times New Roman" w:cs="Times New Roman"/>
          <w:b/>
          <w:bCs/>
        </w:rPr>
        <w:t>s</w:t>
      </w:r>
      <w:r w:rsidR="00055492" w:rsidRPr="00C8412B">
        <w:rPr>
          <w:rFonts w:ascii="Times New Roman" w:hAnsi="Times New Roman" w:cs="Times New Roman"/>
          <w:b/>
          <w:bCs/>
        </w:rPr>
        <w:t xml:space="preserve"> (</w:t>
      </w:r>
      <w:r w:rsidR="00055492" w:rsidRPr="00C8412B">
        <w:rPr>
          <w:rFonts w:ascii="Times New Roman" w:hAnsi="Times New Roman" w:cs="Times New Roman"/>
          <w:b/>
          <w:bCs/>
          <w:i/>
          <w:iCs/>
        </w:rPr>
        <w:t xml:space="preserve">Halichoerus </w:t>
      </w:r>
      <w:proofErr w:type="spellStart"/>
      <w:r w:rsidR="00055492" w:rsidRPr="00C8412B">
        <w:rPr>
          <w:rFonts w:ascii="Times New Roman" w:hAnsi="Times New Roman" w:cs="Times New Roman"/>
          <w:b/>
          <w:bCs/>
          <w:i/>
          <w:iCs/>
        </w:rPr>
        <w:t>grypus</w:t>
      </w:r>
      <w:proofErr w:type="spellEnd"/>
      <w:r w:rsidR="00055492" w:rsidRPr="00C8412B">
        <w:rPr>
          <w:rFonts w:ascii="Times New Roman" w:hAnsi="Times New Roman" w:cs="Times New Roman"/>
          <w:b/>
          <w:bCs/>
        </w:rPr>
        <w:t>), throughout the</w:t>
      </w:r>
      <w:r w:rsidR="005A5C0B" w:rsidRPr="00C8412B">
        <w:rPr>
          <w:rFonts w:ascii="Times New Roman" w:hAnsi="Times New Roman" w:cs="Times New Roman"/>
          <w:b/>
          <w:bCs/>
        </w:rPr>
        <w:t>ir</w:t>
      </w:r>
      <w:r w:rsidR="00055492" w:rsidRPr="00C8412B">
        <w:rPr>
          <w:rFonts w:ascii="Times New Roman" w:hAnsi="Times New Roman" w:cs="Times New Roman"/>
          <w:b/>
          <w:bCs/>
        </w:rPr>
        <w:t xml:space="preserve"> lactation period. </w:t>
      </w:r>
      <w:r w:rsidR="002C0B35" w:rsidRPr="00C8412B">
        <w:rPr>
          <w:rFonts w:ascii="Times New Roman" w:hAnsi="Times New Roman" w:cs="Times New Roman"/>
          <w:b/>
          <w:bCs/>
        </w:rPr>
        <w:t xml:space="preserve">Characterizing and quantifying </w:t>
      </w:r>
      <w:r w:rsidR="008A3900" w:rsidRPr="00C8412B">
        <w:rPr>
          <w:rFonts w:ascii="Times New Roman" w:hAnsi="Times New Roman" w:cs="Times New Roman"/>
          <w:b/>
          <w:bCs/>
        </w:rPr>
        <w:t>332</w:t>
      </w:r>
      <w:r w:rsidR="002C0B35" w:rsidRPr="00C8412B">
        <w:rPr>
          <w:rFonts w:ascii="Times New Roman" w:hAnsi="Times New Roman" w:cs="Times New Roman"/>
          <w:b/>
          <w:bCs/>
        </w:rPr>
        <w:t xml:space="preserve"> milk oligosaccharides,</w:t>
      </w:r>
      <w:r w:rsidR="00762262" w:rsidRPr="00C8412B">
        <w:rPr>
          <w:rFonts w:ascii="Times New Roman" w:hAnsi="Times New Roman" w:cs="Times New Roman"/>
          <w:b/>
          <w:bCs/>
        </w:rPr>
        <w:t xml:space="preserve"> including </w:t>
      </w:r>
      <w:r w:rsidR="003347A6" w:rsidRPr="00C8412B">
        <w:rPr>
          <w:rFonts w:ascii="Times New Roman" w:hAnsi="Times New Roman" w:cs="Times New Roman"/>
          <w:b/>
          <w:bCs/>
        </w:rPr>
        <w:t>1</w:t>
      </w:r>
      <w:r w:rsidR="00E9094A" w:rsidRPr="00C8412B">
        <w:rPr>
          <w:rFonts w:ascii="Times New Roman" w:hAnsi="Times New Roman" w:cs="Times New Roman"/>
          <w:b/>
          <w:bCs/>
        </w:rPr>
        <w:t>6</w:t>
      </w:r>
      <w:r w:rsidR="00D84CB4" w:rsidRPr="00C8412B">
        <w:rPr>
          <w:rFonts w:ascii="Times New Roman" w:hAnsi="Times New Roman" w:cs="Times New Roman"/>
          <w:b/>
          <w:bCs/>
        </w:rPr>
        <w:t>6</w:t>
      </w:r>
      <w:r w:rsidR="00762262" w:rsidRPr="00C8412B">
        <w:rPr>
          <w:rFonts w:ascii="Times New Roman" w:hAnsi="Times New Roman" w:cs="Times New Roman"/>
          <w:b/>
          <w:bCs/>
        </w:rPr>
        <w:t xml:space="preserve"> </w:t>
      </w:r>
      <w:r w:rsidR="0047441D">
        <w:rPr>
          <w:rFonts w:ascii="Times New Roman" w:hAnsi="Times New Roman" w:cs="Times New Roman"/>
          <w:b/>
          <w:bCs/>
        </w:rPr>
        <w:t>unreported</w:t>
      </w:r>
      <w:r w:rsidR="00762262" w:rsidRPr="00C8412B">
        <w:rPr>
          <w:rFonts w:ascii="Times New Roman" w:hAnsi="Times New Roman" w:cs="Times New Roman"/>
          <w:b/>
          <w:bCs/>
        </w:rPr>
        <w:t xml:space="preserve"> structures,</w:t>
      </w:r>
      <w:r w:rsidR="001F36C7" w:rsidRPr="00C8412B">
        <w:rPr>
          <w:rFonts w:ascii="Times New Roman" w:hAnsi="Times New Roman" w:cs="Times New Roman"/>
          <w:b/>
          <w:bCs/>
        </w:rPr>
        <w:t xml:space="preserve"> </w:t>
      </w:r>
      <w:r w:rsidR="002C0B35" w:rsidRPr="00C8412B">
        <w:rPr>
          <w:rFonts w:ascii="Times New Roman" w:hAnsi="Times New Roman" w:cs="Times New Roman"/>
          <w:b/>
          <w:bCs/>
        </w:rPr>
        <w:t>we reveal</w:t>
      </w:r>
      <w:r w:rsidR="00D928D3" w:rsidRPr="00C8412B">
        <w:rPr>
          <w:rFonts w:ascii="Times New Roman" w:hAnsi="Times New Roman" w:cs="Times New Roman"/>
          <w:b/>
          <w:bCs/>
        </w:rPr>
        <w:t xml:space="preserve"> seal</w:t>
      </w:r>
      <w:r w:rsidR="003C69B0" w:rsidRPr="00C8412B">
        <w:rPr>
          <w:rFonts w:ascii="Times New Roman" w:hAnsi="Times New Roman" w:cs="Times New Roman"/>
          <w:b/>
          <w:bCs/>
        </w:rPr>
        <w:t>s</w:t>
      </w:r>
      <w:r w:rsidR="00D928D3" w:rsidRPr="00C8412B">
        <w:rPr>
          <w:rFonts w:ascii="Times New Roman" w:hAnsi="Times New Roman" w:cs="Times New Roman"/>
          <w:b/>
          <w:bCs/>
        </w:rPr>
        <w:t xml:space="preserve"> to </w:t>
      </w:r>
      <w:r w:rsidR="009A59F7" w:rsidRPr="00C8412B">
        <w:rPr>
          <w:rFonts w:ascii="Times New Roman" w:hAnsi="Times New Roman" w:cs="Times New Roman"/>
          <w:b/>
          <w:bCs/>
        </w:rPr>
        <w:t>r</w:t>
      </w:r>
      <w:r w:rsidR="00751B3E" w:rsidRPr="00C8412B">
        <w:rPr>
          <w:rFonts w:ascii="Times New Roman" w:hAnsi="Times New Roman" w:cs="Times New Roman"/>
          <w:b/>
          <w:bCs/>
        </w:rPr>
        <w:t>ival</w:t>
      </w:r>
      <w:r w:rsidR="00D928D3" w:rsidRPr="00C8412B">
        <w:rPr>
          <w:rFonts w:ascii="Times New Roman" w:hAnsi="Times New Roman" w:cs="Times New Roman"/>
          <w:b/>
          <w:bCs/>
        </w:rPr>
        <w:t xml:space="preserve"> human milk</w:t>
      </w:r>
      <w:r w:rsidR="003B2DFB" w:rsidRPr="00C8412B">
        <w:rPr>
          <w:rFonts w:ascii="Times New Roman" w:hAnsi="Times New Roman" w:cs="Times New Roman"/>
          <w:b/>
          <w:bCs/>
        </w:rPr>
        <w:t xml:space="preserve"> in complexity</w:t>
      </w:r>
      <w:r w:rsidR="002E514D" w:rsidRPr="00C8412B">
        <w:rPr>
          <w:rFonts w:ascii="Times New Roman" w:hAnsi="Times New Roman" w:cs="Times New Roman"/>
          <w:b/>
          <w:bCs/>
        </w:rPr>
        <w:t>.</w:t>
      </w:r>
      <w:r w:rsidR="00775D12" w:rsidRPr="00C8412B">
        <w:rPr>
          <w:rFonts w:ascii="Times New Roman" w:hAnsi="Times New Roman" w:cs="Times New Roman"/>
          <w:b/>
          <w:bCs/>
        </w:rPr>
        <w:t xml:space="preserve"> </w:t>
      </w:r>
      <w:r w:rsidR="002E514D" w:rsidRPr="00C8412B">
        <w:rPr>
          <w:rFonts w:ascii="Times New Roman" w:hAnsi="Times New Roman" w:cs="Times New Roman"/>
          <w:b/>
          <w:bCs/>
        </w:rPr>
        <w:t>We report</w:t>
      </w:r>
      <w:r w:rsidR="00775D12" w:rsidRPr="00C8412B">
        <w:rPr>
          <w:rFonts w:ascii="Times New Roman" w:hAnsi="Times New Roman" w:cs="Times New Roman"/>
          <w:b/>
          <w:bCs/>
        </w:rPr>
        <w:t xml:space="preserve"> </w:t>
      </w:r>
      <w:r w:rsidR="008B2F26" w:rsidRPr="00C8412B">
        <w:rPr>
          <w:rFonts w:ascii="Times New Roman" w:hAnsi="Times New Roman" w:cs="Times New Roman"/>
          <w:b/>
          <w:bCs/>
        </w:rPr>
        <w:t xml:space="preserve">seal </w:t>
      </w:r>
      <w:r w:rsidR="00775D12" w:rsidRPr="00C8412B">
        <w:rPr>
          <w:rFonts w:ascii="Times New Roman" w:hAnsi="Times New Roman" w:cs="Times New Roman"/>
          <w:b/>
          <w:bCs/>
        </w:rPr>
        <w:t xml:space="preserve">free oligosaccharides </w:t>
      </w:r>
      <w:r w:rsidR="002E514D" w:rsidRPr="00C8412B">
        <w:rPr>
          <w:rFonts w:ascii="Times New Roman" w:hAnsi="Times New Roman" w:cs="Times New Roman"/>
          <w:b/>
          <w:bCs/>
        </w:rPr>
        <w:t>to reach</w:t>
      </w:r>
      <w:r w:rsidR="00775D12" w:rsidRPr="00C8412B">
        <w:rPr>
          <w:rFonts w:ascii="Times New Roman" w:hAnsi="Times New Roman" w:cs="Times New Roman"/>
          <w:b/>
          <w:bCs/>
        </w:rPr>
        <w:t xml:space="preserve"> </w:t>
      </w:r>
      <w:r w:rsidR="00B93370">
        <w:rPr>
          <w:rFonts w:ascii="Times New Roman" w:hAnsi="Times New Roman" w:cs="Times New Roman"/>
          <w:b/>
          <w:bCs/>
        </w:rPr>
        <w:t>up to</w:t>
      </w:r>
      <w:r w:rsidR="00996F75" w:rsidRPr="00C8412B">
        <w:rPr>
          <w:rFonts w:ascii="Times New Roman" w:hAnsi="Times New Roman" w:cs="Times New Roman"/>
          <w:b/>
          <w:bCs/>
        </w:rPr>
        <w:t xml:space="preserve"> </w:t>
      </w:r>
      <w:r w:rsidR="00775D12" w:rsidRPr="00C8412B">
        <w:rPr>
          <w:rFonts w:ascii="Times New Roman" w:hAnsi="Times New Roman" w:cs="Times New Roman"/>
          <w:b/>
          <w:bCs/>
        </w:rPr>
        <w:t>28 monosaccharides in size</w:t>
      </w:r>
      <w:r w:rsidR="00EE4BF9" w:rsidRPr="00C8412B">
        <w:rPr>
          <w:rFonts w:ascii="Times New Roman" w:hAnsi="Times New Roman" w:cs="Times New Roman"/>
          <w:b/>
          <w:bCs/>
        </w:rPr>
        <w:t>.</w:t>
      </w:r>
      <w:r w:rsidR="002C0B35" w:rsidRPr="00C8412B">
        <w:rPr>
          <w:rFonts w:ascii="Times New Roman" w:hAnsi="Times New Roman" w:cs="Times New Roman"/>
          <w:b/>
          <w:bCs/>
        </w:rPr>
        <w:t xml:space="preserve"> </w:t>
      </w:r>
      <w:r w:rsidR="00BA3D49" w:rsidRPr="00C8412B">
        <w:rPr>
          <w:rFonts w:ascii="Times New Roman" w:hAnsi="Times New Roman" w:cs="Times New Roman"/>
          <w:b/>
          <w:bCs/>
        </w:rPr>
        <w:t>Paired g</w:t>
      </w:r>
      <w:r w:rsidR="00FA5A06" w:rsidRPr="00C8412B">
        <w:rPr>
          <w:rFonts w:ascii="Times New Roman" w:hAnsi="Times New Roman" w:cs="Times New Roman"/>
          <w:b/>
          <w:bCs/>
        </w:rPr>
        <w:t>lycomics and metabolomics t</w:t>
      </w:r>
      <w:r w:rsidR="00E43DD9" w:rsidRPr="00C8412B">
        <w:rPr>
          <w:rFonts w:ascii="Times New Roman" w:hAnsi="Times New Roman" w:cs="Times New Roman"/>
          <w:b/>
          <w:bCs/>
        </w:rPr>
        <w:t>ime course analysis establish</w:t>
      </w:r>
      <w:r w:rsidR="00FA5A06" w:rsidRPr="00C8412B">
        <w:rPr>
          <w:rFonts w:ascii="Times New Roman" w:hAnsi="Times New Roman" w:cs="Times New Roman"/>
          <w:b/>
          <w:bCs/>
        </w:rPr>
        <w:t>es</w:t>
      </w:r>
      <w:r w:rsidR="00E43DD9" w:rsidRPr="00C8412B">
        <w:rPr>
          <w:rFonts w:ascii="Times New Roman" w:hAnsi="Times New Roman" w:cs="Times New Roman"/>
          <w:b/>
          <w:bCs/>
        </w:rPr>
        <w:t xml:space="preserve"> a </w:t>
      </w:r>
      <w:r w:rsidR="003F4EBD" w:rsidRPr="00C8412B">
        <w:rPr>
          <w:rFonts w:ascii="Times New Roman" w:hAnsi="Times New Roman" w:cs="Times New Roman"/>
          <w:b/>
          <w:bCs/>
        </w:rPr>
        <w:t xml:space="preserve">concerted regulatory process reshaping the seal milk glycome throughout lactation, similar </w:t>
      </w:r>
      <w:r w:rsidR="00484505" w:rsidRPr="00C8412B">
        <w:rPr>
          <w:rFonts w:ascii="Times New Roman" w:hAnsi="Times New Roman" w:cs="Times New Roman"/>
          <w:b/>
          <w:bCs/>
        </w:rPr>
        <w:t>to</w:t>
      </w:r>
      <w:r w:rsidR="003F4EBD" w:rsidRPr="00C8412B">
        <w:rPr>
          <w:rFonts w:ascii="Times New Roman" w:hAnsi="Times New Roman" w:cs="Times New Roman"/>
          <w:b/>
          <w:bCs/>
        </w:rPr>
        <w:t xml:space="preserve"> human milk</w:t>
      </w:r>
      <w:r w:rsidR="00E43DD9" w:rsidRPr="00C8412B">
        <w:rPr>
          <w:rFonts w:ascii="Times New Roman" w:hAnsi="Times New Roman" w:cs="Times New Roman"/>
          <w:b/>
          <w:bCs/>
        </w:rPr>
        <w:t xml:space="preserve">. </w:t>
      </w:r>
      <w:r w:rsidR="005D373B" w:rsidRPr="00C8412B">
        <w:rPr>
          <w:rFonts w:ascii="Times New Roman" w:hAnsi="Times New Roman" w:cs="Times New Roman"/>
          <w:b/>
          <w:bCs/>
        </w:rPr>
        <w:t>F</w:t>
      </w:r>
      <w:r w:rsidR="00E43DD9" w:rsidRPr="00C8412B">
        <w:rPr>
          <w:rFonts w:ascii="Times New Roman" w:hAnsi="Times New Roman" w:cs="Times New Roman"/>
          <w:b/>
          <w:bCs/>
        </w:rPr>
        <w:t xml:space="preserve">unctional analysis of </w:t>
      </w:r>
      <w:r w:rsidR="00F767D8" w:rsidRPr="00C8412B">
        <w:rPr>
          <w:rFonts w:ascii="Times New Roman" w:hAnsi="Times New Roman" w:cs="Times New Roman"/>
          <w:b/>
          <w:bCs/>
        </w:rPr>
        <w:t xml:space="preserve">the </w:t>
      </w:r>
      <w:r w:rsidR="00E43DD9" w:rsidRPr="00C8412B">
        <w:rPr>
          <w:rFonts w:ascii="Times New Roman" w:hAnsi="Times New Roman" w:cs="Times New Roman"/>
          <w:b/>
          <w:bCs/>
        </w:rPr>
        <w:t>structures</w:t>
      </w:r>
      <w:r w:rsidR="00F767D8" w:rsidRPr="00C8412B">
        <w:rPr>
          <w:rFonts w:ascii="Times New Roman" w:hAnsi="Times New Roman" w:cs="Times New Roman"/>
          <w:b/>
          <w:bCs/>
        </w:rPr>
        <w:t xml:space="preserve"> we </w:t>
      </w:r>
      <w:r w:rsidR="00402584">
        <w:rPr>
          <w:rFonts w:ascii="Times New Roman" w:hAnsi="Times New Roman" w:cs="Times New Roman"/>
          <w:b/>
          <w:bCs/>
        </w:rPr>
        <w:t xml:space="preserve">here </w:t>
      </w:r>
      <w:r w:rsidR="00F767D8" w:rsidRPr="00C8412B">
        <w:rPr>
          <w:rFonts w:ascii="Times New Roman" w:hAnsi="Times New Roman" w:cs="Times New Roman"/>
          <w:b/>
          <w:bCs/>
        </w:rPr>
        <w:t>characterized</w:t>
      </w:r>
      <w:r w:rsidR="00E43DD9" w:rsidRPr="00C8412B">
        <w:rPr>
          <w:rFonts w:ascii="Times New Roman" w:hAnsi="Times New Roman" w:cs="Times New Roman"/>
          <w:b/>
          <w:bCs/>
        </w:rPr>
        <w:t xml:space="preserve"> </w:t>
      </w:r>
      <w:r w:rsidR="00DD541D" w:rsidRPr="00C8412B">
        <w:rPr>
          <w:rFonts w:ascii="Times New Roman" w:hAnsi="Times New Roman" w:cs="Times New Roman"/>
          <w:b/>
          <w:bCs/>
        </w:rPr>
        <w:t>reveals anti-biofilm effects and immunomodulatory functions of seal milk oligosaccharides.</w:t>
      </w:r>
      <w:r w:rsidR="00E43DD9" w:rsidRPr="00C8412B">
        <w:rPr>
          <w:rFonts w:ascii="Times New Roman" w:hAnsi="Times New Roman" w:cs="Times New Roman"/>
          <w:b/>
          <w:bCs/>
        </w:rPr>
        <w:t xml:space="preserve"> </w:t>
      </w:r>
      <w:r w:rsidR="00D40CEC" w:rsidRPr="00C8412B">
        <w:rPr>
          <w:rFonts w:ascii="Times New Roman" w:hAnsi="Times New Roman" w:cs="Times New Roman"/>
          <w:b/>
          <w:bCs/>
        </w:rPr>
        <w:t>Our</w:t>
      </w:r>
      <w:r w:rsidR="008D429F" w:rsidRPr="00C8412B">
        <w:rPr>
          <w:rFonts w:ascii="Times New Roman" w:hAnsi="Times New Roman" w:cs="Times New Roman"/>
          <w:b/>
          <w:bCs/>
        </w:rPr>
        <w:t xml:space="preserve"> findings </w:t>
      </w:r>
      <w:r w:rsidR="00D40CEC" w:rsidRPr="00C8412B">
        <w:rPr>
          <w:rFonts w:ascii="Times New Roman" w:hAnsi="Times New Roman" w:cs="Times New Roman"/>
          <w:b/>
          <w:bCs/>
        </w:rPr>
        <w:t>challenge</w:t>
      </w:r>
      <w:r w:rsidR="008D429F" w:rsidRPr="00C8412B">
        <w:rPr>
          <w:rFonts w:ascii="Times New Roman" w:hAnsi="Times New Roman" w:cs="Times New Roman"/>
          <w:b/>
          <w:bCs/>
        </w:rPr>
        <w:t xml:space="preserve"> </w:t>
      </w:r>
      <w:r w:rsidR="00B80118" w:rsidRPr="00C8412B">
        <w:rPr>
          <w:rFonts w:ascii="Times New Roman" w:hAnsi="Times New Roman" w:cs="Times New Roman"/>
          <w:b/>
          <w:bCs/>
        </w:rPr>
        <w:t xml:space="preserve">long-held assumptions about milk complexity of non-human mammals and </w:t>
      </w:r>
      <w:r w:rsidR="001626EF" w:rsidRPr="00C8412B">
        <w:rPr>
          <w:rFonts w:ascii="Times New Roman" w:hAnsi="Times New Roman" w:cs="Times New Roman"/>
          <w:b/>
          <w:bCs/>
        </w:rPr>
        <w:t>enable insights into the functional relevance of complex carbohydrates in milk.</w:t>
      </w:r>
    </w:p>
    <w:p w14:paraId="6F2AB85A" w14:textId="77777777" w:rsidR="00C5730F" w:rsidRPr="00CC401D" w:rsidRDefault="00C5730F" w:rsidP="00127CC7">
      <w:pPr>
        <w:jc w:val="both"/>
        <w:rPr>
          <w:rFonts w:ascii="Times New Roman" w:hAnsi="Times New Roman" w:cs="Times New Roman"/>
          <w:b/>
          <w:bCs/>
        </w:rPr>
      </w:pPr>
    </w:p>
    <w:p w14:paraId="7C3FB13B" w14:textId="73233AC8" w:rsidR="00C5730F" w:rsidRPr="00CC401D" w:rsidRDefault="00C5730F" w:rsidP="00751458">
      <w:pPr>
        <w:jc w:val="both"/>
        <w:rPr>
          <w:rFonts w:ascii="Times New Roman" w:hAnsi="Times New Roman" w:cs="Times New Roman"/>
          <w:b/>
          <w:bCs/>
        </w:rPr>
      </w:pPr>
      <w:r w:rsidRPr="00CC401D">
        <w:rPr>
          <w:rFonts w:ascii="Times New Roman" w:hAnsi="Times New Roman" w:cs="Times New Roman"/>
          <w:b/>
          <w:bCs/>
        </w:rPr>
        <w:t>Introduction</w:t>
      </w:r>
    </w:p>
    <w:p w14:paraId="06423C7A" w14:textId="79F31B2A" w:rsidR="003B6608" w:rsidRDefault="00EA75C3" w:rsidP="003B6608">
      <w:pPr>
        <w:jc w:val="both"/>
        <w:rPr>
          <w:rFonts w:ascii="Times New Roman" w:hAnsi="Times New Roman" w:cs="Times New Roman"/>
        </w:rPr>
      </w:pPr>
      <w:r>
        <w:rPr>
          <w:rFonts w:ascii="Times New Roman" w:hAnsi="Times New Roman" w:cs="Times New Roman"/>
        </w:rPr>
        <w:t xml:space="preserve">Milk oligosaccharides (MOs), soluble glycans resulting from the elaboration of lactose in mammalian milk, </w:t>
      </w:r>
      <w:r w:rsidR="00F73F85">
        <w:rPr>
          <w:rFonts w:ascii="Times New Roman" w:hAnsi="Times New Roman" w:cs="Times New Roman"/>
        </w:rPr>
        <w:t>are key contributors to infant development and health</w:t>
      </w:r>
      <w:r w:rsidR="006A535E" w:rsidRPr="00AE79E9">
        <w:rPr>
          <w:rFonts w:ascii="Times New Roman" w:hAnsi="Times New Roman" w:cs="Times New Roman"/>
          <w:color w:val="0070C0"/>
        </w:rPr>
        <w:t xml:space="preserve">, </w:t>
      </w:r>
      <w:r w:rsidR="006A535E" w:rsidRPr="00C8412B">
        <w:rPr>
          <w:rFonts w:ascii="Times New Roman" w:hAnsi="Times New Roman" w:cs="Times New Roman"/>
        </w:rPr>
        <w:t>humans</w:t>
      </w:r>
      <w:r w:rsidR="00CC47CD" w:rsidRPr="00C8412B">
        <w:rPr>
          <w:rFonts w:ascii="Times New Roman" w:hAnsi="Times New Roman" w:cs="Times New Roman"/>
        </w:rPr>
        <w:t xml:space="preserve"> being no exception</w:t>
      </w:r>
      <w:r w:rsidR="00FC2636" w:rsidRPr="00C8412B">
        <w:rPr>
          <w:rFonts w:ascii="Times New Roman" w:hAnsi="Times New Roman" w:cs="Times New Roman"/>
        </w:rPr>
        <w:t xml:space="preserve"> </w:t>
      </w:r>
      <w:r w:rsidR="00877BC3">
        <w:rPr>
          <w:rFonts w:ascii="Times New Roman" w:hAnsi="Times New Roman" w:cs="Times New Roman"/>
        </w:rPr>
        <w:fldChar w:fldCharType="begin"/>
      </w:r>
      <w:r w:rsidR="00030314">
        <w:rPr>
          <w:rFonts w:ascii="Times New Roman" w:hAnsi="Times New Roman" w:cs="Times New Roman"/>
        </w:rPr>
        <w:instrText xml:space="preserve"> ADDIN ZOTERO_ITEM CSL_CITATION {"citationID":"GjNvvIQF","properties":{"formattedCitation":"({\\i{}1})","plainCitation":"(1)","noteIndex":0},"citationItems":[{"id":4017,"uris":["http://zotero.org/users/15067294/items/79YGM6AM"],"itemData":{"id":4017,"type":"article-journal","container-title":"BBA Advances","DOI":"10.1016/j.bbadva.2024.100136","ISSN":"26671603","journalAbbreviation":"BBA Advances","language":"en","page":"100136","source":"DOI.org (Crossref)","title":"Recent advances in the science of human milk oligosaccharides","volume":"7","author":[{"family":"Urashima","given":"Tadasu"},{"family":"Ajisaka","given":"Katsumi"},{"family":"Ujihara","given":"Tetsuro"},{"family":"Nakazaki","given":"Eri"}],"issued":{"date-parts":[["2025"]]}}}],"schema":"https://github.com/citation-style-language/schema/raw/master/csl-citation.json"} </w:instrText>
      </w:r>
      <w:r w:rsidR="00877BC3">
        <w:rPr>
          <w:rFonts w:ascii="Times New Roman" w:hAnsi="Times New Roman" w:cs="Times New Roman"/>
        </w:rPr>
        <w:fldChar w:fldCharType="separate"/>
      </w:r>
      <w:r w:rsidR="00030314" w:rsidRPr="00030314">
        <w:rPr>
          <w:rFonts w:ascii="Times New Roman" w:hAnsi="Times New Roman" w:cs="Times New Roman"/>
        </w:rPr>
        <w:t>(</w:t>
      </w:r>
      <w:r w:rsidR="00030314" w:rsidRPr="00030314">
        <w:rPr>
          <w:rFonts w:ascii="Times New Roman" w:hAnsi="Times New Roman" w:cs="Times New Roman"/>
          <w:i/>
          <w:iCs/>
        </w:rPr>
        <w:t>1</w:t>
      </w:r>
      <w:r w:rsidR="00030314" w:rsidRPr="00030314">
        <w:rPr>
          <w:rFonts w:ascii="Times New Roman" w:hAnsi="Times New Roman" w:cs="Times New Roman"/>
        </w:rPr>
        <w:t>)</w:t>
      </w:r>
      <w:r w:rsidR="00877BC3">
        <w:rPr>
          <w:rFonts w:ascii="Times New Roman" w:hAnsi="Times New Roman" w:cs="Times New Roman"/>
        </w:rPr>
        <w:fldChar w:fldCharType="end"/>
      </w:r>
      <w:r w:rsidR="00F73F85">
        <w:rPr>
          <w:rFonts w:ascii="Times New Roman" w:hAnsi="Times New Roman" w:cs="Times New Roman"/>
        </w:rPr>
        <w:t xml:space="preserve">. </w:t>
      </w:r>
      <w:r w:rsidR="00C605CF">
        <w:rPr>
          <w:rFonts w:ascii="Times New Roman" w:hAnsi="Times New Roman" w:cs="Times New Roman"/>
        </w:rPr>
        <w:t>The exact sequences of MOs in the resulting milk glycome can have measurable impacts on protecting neonates from pathogens</w:t>
      </w:r>
      <w:r w:rsidR="001E7239">
        <w:rPr>
          <w:rFonts w:ascii="Times New Roman" w:hAnsi="Times New Roman" w:cs="Times New Roman"/>
        </w:rPr>
        <w:t>,</w:t>
      </w:r>
      <w:r w:rsidR="00C605CF">
        <w:rPr>
          <w:rFonts w:ascii="Times New Roman" w:hAnsi="Times New Roman" w:cs="Times New Roman"/>
        </w:rPr>
        <w:t xml:space="preserve"> via competitive inhibition or </w:t>
      </w:r>
      <w:r w:rsidR="008C4D19">
        <w:rPr>
          <w:rFonts w:ascii="Times New Roman" w:hAnsi="Times New Roman" w:cs="Times New Roman"/>
        </w:rPr>
        <w:t xml:space="preserve">by </w:t>
      </w:r>
      <w:r w:rsidR="00C605CF">
        <w:rPr>
          <w:rFonts w:ascii="Times New Roman" w:hAnsi="Times New Roman" w:cs="Times New Roman"/>
        </w:rPr>
        <w:t xml:space="preserve">nurturing the initial microbiome </w:t>
      </w:r>
      <w:r w:rsidR="008C4D19">
        <w:rPr>
          <w:rFonts w:ascii="Times New Roman" w:hAnsi="Times New Roman" w:cs="Times New Roman"/>
        </w:rPr>
        <w:t>through selection</w:t>
      </w:r>
      <w:r w:rsidR="00C605CF">
        <w:rPr>
          <w:rFonts w:ascii="Times New Roman" w:hAnsi="Times New Roman" w:cs="Times New Roman"/>
        </w:rPr>
        <w:t xml:space="preserve"> for MO degraders such as </w:t>
      </w:r>
      <w:proofErr w:type="spellStart"/>
      <w:r w:rsidR="00C605CF" w:rsidRPr="00C605CF">
        <w:rPr>
          <w:rFonts w:ascii="Times New Roman" w:hAnsi="Times New Roman" w:cs="Times New Roman"/>
          <w:i/>
          <w:iCs/>
        </w:rPr>
        <w:t>Bifidobacteria</w:t>
      </w:r>
      <w:proofErr w:type="spellEnd"/>
      <w:r w:rsidR="00FC2636">
        <w:rPr>
          <w:rFonts w:ascii="Times New Roman" w:hAnsi="Times New Roman" w:cs="Times New Roman"/>
          <w:i/>
          <w:iCs/>
        </w:rPr>
        <w:t xml:space="preserve"> </w:t>
      </w:r>
      <w:r w:rsidR="00877BC3">
        <w:rPr>
          <w:rFonts w:ascii="Times New Roman" w:hAnsi="Times New Roman" w:cs="Times New Roman"/>
          <w:i/>
          <w:iCs/>
        </w:rPr>
        <w:fldChar w:fldCharType="begin"/>
      </w:r>
      <w:r w:rsidR="00030314">
        <w:rPr>
          <w:rFonts w:ascii="Times New Roman" w:hAnsi="Times New Roman" w:cs="Times New Roman"/>
          <w:i/>
          <w:iCs/>
        </w:rPr>
        <w:instrText xml:space="preserve"> ADDIN ZOTERO_ITEM CSL_CITATION {"citationID":"ljS9x2lq","properties":{"formattedCitation":"({\\i{}2})","plainCitation":"(2)","noteIndex":0},"citationItems":[{"id":1752,"uris":["http://zotero.org/users/15067294/items/5BHP6INN"],"itemData":{"id":1752,"type":"article-journal","container-title":"Early Human Development","DOI":"10.1016/j.earlhumdev.2015.09.001","ISSN":"03783782","issue":"11","journalAbbreviation":"Early Human Development","language":"en","note":"number: 11","page":"619-622","source":"DOI.org (Crossref)","title":"The functional biology of human milk oligosaccharides","volume":"91","author":[{"family":"Bode","given":"Lars"}],"issued":{"date-parts":[["2015",11]]}}}],"schema":"https://github.com/citation-style-language/schema/raw/master/csl-citation.json"} </w:instrText>
      </w:r>
      <w:r w:rsidR="00877BC3">
        <w:rPr>
          <w:rFonts w:ascii="Times New Roman" w:hAnsi="Times New Roman" w:cs="Times New Roman"/>
          <w:i/>
          <w:iCs/>
        </w:rPr>
        <w:fldChar w:fldCharType="separate"/>
      </w:r>
      <w:r w:rsidR="00030314" w:rsidRPr="00030314">
        <w:rPr>
          <w:rFonts w:ascii="Times New Roman" w:hAnsi="Times New Roman" w:cs="Times New Roman"/>
        </w:rPr>
        <w:t>(</w:t>
      </w:r>
      <w:r w:rsidR="00030314" w:rsidRPr="00030314">
        <w:rPr>
          <w:rFonts w:ascii="Times New Roman" w:hAnsi="Times New Roman" w:cs="Times New Roman"/>
          <w:i/>
          <w:iCs/>
        </w:rPr>
        <w:t>2</w:t>
      </w:r>
      <w:r w:rsidR="00030314" w:rsidRPr="00030314">
        <w:rPr>
          <w:rFonts w:ascii="Times New Roman" w:hAnsi="Times New Roman" w:cs="Times New Roman"/>
        </w:rPr>
        <w:t>)</w:t>
      </w:r>
      <w:r w:rsidR="00877BC3">
        <w:rPr>
          <w:rFonts w:ascii="Times New Roman" w:hAnsi="Times New Roman" w:cs="Times New Roman"/>
          <w:i/>
          <w:iCs/>
        </w:rPr>
        <w:fldChar w:fldCharType="end"/>
      </w:r>
      <w:r w:rsidR="00915E54" w:rsidRPr="00C8412B">
        <w:rPr>
          <w:rFonts w:ascii="Times New Roman" w:hAnsi="Times New Roman" w:cs="Times New Roman"/>
        </w:rPr>
        <w:t xml:space="preserve">, which is crucial </w:t>
      </w:r>
      <w:r w:rsidR="00A579C8" w:rsidRPr="00C8412B">
        <w:rPr>
          <w:rFonts w:ascii="Times New Roman" w:hAnsi="Times New Roman" w:cs="Times New Roman"/>
        </w:rPr>
        <w:t>for the</w:t>
      </w:r>
      <w:r w:rsidR="00915E54" w:rsidRPr="00C8412B">
        <w:rPr>
          <w:rFonts w:ascii="Times New Roman" w:hAnsi="Times New Roman" w:cs="Times New Roman"/>
        </w:rPr>
        <w:t xml:space="preserve"> </w:t>
      </w:r>
      <w:r w:rsidR="00A579C8" w:rsidRPr="00C8412B">
        <w:rPr>
          <w:rFonts w:ascii="Times New Roman" w:hAnsi="Times New Roman" w:cs="Times New Roman"/>
        </w:rPr>
        <w:t>development of a neonate’s intestinal tract</w:t>
      </w:r>
      <w:r w:rsidR="00915E54" w:rsidRPr="00C8412B">
        <w:rPr>
          <w:rFonts w:ascii="Times New Roman" w:hAnsi="Times New Roman" w:cs="Times New Roman"/>
        </w:rPr>
        <w:t xml:space="preserve"> </w:t>
      </w:r>
      <w:r w:rsidR="00975715">
        <w:rPr>
          <w:rFonts w:ascii="Times New Roman" w:hAnsi="Times New Roman" w:cs="Times New Roman"/>
        </w:rPr>
        <w:fldChar w:fldCharType="begin"/>
      </w:r>
      <w:r w:rsidR="00975715">
        <w:rPr>
          <w:rFonts w:ascii="Times New Roman" w:hAnsi="Times New Roman" w:cs="Times New Roman"/>
        </w:rPr>
        <w:instrText xml:space="preserve"> ADDIN ZOTERO_ITEM CSL_CITATION {"citationID":"ZSZmhxbc","properties":{"formattedCitation":"({\\i{}3})","plainCitation":"(3)","noteIndex":0},"citationItems":[{"id":4208,"uris":["http://zotero.org/users/15067294/items/3H3GV263"],"itemData":{"id":4208,"type":"article-journal","abstract":"The objective of this review was to identify the characteristics and functional roles of milk coproducts from human, bovine, and porcine sources and their impacts on the intestinal microbiota and intestinal immunity of suckling and nursery pigs. Modern pig production weans piglets at 3 to 4 weeks of age, which is earlier than pigs would naturally be weaned outside of artificial rearing. As a result, the immature intestines of suckling and nursery pigs face many challenges associated with intestinal dysbiosis, which can be caused by weaning stress or the colonization of the intestines by enteric pathogens. Milk oligosaccharides are found in sow milk and function as a prebiotic in the intestines of pigs as they cannot be degraded by mammalian enzymes and are thus utilized by intestinal microbial populations. The consumption of milk oligosaccharides during suckling and through the nursery phase can provide benefits to young pigs by encouraging the proliferation of beneficial microbial populations, preventing pathogen adhesion to enterocytes, and through directly modulating immune responses. Therefore, this review aims to summarize the specific functional components of milk oligosaccharides from human, bovine, and porcine sources, and identify potential strategies to utilize milk oligosaccharides to benefit young pigs through the suckling and nursery periods.","container-title":"Biology","DOI":"10.3390/biology13090663","ISSN":"2079-7737","issue":"9","language":"en","license":"https://creativecommons.org/licenses/by/4.0/","note":"publisher: MDPI AG","page":"663","source":"Crossref","title":"The Role of Milk Oligosaccharides in Enhancing Intestinal Microbiota, Intestinal Integrity, and Immune Function in Pigs: A Comparative Review","title-short":"The Role of Milk Oligosaccharides in Enhancing Intestinal Microbiota, Intestinal Integrity, and Immune Function in Pigs","volume":"13","author":[{"family":"Gormley","given":"Alexa"},{"family":"Garavito-Duarte","given":"Yesid"},{"family":"Kim","given":"Sung Woo"}],"issued":{"date-parts":[["2024",8,26]]}}}],"schema":"https://github.com/citation-style-language/schema/raw/master/csl-citation.json"} </w:instrText>
      </w:r>
      <w:r w:rsidR="00975715">
        <w:rPr>
          <w:rFonts w:ascii="Times New Roman" w:hAnsi="Times New Roman" w:cs="Times New Roman"/>
        </w:rPr>
        <w:fldChar w:fldCharType="separate"/>
      </w:r>
      <w:r w:rsidR="00975715" w:rsidRPr="00975715">
        <w:rPr>
          <w:rFonts w:ascii="Times New Roman" w:hAnsi="Times New Roman" w:cs="Times New Roman"/>
        </w:rPr>
        <w:t>(</w:t>
      </w:r>
      <w:r w:rsidR="00975715" w:rsidRPr="00975715">
        <w:rPr>
          <w:rFonts w:ascii="Times New Roman" w:hAnsi="Times New Roman" w:cs="Times New Roman"/>
          <w:i/>
          <w:iCs/>
        </w:rPr>
        <w:t>3</w:t>
      </w:r>
      <w:r w:rsidR="00975715" w:rsidRPr="00975715">
        <w:rPr>
          <w:rFonts w:ascii="Times New Roman" w:hAnsi="Times New Roman" w:cs="Times New Roman"/>
        </w:rPr>
        <w:t>)</w:t>
      </w:r>
      <w:r w:rsidR="00975715">
        <w:rPr>
          <w:rFonts w:ascii="Times New Roman" w:hAnsi="Times New Roman" w:cs="Times New Roman"/>
        </w:rPr>
        <w:fldChar w:fldCharType="end"/>
      </w:r>
      <w:r w:rsidR="00C605CF">
        <w:rPr>
          <w:rFonts w:ascii="Times New Roman" w:hAnsi="Times New Roman" w:cs="Times New Roman"/>
        </w:rPr>
        <w:t xml:space="preserve">. </w:t>
      </w:r>
      <w:r w:rsidR="000A3B9A" w:rsidRPr="000A3B9A">
        <w:rPr>
          <w:rFonts w:ascii="Times New Roman" w:hAnsi="Times New Roman" w:cs="Times New Roman"/>
        </w:rPr>
        <w:t>Critically, structural diversity in MOs</w:t>
      </w:r>
      <w:r w:rsidR="00F70FAF">
        <w:rPr>
          <w:rFonts w:ascii="Times New Roman" w:hAnsi="Times New Roman" w:cs="Times New Roman"/>
        </w:rPr>
        <w:t xml:space="preserve">, </w:t>
      </w:r>
      <w:r w:rsidR="000A3B9A" w:rsidRPr="000A3B9A">
        <w:rPr>
          <w:rFonts w:ascii="Times New Roman" w:hAnsi="Times New Roman" w:cs="Times New Roman"/>
        </w:rPr>
        <w:t>including</w:t>
      </w:r>
      <w:r w:rsidR="00D56086">
        <w:rPr>
          <w:rFonts w:ascii="Times New Roman" w:hAnsi="Times New Roman" w:cs="Times New Roman"/>
        </w:rPr>
        <w:t xml:space="preserve"> features such as</w:t>
      </w:r>
      <w:r w:rsidR="000A3B9A" w:rsidRPr="000A3B9A">
        <w:rPr>
          <w:rFonts w:ascii="Times New Roman" w:hAnsi="Times New Roman" w:cs="Times New Roman"/>
        </w:rPr>
        <w:t xml:space="preserve"> fucosylation, sialylation, and sulfation</w:t>
      </w:r>
      <w:r w:rsidR="00F70FAF">
        <w:rPr>
          <w:rFonts w:ascii="Times New Roman" w:hAnsi="Times New Roman" w:cs="Times New Roman"/>
        </w:rPr>
        <w:t xml:space="preserve">, </w:t>
      </w:r>
      <w:r w:rsidR="000A3B9A" w:rsidRPr="000A3B9A">
        <w:rPr>
          <w:rFonts w:ascii="Times New Roman" w:hAnsi="Times New Roman" w:cs="Times New Roman"/>
        </w:rPr>
        <w:t>directly determines their functional specificit</w:t>
      </w:r>
      <w:r w:rsidR="00C31440">
        <w:rPr>
          <w:rFonts w:ascii="Times New Roman" w:hAnsi="Times New Roman" w:cs="Times New Roman"/>
        </w:rPr>
        <w:t>ies</w:t>
      </w:r>
      <w:r w:rsidR="000A3B9A" w:rsidRPr="000A3B9A">
        <w:rPr>
          <w:rFonts w:ascii="Times New Roman" w:hAnsi="Times New Roman" w:cs="Times New Roman"/>
        </w:rPr>
        <w:t>, enabling tailored interactions with pathogens, immune cells, and commensal microbes across species</w:t>
      </w:r>
      <w:r w:rsidR="007F658F">
        <w:rPr>
          <w:rFonts w:ascii="Times New Roman" w:hAnsi="Times New Roman" w:cs="Times New Roman"/>
        </w:rPr>
        <w:t xml:space="preserve"> </w:t>
      </w:r>
      <w:r w:rsidR="007F658F">
        <w:rPr>
          <w:rFonts w:ascii="Times New Roman" w:hAnsi="Times New Roman" w:cs="Times New Roman"/>
        </w:rPr>
        <w:fldChar w:fldCharType="begin"/>
      </w:r>
      <w:r w:rsidR="00975715">
        <w:rPr>
          <w:rFonts w:ascii="Times New Roman" w:hAnsi="Times New Roman" w:cs="Times New Roman"/>
        </w:rPr>
        <w:instrText xml:space="preserve"> ADDIN ZOTERO_ITEM CSL_CITATION {"citationID":"PPKlXMG7","properties":{"formattedCitation":"({\\i{}4})","plainCitation":"(4)","noteIndex":0},"citationItems":[{"id":1838,"uris":["http://zotero.org/users/15067294/items/2ZZC26GX"],"itemData":{"id":1838,"type":"article-journal","abstract":"The extraordinary diversity of glycans leads to large differences in the glycomes of different kingdoms of life. Yet, while most monosaccharides are solely found in certain taxonomic groups, there is a small set of monosaccharides with widespread distribution across nearly all domains of life. These general monosaccharides are particularly relevant for glycan motifs, as they can readily be used by commensals and pathogens to mimic host glycans or hijack existing glycan recognition systems. Among these, the monosaccharide fucose is especially interesting, as it frequently presents itself as a terminal monosaccharide, primed for interaction with proteins. Here, we analyze fucose-containing glycan motifs across all taxonomic kingdoms. Using a hereby presented large species-specific glycan dataset and a plethora of methods for glycan-focused bioinformatics and machine learning, we identify characteristic as well as shared fucose-containing glycan motifs for various taxonomic groups, demonstrating clear differences in fucose usage. Even within domains, fucose is used differentially based on an organism’s physiology and habitat. We particularly highlight differences in fucose-containing motifs between vertebrates and invertebrates. With the example of pathogenic and non-pathogenic\n              Escherichia coli\n              strains, we also demonstrate the importance of fucose-containing motifs in molecular mimicry and thereby pathogenic potential. We envision that this study will shed light on an important class of glycan motifs, with potential new insights into the role of fucosylated glycans in symbiosis, pathogenicity, and immunity.","container-title":"Frontiers in Molecular Biosciences","DOI":"10.3389/fmolb.2021.755577","ISSN":"2296-889X","journalAbbreviation":"Front. Mol. Biosci.","page":"755577","source":"DOI.org (Crossref)","title":"The Role of Fucose-Containing Glycan Motifs Across Taxonomic Kingdoms","volume":"8","author":[{"family":"Thomès","given":"Luc"},{"family":"Bojar","given":"Daniel"}],"issued":{"date-parts":[["2021",9,22]]}}}],"schema":"https://github.com/citation-style-language/schema/raw/master/csl-citation.json"} </w:instrText>
      </w:r>
      <w:r w:rsidR="007F658F">
        <w:rPr>
          <w:rFonts w:ascii="Times New Roman" w:hAnsi="Times New Roman" w:cs="Times New Roman"/>
        </w:rPr>
        <w:fldChar w:fldCharType="separate"/>
      </w:r>
      <w:r w:rsidR="00975715" w:rsidRPr="00975715">
        <w:rPr>
          <w:rFonts w:ascii="Times New Roman" w:hAnsi="Times New Roman" w:cs="Times New Roman"/>
        </w:rPr>
        <w:t>(</w:t>
      </w:r>
      <w:r w:rsidR="00975715" w:rsidRPr="00975715">
        <w:rPr>
          <w:rFonts w:ascii="Times New Roman" w:hAnsi="Times New Roman" w:cs="Times New Roman"/>
          <w:i/>
          <w:iCs/>
        </w:rPr>
        <w:t>4</w:t>
      </w:r>
      <w:r w:rsidR="00975715" w:rsidRPr="00975715">
        <w:rPr>
          <w:rFonts w:ascii="Times New Roman" w:hAnsi="Times New Roman" w:cs="Times New Roman"/>
        </w:rPr>
        <w:t>)</w:t>
      </w:r>
      <w:r w:rsidR="007F658F">
        <w:rPr>
          <w:rFonts w:ascii="Times New Roman" w:hAnsi="Times New Roman" w:cs="Times New Roman"/>
        </w:rPr>
        <w:fldChar w:fldCharType="end"/>
      </w:r>
      <w:r w:rsidR="000A3B9A" w:rsidRPr="000A3B9A">
        <w:rPr>
          <w:rFonts w:ascii="Times New Roman" w:hAnsi="Times New Roman" w:cs="Times New Roman"/>
        </w:rPr>
        <w:t xml:space="preserve">. </w:t>
      </w:r>
      <w:r w:rsidR="002F5BFA">
        <w:rPr>
          <w:rFonts w:ascii="Times New Roman" w:hAnsi="Times New Roman" w:cs="Times New Roman"/>
        </w:rPr>
        <w:t>An</w:t>
      </w:r>
      <w:r w:rsidR="000A3B9A" w:rsidRPr="000A3B9A">
        <w:rPr>
          <w:rFonts w:ascii="Times New Roman" w:hAnsi="Times New Roman" w:cs="Times New Roman"/>
        </w:rPr>
        <w:t xml:space="preserve"> evolutionary tuning </w:t>
      </w:r>
      <w:r w:rsidR="002F5BFA">
        <w:rPr>
          <w:rFonts w:ascii="Times New Roman" w:hAnsi="Times New Roman" w:cs="Times New Roman"/>
        </w:rPr>
        <w:t>of the milk glycome</w:t>
      </w:r>
      <w:r w:rsidR="002727A3">
        <w:rPr>
          <w:rFonts w:ascii="Times New Roman" w:hAnsi="Times New Roman" w:cs="Times New Roman"/>
        </w:rPr>
        <w:t xml:space="preserve"> across species</w:t>
      </w:r>
      <w:r w:rsidR="00FC2636">
        <w:rPr>
          <w:rFonts w:ascii="Times New Roman" w:hAnsi="Times New Roman" w:cs="Times New Roman"/>
        </w:rPr>
        <w:t xml:space="preserve"> </w:t>
      </w:r>
      <w:r w:rsidR="00AB4BAE">
        <w:rPr>
          <w:rFonts w:ascii="Times New Roman" w:hAnsi="Times New Roman" w:cs="Times New Roman"/>
        </w:rPr>
        <w:fldChar w:fldCharType="begin"/>
      </w:r>
      <w:r w:rsidR="00975715">
        <w:rPr>
          <w:rFonts w:ascii="Times New Roman" w:hAnsi="Times New Roman" w:cs="Times New Roman"/>
        </w:rPr>
        <w:instrText xml:space="preserve"> ADDIN ZOTERO_ITEM CSL_CITATION {"citationID":"c1c0HYzg","properties":{"formattedCitation":"({\\i{}5}\\uc0\\u8211{}{\\i{}7})","plainCitation":"(5–7)","noteIndex":0},"citationItems":[{"id":1872,"uris":["http://zotero.org/users/15067294/items/6A7JS5T6"],"itemData":{"id":1872,"type":"article-journal","container-title":"Molecular &amp; Cellular Proteomics","DOI":"10.1016/j.mcpro.2023.100635","ISSN":"15359476","journalAbbreviation":"Molecular &amp; Cellular Proteomics","language":"en","page":"100635","source":"DOI.org (Crossref)","title":"Breast Milk Oligosaccharides Contain Immunomodulatory Glucuronic Acid and LacdiNAc","author":[{"family":"Jin","given":"Chunsheng"},{"family":"Lundstrøm","given":"Jon"},{"family":"Korhonen","given":"Emma"},{"family":"Luis","given":"Ana S."},{"family":"Bojar","given":"Daniel"}],"issued":{"date-parts":[["2023",8]]}}},{"id":1922,"uris":["http://zotero.org/users/15067294/items/HZNSMI9F"],"itemData":{"id":1922,"type":"article-journal","container-title":"Cell Reports","DOI":"10.1016/j.celrep.2023.112710","ISSN":"22111247","issue":"7","journalAbbreviation":"Cell Reports","language":"en","page":"112710","source":"DOI.org (Crossref)","title":"Mammalian milk glycomes: Connecting the dots between evolutionary conservation and biosynthetic pathways","title-short":"Mammalian milk glycomes","volume":"42","author":[{"family":"Thomès","given":"Luc"},{"family":"Karlsson","given":"Viktoria"},{"family":"Lundstrøm","given":"Jon"},{"family":"Bojar","given":"Daniel"}],"issued":{"date-parts":[["2023",7]]}}},{"id":3954,"uris":["http://zotero.org/users/15067294/items/PHT4MAEN"],"itemData":{"id":3954,"type":"article-journal","container-title":"Carbohydrate Research","DOI":"10.1016/j.carres.2024.109069","ISSN":"00086215","journalAbbreviation":"Carbohydrate Research","language":"en","page":"109069","source":"DOI.org (Crossref)","title":"The evolving world of milk oligosaccharides: Biochemical diversity understood by computational advances","title-short":"The evolving world of milk oligosaccharides","volume":"537","author":[{"family":"Lundstrøm","given":"Jon"},{"family":"Bojar","given":"Daniel"}],"issued":{"date-parts":[["2024",3]]}}}],"schema":"https://github.com/citation-style-language/schema/raw/master/csl-citation.json"} </w:instrText>
      </w:r>
      <w:r w:rsidR="00AB4BAE">
        <w:rPr>
          <w:rFonts w:ascii="Times New Roman" w:hAnsi="Times New Roman" w:cs="Times New Roman"/>
        </w:rPr>
        <w:fldChar w:fldCharType="separate"/>
      </w:r>
      <w:r w:rsidR="00975715" w:rsidRPr="00975715">
        <w:rPr>
          <w:rFonts w:ascii="Times New Roman" w:hAnsi="Times New Roman" w:cs="Times New Roman"/>
        </w:rPr>
        <w:t>(</w:t>
      </w:r>
      <w:r w:rsidR="00975715" w:rsidRPr="00975715">
        <w:rPr>
          <w:rFonts w:ascii="Times New Roman" w:hAnsi="Times New Roman" w:cs="Times New Roman"/>
          <w:i/>
          <w:iCs/>
        </w:rPr>
        <w:t>5</w:t>
      </w:r>
      <w:r w:rsidR="00975715" w:rsidRPr="00975715">
        <w:rPr>
          <w:rFonts w:ascii="Times New Roman" w:hAnsi="Times New Roman" w:cs="Times New Roman"/>
        </w:rPr>
        <w:t>–</w:t>
      </w:r>
      <w:r w:rsidR="00975715" w:rsidRPr="00975715">
        <w:rPr>
          <w:rFonts w:ascii="Times New Roman" w:hAnsi="Times New Roman" w:cs="Times New Roman"/>
          <w:i/>
          <w:iCs/>
        </w:rPr>
        <w:t>7</w:t>
      </w:r>
      <w:r w:rsidR="00975715" w:rsidRPr="00975715">
        <w:rPr>
          <w:rFonts w:ascii="Times New Roman" w:hAnsi="Times New Roman" w:cs="Times New Roman"/>
        </w:rPr>
        <w:t>)</w:t>
      </w:r>
      <w:r w:rsidR="00AB4BAE">
        <w:rPr>
          <w:rFonts w:ascii="Times New Roman" w:hAnsi="Times New Roman" w:cs="Times New Roman"/>
        </w:rPr>
        <w:fldChar w:fldCharType="end"/>
      </w:r>
      <w:r w:rsidR="002F5BFA">
        <w:rPr>
          <w:rFonts w:ascii="Times New Roman" w:hAnsi="Times New Roman" w:cs="Times New Roman"/>
        </w:rPr>
        <w:t xml:space="preserve"> </w:t>
      </w:r>
      <w:r w:rsidR="000A3B9A" w:rsidRPr="000A3B9A">
        <w:rPr>
          <w:rFonts w:ascii="Times New Roman" w:hAnsi="Times New Roman" w:cs="Times New Roman"/>
        </w:rPr>
        <w:t xml:space="preserve">suggests that understudied mammals, particularly those with distinct ecological pressures, may harbor unique MO repertoires with </w:t>
      </w:r>
      <w:r w:rsidR="0042012F">
        <w:rPr>
          <w:rFonts w:ascii="Times New Roman" w:hAnsi="Times New Roman" w:cs="Times New Roman"/>
        </w:rPr>
        <w:t>uncharacterized</w:t>
      </w:r>
      <w:r w:rsidR="000A3B9A" w:rsidRPr="000A3B9A">
        <w:rPr>
          <w:rFonts w:ascii="Times New Roman" w:hAnsi="Times New Roman" w:cs="Times New Roman"/>
        </w:rPr>
        <w:t xml:space="preserve"> bioactivities.</w:t>
      </w:r>
    </w:p>
    <w:p w14:paraId="044FC34F" w14:textId="2E3CD01A" w:rsidR="00650963" w:rsidRDefault="00650963" w:rsidP="003B6608">
      <w:pPr>
        <w:jc w:val="both"/>
        <w:rPr>
          <w:rFonts w:ascii="Times New Roman" w:hAnsi="Times New Roman" w:cs="Times New Roman"/>
        </w:rPr>
      </w:pPr>
      <w:r>
        <w:rPr>
          <w:rFonts w:ascii="Times New Roman" w:hAnsi="Times New Roman" w:cs="Times New Roman"/>
        </w:rPr>
        <w:t>The current best estimate for the pan-mammalian milk glycome,</w:t>
      </w:r>
      <w:r w:rsidRPr="00650963">
        <w:rPr>
          <w:rFonts w:ascii="Times New Roman" w:hAnsi="Times New Roman" w:cs="Times New Roman"/>
        </w:rPr>
        <w:t xml:space="preserve"> accounting for structural ambiguities</w:t>
      </w:r>
      <w:r>
        <w:rPr>
          <w:rFonts w:ascii="Times New Roman" w:hAnsi="Times New Roman" w:cs="Times New Roman"/>
        </w:rPr>
        <w:t>, is &gt;650 known structures</w:t>
      </w:r>
      <w:r w:rsidR="00FC2636">
        <w:rPr>
          <w:rFonts w:ascii="Times New Roman" w:hAnsi="Times New Roman" w:cs="Times New Roman"/>
        </w:rPr>
        <w:t xml:space="preserve"> </w:t>
      </w:r>
      <w:r w:rsidR="00783ED0">
        <w:rPr>
          <w:rFonts w:ascii="Times New Roman" w:hAnsi="Times New Roman" w:cs="Times New Roman"/>
        </w:rPr>
        <w:fldChar w:fldCharType="begin"/>
      </w:r>
      <w:r w:rsidR="00975715">
        <w:rPr>
          <w:rFonts w:ascii="Times New Roman" w:hAnsi="Times New Roman" w:cs="Times New Roman"/>
        </w:rPr>
        <w:instrText xml:space="preserve"> ADDIN ZOTERO_ITEM CSL_CITATION {"citationID":"WYilfxba","properties":{"formattedCitation":"({\\i{}6})","plainCitation":"(6)","noteIndex":0},"citationItems":[{"id":1922,"uris":["http://zotero.org/users/15067294/items/HZNSMI9F"],"itemData":{"id":1922,"type":"article-journal","container-title":"Cell Reports","DOI":"10.1016/j.celrep.2023.112710","ISSN":"22111247","issue":"7","journalAbbreviation":"Cell Reports","language":"en","page":"112710","source":"DOI.org (Crossref)","title":"Mammalian milk glycomes: Connecting the dots between evolutionary conservation and biosynthetic pathways","title-short":"Mammalian milk glycomes","volume":"42","author":[{"family":"Thomès","given":"Luc"},{"family":"Karlsson","given":"Viktoria"},{"family":"Lundstrøm","given":"Jon"},{"family":"Bojar","given":"Daniel"}],"issued":{"date-parts":[["2023",7]]}}}],"schema":"https://github.com/citation-style-language/schema/raw/master/csl-citation.json"} </w:instrText>
      </w:r>
      <w:r w:rsidR="00783ED0">
        <w:rPr>
          <w:rFonts w:ascii="Times New Roman" w:hAnsi="Times New Roman" w:cs="Times New Roman"/>
        </w:rPr>
        <w:fldChar w:fldCharType="separate"/>
      </w:r>
      <w:r w:rsidR="00975715" w:rsidRPr="00975715">
        <w:rPr>
          <w:rFonts w:ascii="Times New Roman" w:hAnsi="Times New Roman" w:cs="Times New Roman"/>
        </w:rPr>
        <w:t>(</w:t>
      </w:r>
      <w:r w:rsidR="00975715" w:rsidRPr="00975715">
        <w:rPr>
          <w:rFonts w:ascii="Times New Roman" w:hAnsi="Times New Roman" w:cs="Times New Roman"/>
          <w:i/>
          <w:iCs/>
        </w:rPr>
        <w:t>6</w:t>
      </w:r>
      <w:r w:rsidR="00975715" w:rsidRPr="00975715">
        <w:rPr>
          <w:rFonts w:ascii="Times New Roman" w:hAnsi="Times New Roman" w:cs="Times New Roman"/>
        </w:rPr>
        <w:t>)</w:t>
      </w:r>
      <w:r w:rsidR="00783ED0">
        <w:rPr>
          <w:rFonts w:ascii="Times New Roman" w:hAnsi="Times New Roman" w:cs="Times New Roman"/>
        </w:rPr>
        <w:fldChar w:fldCharType="end"/>
      </w:r>
      <w:r w:rsidR="00ED60CB">
        <w:rPr>
          <w:rFonts w:ascii="Times New Roman" w:hAnsi="Times New Roman" w:cs="Times New Roman"/>
        </w:rPr>
        <w:t>, of which ~100 have been recently</w:t>
      </w:r>
      <w:r w:rsidR="002A00EB">
        <w:rPr>
          <w:rFonts w:ascii="Times New Roman" w:hAnsi="Times New Roman" w:cs="Times New Roman"/>
        </w:rPr>
        <w:t xml:space="preserve"> </w:t>
      </w:r>
      <w:r w:rsidR="00870C12">
        <w:rPr>
          <w:rFonts w:ascii="Times New Roman" w:hAnsi="Times New Roman" w:cs="Times New Roman"/>
        </w:rPr>
        <w:t>discovered</w:t>
      </w:r>
      <w:r w:rsidR="00ED60CB">
        <w:rPr>
          <w:rFonts w:ascii="Times New Roman" w:hAnsi="Times New Roman" w:cs="Times New Roman"/>
        </w:rPr>
        <w:t xml:space="preserve"> by our group</w:t>
      </w:r>
      <w:r w:rsidR="00FC2636">
        <w:rPr>
          <w:rFonts w:ascii="Times New Roman" w:hAnsi="Times New Roman" w:cs="Times New Roman"/>
        </w:rPr>
        <w:t xml:space="preserve"> </w:t>
      </w:r>
      <w:r w:rsidR="00783ED0">
        <w:rPr>
          <w:rFonts w:ascii="Times New Roman" w:hAnsi="Times New Roman" w:cs="Times New Roman"/>
        </w:rPr>
        <w:fldChar w:fldCharType="begin"/>
      </w:r>
      <w:r w:rsidR="00975715">
        <w:rPr>
          <w:rFonts w:ascii="Times New Roman" w:hAnsi="Times New Roman" w:cs="Times New Roman"/>
        </w:rPr>
        <w:instrText xml:space="preserve"> ADDIN ZOTERO_ITEM CSL_CITATION {"citationID":"N7VqAVnL","properties":{"formattedCitation":"({\\i{}5})","plainCitation":"(5)","noteIndex":0},"citationItems":[{"id":1872,"uris":["http://zotero.org/users/15067294/items/6A7JS5T6"],"itemData":{"id":1872,"type":"article-journal","container-title":"Molecular &amp; Cellular Proteomics","DOI":"10.1016/j.mcpro.2023.100635","ISSN":"15359476","journalAbbreviation":"Molecular &amp; Cellular Proteomics","language":"en","page":"100635","source":"DOI.org (Crossref)","title":"Breast Milk Oligosaccharides Contain Immunomodulatory Glucuronic Acid and LacdiNAc","author":[{"family":"Jin","given":"Chunsheng"},{"family":"Lundstrøm","given":"Jon"},{"family":"Korhonen","given":"Emma"},{"family":"Luis","given":"Ana S."},{"family":"Bojar","given":"Daniel"}],"issued":{"date-parts":[["2023",8]]}}}],"schema":"https://github.com/citation-style-language/schema/raw/master/csl-citation.json"} </w:instrText>
      </w:r>
      <w:r w:rsidR="00783ED0">
        <w:rPr>
          <w:rFonts w:ascii="Times New Roman" w:hAnsi="Times New Roman" w:cs="Times New Roman"/>
        </w:rPr>
        <w:fldChar w:fldCharType="separate"/>
      </w:r>
      <w:r w:rsidR="00975715" w:rsidRPr="00975715">
        <w:rPr>
          <w:rFonts w:ascii="Times New Roman" w:hAnsi="Times New Roman" w:cs="Times New Roman"/>
        </w:rPr>
        <w:t>(</w:t>
      </w:r>
      <w:r w:rsidR="00975715" w:rsidRPr="00975715">
        <w:rPr>
          <w:rFonts w:ascii="Times New Roman" w:hAnsi="Times New Roman" w:cs="Times New Roman"/>
          <w:i/>
          <w:iCs/>
        </w:rPr>
        <w:t>5</w:t>
      </w:r>
      <w:r w:rsidR="00975715" w:rsidRPr="00975715">
        <w:rPr>
          <w:rFonts w:ascii="Times New Roman" w:hAnsi="Times New Roman" w:cs="Times New Roman"/>
        </w:rPr>
        <w:t>)</w:t>
      </w:r>
      <w:r w:rsidR="00783ED0">
        <w:rPr>
          <w:rFonts w:ascii="Times New Roman" w:hAnsi="Times New Roman" w:cs="Times New Roman"/>
        </w:rPr>
        <w:fldChar w:fldCharType="end"/>
      </w:r>
      <w:r w:rsidR="00ED60CB">
        <w:rPr>
          <w:rFonts w:ascii="Times New Roman" w:hAnsi="Times New Roman" w:cs="Times New Roman"/>
        </w:rPr>
        <w:t>.</w:t>
      </w:r>
      <w:r w:rsidR="00E66D96">
        <w:rPr>
          <w:rFonts w:ascii="Times New Roman" w:hAnsi="Times New Roman" w:cs="Times New Roman"/>
        </w:rPr>
        <w:t xml:space="preserve"> A large portion of the remaining structures have been discovered in human</w:t>
      </w:r>
      <w:r w:rsidR="00327E29">
        <w:rPr>
          <w:rFonts w:ascii="Times New Roman" w:hAnsi="Times New Roman" w:cs="Times New Roman"/>
        </w:rPr>
        <w:t>s</w:t>
      </w:r>
      <w:r w:rsidR="00E66D96">
        <w:rPr>
          <w:rFonts w:ascii="Times New Roman" w:hAnsi="Times New Roman" w:cs="Times New Roman"/>
        </w:rPr>
        <w:t>, due to a</w:t>
      </w:r>
      <w:r w:rsidR="00BC2305">
        <w:rPr>
          <w:rFonts w:ascii="Times New Roman" w:hAnsi="Times New Roman" w:cs="Times New Roman"/>
        </w:rPr>
        <w:t xml:space="preserve"> strong </w:t>
      </w:r>
      <w:r w:rsidR="00E66D96">
        <w:rPr>
          <w:rFonts w:ascii="Times New Roman" w:hAnsi="Times New Roman" w:cs="Times New Roman"/>
        </w:rPr>
        <w:t>research focus on human breast milk</w:t>
      </w:r>
      <w:r w:rsidR="00B34943">
        <w:rPr>
          <w:rFonts w:ascii="Times New Roman" w:hAnsi="Times New Roman" w:cs="Times New Roman"/>
        </w:rPr>
        <w:t xml:space="preserve"> over the last century</w:t>
      </w:r>
      <w:r w:rsidR="00E66D96">
        <w:rPr>
          <w:rFonts w:ascii="Times New Roman" w:hAnsi="Times New Roman" w:cs="Times New Roman"/>
        </w:rPr>
        <w:t xml:space="preserve">. Currently, </w:t>
      </w:r>
      <w:r w:rsidR="00BC4539">
        <w:rPr>
          <w:rFonts w:ascii="Times New Roman" w:hAnsi="Times New Roman" w:cs="Times New Roman"/>
        </w:rPr>
        <w:t>over</w:t>
      </w:r>
      <w:r w:rsidR="00AD05B8">
        <w:rPr>
          <w:rFonts w:ascii="Times New Roman" w:hAnsi="Times New Roman" w:cs="Times New Roman"/>
        </w:rPr>
        <w:t xml:space="preserve"> 200</w:t>
      </w:r>
      <w:r w:rsidR="00E66D96">
        <w:rPr>
          <w:rFonts w:ascii="Times New Roman" w:hAnsi="Times New Roman" w:cs="Times New Roman"/>
        </w:rPr>
        <w:t xml:space="preserve"> unique MO structures have been characterized in human milk</w:t>
      </w:r>
      <w:r w:rsidR="00FC2636">
        <w:rPr>
          <w:rFonts w:ascii="Times New Roman" w:hAnsi="Times New Roman" w:cs="Times New Roman"/>
        </w:rPr>
        <w:t xml:space="preserve"> </w:t>
      </w:r>
      <w:r w:rsidR="00E66D96">
        <w:rPr>
          <w:rFonts w:ascii="Times New Roman" w:hAnsi="Times New Roman" w:cs="Times New Roman"/>
        </w:rPr>
        <w:fldChar w:fldCharType="begin"/>
      </w:r>
      <w:r w:rsidR="00975715">
        <w:rPr>
          <w:rFonts w:ascii="Times New Roman" w:hAnsi="Times New Roman" w:cs="Times New Roman"/>
        </w:rPr>
        <w:instrText xml:space="preserve"> ADDIN ZOTERO_ITEM CSL_CITATION {"citationID":"C3hQm3R8","properties":{"formattedCitation":"({\\i{}6})","plainCitation":"(6)","noteIndex":0},"citationItems":[{"id":1922,"uris":["http://zotero.org/users/15067294/items/HZNSMI9F"],"itemData":{"id":1922,"type":"article-journal","container-title":"Cell Reports","DOI":"10.1016/j.celrep.2023.112710","ISSN":"22111247","issue":"7","journalAbbreviation":"Cell Reports","language":"en","page":"112710","source":"DOI.org (Crossref)","title":"Mammalian milk glycomes: Connecting the dots between evolutionary conservation and biosynthetic pathways","title-short":"Mammalian milk glycomes","volume":"42","author":[{"family":"Thomès","given":"Luc"},{"family":"Karlsson","given":"Viktoria"},{"family":"Lundstrøm","given":"Jon"},{"family":"Bojar","given":"Daniel"}],"issued":{"date-parts":[["2023",7]]}}}],"schema":"https://github.com/citation-style-language/schema/raw/master/csl-citation.json"} </w:instrText>
      </w:r>
      <w:r w:rsidR="00E66D96">
        <w:rPr>
          <w:rFonts w:ascii="Times New Roman" w:hAnsi="Times New Roman" w:cs="Times New Roman"/>
        </w:rPr>
        <w:fldChar w:fldCharType="separate"/>
      </w:r>
      <w:r w:rsidR="00975715" w:rsidRPr="00975715">
        <w:rPr>
          <w:rFonts w:ascii="Times New Roman" w:hAnsi="Times New Roman" w:cs="Times New Roman"/>
        </w:rPr>
        <w:t>(</w:t>
      </w:r>
      <w:r w:rsidR="00975715" w:rsidRPr="00975715">
        <w:rPr>
          <w:rFonts w:ascii="Times New Roman" w:hAnsi="Times New Roman" w:cs="Times New Roman"/>
          <w:i/>
          <w:iCs/>
        </w:rPr>
        <w:t>6</w:t>
      </w:r>
      <w:r w:rsidR="00975715" w:rsidRPr="00975715">
        <w:rPr>
          <w:rFonts w:ascii="Times New Roman" w:hAnsi="Times New Roman" w:cs="Times New Roman"/>
        </w:rPr>
        <w:t>)</w:t>
      </w:r>
      <w:r w:rsidR="00E66D96">
        <w:rPr>
          <w:rFonts w:ascii="Times New Roman" w:hAnsi="Times New Roman" w:cs="Times New Roman"/>
        </w:rPr>
        <w:fldChar w:fldCharType="end"/>
      </w:r>
      <w:r w:rsidR="00E66D96">
        <w:rPr>
          <w:rFonts w:ascii="Times New Roman" w:hAnsi="Times New Roman" w:cs="Times New Roman"/>
        </w:rPr>
        <w:t>,</w:t>
      </w:r>
      <w:r w:rsidR="00E54A59">
        <w:rPr>
          <w:rFonts w:ascii="Times New Roman" w:hAnsi="Times New Roman" w:cs="Times New Roman"/>
        </w:rPr>
        <w:t xml:space="preserve"> with the largest </w:t>
      </w:r>
      <w:r w:rsidR="00764A1F">
        <w:rPr>
          <w:rFonts w:ascii="Times New Roman" w:hAnsi="Times New Roman" w:cs="Times New Roman"/>
        </w:rPr>
        <w:t xml:space="preserve">human </w:t>
      </w:r>
      <w:r w:rsidR="00E54A59">
        <w:rPr>
          <w:rFonts w:ascii="Times New Roman" w:hAnsi="Times New Roman" w:cs="Times New Roman"/>
        </w:rPr>
        <w:t>MO reaching 18 monosaccharide</w:t>
      </w:r>
      <w:r w:rsidR="002C00D4">
        <w:rPr>
          <w:rFonts w:ascii="Times New Roman" w:hAnsi="Times New Roman" w:cs="Times New Roman"/>
        </w:rPr>
        <w:t xml:space="preserve"> building blocks</w:t>
      </w:r>
      <w:r w:rsidR="00FC2636">
        <w:rPr>
          <w:rFonts w:ascii="Times New Roman" w:hAnsi="Times New Roman" w:cs="Times New Roman"/>
        </w:rPr>
        <w:t xml:space="preserve"> </w:t>
      </w:r>
      <w:r w:rsidR="00E54A59">
        <w:rPr>
          <w:rFonts w:ascii="Times New Roman" w:hAnsi="Times New Roman" w:cs="Times New Roman"/>
        </w:rPr>
        <w:fldChar w:fldCharType="begin"/>
      </w:r>
      <w:r w:rsidR="00975715">
        <w:rPr>
          <w:rFonts w:ascii="Times New Roman" w:hAnsi="Times New Roman" w:cs="Times New Roman"/>
        </w:rPr>
        <w:instrText xml:space="preserve"> ADDIN ZOTERO_ITEM CSL_CITATION {"citationID":"JHtWtKqn","properties":{"formattedCitation":"({\\i{}8})","plainCitation":"(8)","noteIndex":0},"citationItems":[{"id":1713,"uris":["http://zotero.org/users/15067294/items/5NTU87UD"],"itemData":{"id":1713,"type":"article-journal","container-title":"Analytical Chemistry","DOI":"10.1021/acs.analchem.0c00342","ISSN":"0003-2700, 1520-6882","issue":"15","journalAbbreviation":"Anal. Chem.","language":"en","note":"number: 15","page":"10316-10326","source":"DOI.org (Crossref)","title":"Increasing the Coverage of a Mass Spectral Library of Milk Oligosaccharides Using a Hybrid-Search-Based Bootstrapping Method and Milks from a Wide Variety of Mammals","volume":"92","author":[{"family":"Remoroza","given":"Concepcion Africano"},{"family":"Liang","given":"Yuxue"},{"family":"Mak","given":"Tytus D."},{"family":"Mirokhin","given":"Yuri"},{"family":"Sheetlin","given":"Sergey L."},{"family":"Yang","given":"Xiaoyu"},{"family":"San Andres","given":"Joice V."},{"family":"Power","given":"Michael L."},{"family":"Stein","given":"Stephen E."}],"issued":{"date-parts":[["2020",8,4]]}}}],"schema":"https://github.com/citation-style-language/schema/raw/master/csl-citation.json"} </w:instrText>
      </w:r>
      <w:r w:rsidR="00E54A59">
        <w:rPr>
          <w:rFonts w:ascii="Times New Roman" w:hAnsi="Times New Roman" w:cs="Times New Roman"/>
        </w:rPr>
        <w:fldChar w:fldCharType="separate"/>
      </w:r>
      <w:r w:rsidR="00975715" w:rsidRPr="00975715">
        <w:rPr>
          <w:rFonts w:ascii="Times New Roman" w:hAnsi="Times New Roman" w:cs="Times New Roman"/>
        </w:rPr>
        <w:t>(</w:t>
      </w:r>
      <w:r w:rsidR="00975715" w:rsidRPr="00975715">
        <w:rPr>
          <w:rFonts w:ascii="Times New Roman" w:hAnsi="Times New Roman" w:cs="Times New Roman"/>
          <w:i/>
          <w:iCs/>
        </w:rPr>
        <w:t>8</w:t>
      </w:r>
      <w:r w:rsidR="00975715" w:rsidRPr="00975715">
        <w:rPr>
          <w:rFonts w:ascii="Times New Roman" w:hAnsi="Times New Roman" w:cs="Times New Roman"/>
        </w:rPr>
        <w:t>)</w:t>
      </w:r>
      <w:r w:rsidR="00E54A59">
        <w:rPr>
          <w:rFonts w:ascii="Times New Roman" w:hAnsi="Times New Roman" w:cs="Times New Roman"/>
        </w:rPr>
        <w:fldChar w:fldCharType="end"/>
      </w:r>
      <w:r w:rsidR="00E54A59">
        <w:rPr>
          <w:rFonts w:ascii="Times New Roman" w:hAnsi="Times New Roman" w:cs="Times New Roman"/>
        </w:rPr>
        <w:t>,</w:t>
      </w:r>
      <w:r w:rsidR="00E66D96">
        <w:rPr>
          <w:rFonts w:ascii="Times New Roman" w:hAnsi="Times New Roman" w:cs="Times New Roman"/>
        </w:rPr>
        <w:t xml:space="preserve"> but it is important to note that any individual human milk sample contains far fewer identifiable structures.</w:t>
      </w:r>
    </w:p>
    <w:p w14:paraId="5841801F" w14:textId="7A3FDE55" w:rsidR="004C7E78" w:rsidRDefault="004C7E78" w:rsidP="003B6608">
      <w:pPr>
        <w:jc w:val="both"/>
        <w:rPr>
          <w:rFonts w:ascii="Times New Roman" w:hAnsi="Times New Roman" w:cs="Times New Roman"/>
        </w:rPr>
      </w:pPr>
      <w:r>
        <w:rPr>
          <w:rFonts w:ascii="Times New Roman" w:hAnsi="Times New Roman" w:cs="Times New Roman"/>
        </w:rPr>
        <w:lastRenderedPageBreak/>
        <w:t>One reason for our lacking knowledge in non-human MOs is that sample access can be a bottleneck, especially given that domesticated mammals (e.g., cows, goats, sheep)</w:t>
      </w:r>
      <w:r w:rsidR="00EC04D2">
        <w:rPr>
          <w:rFonts w:ascii="Times New Roman" w:hAnsi="Times New Roman" w:cs="Times New Roman"/>
        </w:rPr>
        <w:t>,</w:t>
      </w:r>
      <w:r>
        <w:rPr>
          <w:rFonts w:ascii="Times New Roman" w:hAnsi="Times New Roman" w:cs="Times New Roman"/>
        </w:rPr>
        <w:t xml:space="preserve"> </w:t>
      </w:r>
      <w:r w:rsidR="00083BB1">
        <w:rPr>
          <w:rFonts w:ascii="Times New Roman" w:hAnsi="Times New Roman" w:cs="Times New Roman"/>
        </w:rPr>
        <w:t xml:space="preserve">which would be </w:t>
      </w:r>
      <w:r w:rsidR="00B00E82">
        <w:rPr>
          <w:rFonts w:ascii="Times New Roman" w:hAnsi="Times New Roman" w:cs="Times New Roman"/>
        </w:rPr>
        <w:t>readily</w:t>
      </w:r>
      <w:r w:rsidR="00083BB1">
        <w:rPr>
          <w:rFonts w:ascii="Times New Roman" w:hAnsi="Times New Roman" w:cs="Times New Roman"/>
        </w:rPr>
        <w:t xml:space="preserve"> accessible</w:t>
      </w:r>
      <w:r w:rsidR="00EC04D2">
        <w:rPr>
          <w:rFonts w:ascii="Times New Roman" w:hAnsi="Times New Roman" w:cs="Times New Roman"/>
        </w:rPr>
        <w:t>,</w:t>
      </w:r>
      <w:r w:rsidR="00083BB1">
        <w:rPr>
          <w:rFonts w:ascii="Times New Roman" w:hAnsi="Times New Roman" w:cs="Times New Roman"/>
        </w:rPr>
        <w:t xml:space="preserve"> </w:t>
      </w:r>
      <w:r>
        <w:rPr>
          <w:rFonts w:ascii="Times New Roman" w:hAnsi="Times New Roman" w:cs="Times New Roman"/>
        </w:rPr>
        <w:t>have much lower oligosaccharide levels than their wild counterparts</w:t>
      </w:r>
      <w:r w:rsidR="00FC2636">
        <w:rPr>
          <w:rFonts w:ascii="Times New Roman" w:hAnsi="Times New Roman" w:cs="Times New Roman"/>
        </w:rPr>
        <w:t xml:space="preserve"> </w:t>
      </w:r>
      <w:r w:rsidR="00BC2355">
        <w:rPr>
          <w:rFonts w:ascii="Times New Roman" w:hAnsi="Times New Roman" w:cs="Times New Roman"/>
        </w:rPr>
        <w:fldChar w:fldCharType="begin"/>
      </w:r>
      <w:r w:rsidR="00975715">
        <w:rPr>
          <w:rFonts w:ascii="Times New Roman" w:hAnsi="Times New Roman" w:cs="Times New Roman"/>
        </w:rPr>
        <w:instrText xml:space="preserve"> ADDIN ZOTERO_ITEM CSL_CITATION {"citationID":"wRjZSJv9","properties":{"formattedCitation":"({\\i{}7}, {\\i{}9}, {\\i{}10})","plainCitation":"(7, 9, 10)","noteIndex":0},"citationItems":[{"id":1700,"uris":["http://zotero.org/users/15067294/items/BLGSIL3R"],"itemData":{"id":1700,"type":"article-journal","container-title":"Bioscience, Biotechnology, and Biochemistry","DOI":"10.1271/bbb.120810","ISSN":"0916-8451, 1347-6947","issue":"3","journalAbbreviation":"Bioscience, Biotechnology, and Biochemistry","language":"en","note":"number: 3","page":"455-466","source":"DOI.org (Crossref)","title":"Recent Advances in Studies on Milk Oligosaccharides of Cows and Other Domestic Farm Animals","volume":"77","author":[{"family":"Urashima","given":"Tadasu"},{"family":"Taufik","given":"Epi"},{"family":"Fukuda","given":"Kenji"},{"family":"Asakuma","given":"Sadaki"}],"issued":{"date-parts":[["2013",3,23]]}}},{"id":1707,"uris":["http://zotero.org/users/15067294/items/9D4CISYV"],"itemData":{"id":1707,"type":"article-journal","container-title":"Journal of Agricultural and Food Chemistry","DOI":"10.1021/acs.jafc.0c03766","ISSN":"0021-8561, 1520-5118","issue":"47","journalAbbreviation":"J. Agric. Food Chem.","language":"en","note":"number: 47","page":"13469-13485","source":"DOI.org (Crossref)","title":"Goat Milk Oligosaccharides: Their Diversity, Quantity, and Functional Properties in Comparison to Human Milk Oligosaccharides","title-short":"Goat Milk Oligosaccharides","volume":"68","author":[{"family":"Leeuwen","given":"Sander S.","non-dropping-particle":"van"},{"family":"Poele","given":"Evelien M.","non-dropping-particle":"te"},{"family":"Chatziioannou","given":"Anastasia Chrysovalantou"},{"family":"Benjamins","given":"Eric"},{"family":"Haandrikman","given":"Alfred"},{"family":"Dijkhuizen","given":"Lubbert"}],"issued":{"date-parts":[["2020",11,25]]}}},{"id":3954,"uris":["http://zotero.org/users/15067294/items/PHT4MAEN"],"itemData":{"id":3954,"type":"article-journal","container-title":"Carbohydrate Research","DOI":"10.1016/j.carres.2024.109069","ISSN":"00086215","journalAbbreviation":"Carbohydrate Research","language":"en","page":"109069","source":"DOI.org (Crossref)","title":"The evolving world of milk oligosaccharides: Biochemical diversity understood by computational advances","title-short":"The evolving world of milk oligosaccharides","volume":"537","author":[{"family":"Lundstrøm","given":"Jon"},{"family":"Bojar","given":"Daniel"}],"issued":{"date-parts":[["2024",3]]}}}],"schema":"https://github.com/citation-style-language/schema/raw/master/csl-citation.json"} </w:instrText>
      </w:r>
      <w:r w:rsidR="00BC2355">
        <w:rPr>
          <w:rFonts w:ascii="Times New Roman" w:hAnsi="Times New Roman" w:cs="Times New Roman"/>
        </w:rPr>
        <w:fldChar w:fldCharType="separate"/>
      </w:r>
      <w:r w:rsidR="00975715" w:rsidRPr="00975715">
        <w:rPr>
          <w:rFonts w:ascii="Times New Roman" w:hAnsi="Times New Roman" w:cs="Times New Roman"/>
        </w:rPr>
        <w:t>(</w:t>
      </w:r>
      <w:r w:rsidR="00975715" w:rsidRPr="00975715">
        <w:rPr>
          <w:rFonts w:ascii="Times New Roman" w:hAnsi="Times New Roman" w:cs="Times New Roman"/>
          <w:i/>
          <w:iCs/>
        </w:rPr>
        <w:t>7</w:t>
      </w:r>
      <w:r w:rsidR="00975715" w:rsidRPr="00975715">
        <w:rPr>
          <w:rFonts w:ascii="Times New Roman" w:hAnsi="Times New Roman" w:cs="Times New Roman"/>
        </w:rPr>
        <w:t xml:space="preserve">, </w:t>
      </w:r>
      <w:r w:rsidR="00975715" w:rsidRPr="00975715">
        <w:rPr>
          <w:rFonts w:ascii="Times New Roman" w:hAnsi="Times New Roman" w:cs="Times New Roman"/>
          <w:i/>
          <w:iCs/>
        </w:rPr>
        <w:t>9</w:t>
      </w:r>
      <w:r w:rsidR="00975715" w:rsidRPr="00975715">
        <w:rPr>
          <w:rFonts w:ascii="Times New Roman" w:hAnsi="Times New Roman" w:cs="Times New Roman"/>
        </w:rPr>
        <w:t xml:space="preserve">, </w:t>
      </w:r>
      <w:r w:rsidR="00975715" w:rsidRPr="00975715">
        <w:rPr>
          <w:rFonts w:ascii="Times New Roman" w:hAnsi="Times New Roman" w:cs="Times New Roman"/>
          <w:i/>
          <w:iCs/>
        </w:rPr>
        <w:t>10</w:t>
      </w:r>
      <w:r w:rsidR="00975715" w:rsidRPr="00975715">
        <w:rPr>
          <w:rFonts w:ascii="Times New Roman" w:hAnsi="Times New Roman" w:cs="Times New Roman"/>
        </w:rPr>
        <w:t>)</w:t>
      </w:r>
      <w:r w:rsidR="00BC2355">
        <w:rPr>
          <w:rFonts w:ascii="Times New Roman" w:hAnsi="Times New Roman" w:cs="Times New Roman"/>
        </w:rPr>
        <w:fldChar w:fldCharType="end"/>
      </w:r>
      <w:r>
        <w:rPr>
          <w:rFonts w:ascii="Times New Roman" w:hAnsi="Times New Roman" w:cs="Times New Roman"/>
        </w:rPr>
        <w:t>, further hampering MO discovery.</w:t>
      </w:r>
      <w:r w:rsidR="00070110">
        <w:rPr>
          <w:rFonts w:ascii="Times New Roman" w:hAnsi="Times New Roman" w:cs="Times New Roman"/>
        </w:rPr>
        <w:t xml:space="preserve"> We have noted </w:t>
      </w:r>
      <w:r w:rsidR="002F2C12">
        <w:rPr>
          <w:rFonts w:ascii="Times New Roman" w:hAnsi="Times New Roman" w:cs="Times New Roman"/>
        </w:rPr>
        <w:t>previously</w:t>
      </w:r>
      <w:r w:rsidR="00070110">
        <w:rPr>
          <w:rFonts w:ascii="Times New Roman" w:hAnsi="Times New Roman" w:cs="Times New Roman"/>
        </w:rPr>
        <w:t xml:space="preserve"> that reported milk glycome diversities are essentially a function of </w:t>
      </w:r>
      <w:r w:rsidR="0021713E">
        <w:rPr>
          <w:rFonts w:ascii="Times New Roman" w:hAnsi="Times New Roman" w:cs="Times New Roman"/>
        </w:rPr>
        <w:t xml:space="preserve">the </w:t>
      </w:r>
      <w:r w:rsidR="00070110">
        <w:rPr>
          <w:rFonts w:ascii="Times New Roman" w:hAnsi="Times New Roman" w:cs="Times New Roman"/>
        </w:rPr>
        <w:t>number of published studies on a given species</w:t>
      </w:r>
      <w:r w:rsidR="00FC2636">
        <w:rPr>
          <w:rFonts w:ascii="Times New Roman" w:hAnsi="Times New Roman" w:cs="Times New Roman"/>
        </w:rPr>
        <w:t xml:space="preserve"> </w:t>
      </w:r>
      <w:r w:rsidR="00587026">
        <w:rPr>
          <w:rFonts w:ascii="Times New Roman" w:hAnsi="Times New Roman" w:cs="Times New Roman"/>
        </w:rPr>
        <w:fldChar w:fldCharType="begin"/>
      </w:r>
      <w:r w:rsidR="00975715">
        <w:rPr>
          <w:rFonts w:ascii="Times New Roman" w:hAnsi="Times New Roman" w:cs="Times New Roman"/>
        </w:rPr>
        <w:instrText xml:space="preserve"> ADDIN ZOTERO_ITEM CSL_CITATION {"citationID":"JZe6g5ap","properties":{"formattedCitation":"({\\i{}6})","plainCitation":"(6)","noteIndex":0},"citationItems":[{"id":1922,"uris":["http://zotero.org/users/15067294/items/HZNSMI9F"],"itemData":{"id":1922,"type":"article-journal","container-title":"Cell Reports","DOI":"10.1016/j.celrep.2023.112710","ISSN":"22111247","issue":"7","journalAbbreviation":"Cell Reports","language":"en","page":"112710","source":"DOI.org (Crossref)","title":"Mammalian milk glycomes: Connecting the dots between evolutionary conservation and biosynthetic pathways","title-short":"Mammalian milk glycomes","volume":"42","author":[{"family":"Thomès","given":"Luc"},{"family":"Karlsson","given":"Viktoria"},{"family":"Lundstrøm","given":"Jon"},{"family":"Bojar","given":"Daniel"}],"issued":{"date-parts":[["2023",7]]}}}],"schema":"https://github.com/citation-style-language/schema/raw/master/csl-citation.json"} </w:instrText>
      </w:r>
      <w:r w:rsidR="00587026">
        <w:rPr>
          <w:rFonts w:ascii="Times New Roman" w:hAnsi="Times New Roman" w:cs="Times New Roman"/>
        </w:rPr>
        <w:fldChar w:fldCharType="separate"/>
      </w:r>
      <w:r w:rsidR="00975715" w:rsidRPr="00975715">
        <w:rPr>
          <w:rFonts w:ascii="Times New Roman" w:hAnsi="Times New Roman" w:cs="Times New Roman"/>
        </w:rPr>
        <w:t>(</w:t>
      </w:r>
      <w:r w:rsidR="00975715" w:rsidRPr="00975715">
        <w:rPr>
          <w:rFonts w:ascii="Times New Roman" w:hAnsi="Times New Roman" w:cs="Times New Roman"/>
          <w:i/>
          <w:iCs/>
        </w:rPr>
        <w:t>6</w:t>
      </w:r>
      <w:r w:rsidR="00975715" w:rsidRPr="00975715">
        <w:rPr>
          <w:rFonts w:ascii="Times New Roman" w:hAnsi="Times New Roman" w:cs="Times New Roman"/>
        </w:rPr>
        <w:t>)</w:t>
      </w:r>
      <w:r w:rsidR="00587026">
        <w:rPr>
          <w:rFonts w:ascii="Times New Roman" w:hAnsi="Times New Roman" w:cs="Times New Roman"/>
        </w:rPr>
        <w:fldChar w:fldCharType="end"/>
      </w:r>
      <w:r w:rsidR="00070110">
        <w:rPr>
          <w:rFonts w:ascii="Times New Roman" w:hAnsi="Times New Roman" w:cs="Times New Roman"/>
        </w:rPr>
        <w:t xml:space="preserve"> and expect the true biochemical diversity of non-human milk to be far larger than currently </w:t>
      </w:r>
      <w:r w:rsidR="00D17573">
        <w:rPr>
          <w:rFonts w:ascii="Times New Roman" w:hAnsi="Times New Roman" w:cs="Times New Roman"/>
        </w:rPr>
        <w:t>assumed</w:t>
      </w:r>
      <w:r w:rsidR="00070110">
        <w:rPr>
          <w:rFonts w:ascii="Times New Roman" w:hAnsi="Times New Roman" w:cs="Times New Roman"/>
        </w:rPr>
        <w:t>.</w:t>
      </w:r>
      <w:r w:rsidR="00CF5188">
        <w:rPr>
          <w:rFonts w:ascii="Times New Roman" w:hAnsi="Times New Roman" w:cs="Times New Roman"/>
        </w:rPr>
        <w:t xml:space="preserve"> </w:t>
      </w:r>
      <w:r w:rsidR="00CF5188" w:rsidRPr="00EA78E8">
        <w:rPr>
          <w:rFonts w:ascii="Times New Roman" w:hAnsi="Times New Roman" w:cs="Times New Roman"/>
        </w:rPr>
        <w:t xml:space="preserve">This is especially relevant, as it is known that MOs also fulfil crucial roles in non-human mammals, such as intestinal health and microbiome development </w:t>
      </w:r>
      <w:r w:rsidR="00CF5188">
        <w:rPr>
          <w:rFonts w:ascii="Times New Roman" w:hAnsi="Times New Roman" w:cs="Times New Roman"/>
        </w:rPr>
        <w:fldChar w:fldCharType="begin"/>
      </w:r>
      <w:r w:rsidR="00CF5188">
        <w:rPr>
          <w:rFonts w:ascii="Times New Roman" w:hAnsi="Times New Roman" w:cs="Times New Roman"/>
        </w:rPr>
        <w:instrText xml:space="preserve"> ADDIN ZOTERO_ITEM CSL_CITATION {"citationID":"gYZRdoGC","properties":{"formattedCitation":"({\\i{}3})","plainCitation":"(3)","noteIndex":0},"citationItems":[{"id":4208,"uris":["http://zotero.org/users/15067294/items/3H3GV263"],"itemData":{"id":4208,"type":"article-journal","abstract":"The objective of this review was to identify the characteristics and functional roles of milk coproducts from human, bovine, and porcine sources and their impacts on the intestinal microbiota and intestinal immunity of suckling and nursery pigs. Modern pig production weans piglets at 3 to 4 weeks of age, which is earlier than pigs would naturally be weaned outside of artificial rearing. As a result, the immature intestines of suckling and nursery pigs face many challenges associated with intestinal dysbiosis, which can be caused by weaning stress or the colonization of the intestines by enteric pathogens. Milk oligosaccharides are found in sow milk and function as a prebiotic in the intestines of pigs as they cannot be degraded by mammalian enzymes and are thus utilized by intestinal microbial populations. The consumption of milk oligosaccharides during suckling and through the nursery phase can provide benefits to young pigs by encouraging the proliferation of beneficial microbial populations, preventing pathogen adhesion to enterocytes, and through directly modulating immune responses. Therefore, this review aims to summarize the specific functional components of milk oligosaccharides from human, bovine, and porcine sources, and identify potential strategies to utilize milk oligosaccharides to benefit young pigs through the suckling and nursery periods.","container-title":"Biology","DOI":"10.3390/biology13090663","ISSN":"2079-7737","issue":"9","language":"en","license":"https://creativecommons.org/licenses/by/4.0/","note":"publisher: MDPI AG","page":"663","source":"Crossref","title":"The Role of Milk Oligosaccharides in Enhancing Intestinal Microbiota, Intestinal Integrity, and Immune Function in Pigs: A Comparative Review","title-short":"The Role of Milk Oligosaccharides in Enhancing Intestinal Microbiota, Intestinal Integrity, and Immune Function in Pigs","volume":"13","author":[{"family":"Gormley","given":"Alexa"},{"family":"Garavito-Duarte","given":"Yesid"},{"family":"Kim","given":"Sung Woo"}],"issued":{"date-parts":[["2024",8,26]]}}}],"schema":"https://github.com/citation-style-language/schema/raw/master/csl-citation.json"} </w:instrText>
      </w:r>
      <w:r w:rsidR="00CF5188">
        <w:rPr>
          <w:rFonts w:ascii="Times New Roman" w:hAnsi="Times New Roman" w:cs="Times New Roman"/>
        </w:rPr>
        <w:fldChar w:fldCharType="separate"/>
      </w:r>
      <w:r w:rsidR="00CF5188" w:rsidRPr="00CF5188">
        <w:rPr>
          <w:rFonts w:ascii="Times New Roman" w:hAnsi="Times New Roman" w:cs="Times New Roman"/>
        </w:rPr>
        <w:t>(</w:t>
      </w:r>
      <w:r w:rsidR="00CF5188" w:rsidRPr="00CF5188">
        <w:rPr>
          <w:rFonts w:ascii="Times New Roman" w:hAnsi="Times New Roman" w:cs="Times New Roman"/>
          <w:i/>
          <w:iCs/>
        </w:rPr>
        <w:t>3</w:t>
      </w:r>
      <w:r w:rsidR="00CF5188" w:rsidRPr="00CF5188">
        <w:rPr>
          <w:rFonts w:ascii="Times New Roman" w:hAnsi="Times New Roman" w:cs="Times New Roman"/>
        </w:rPr>
        <w:t>)</w:t>
      </w:r>
      <w:r w:rsidR="00CF5188">
        <w:rPr>
          <w:rFonts w:ascii="Times New Roman" w:hAnsi="Times New Roman" w:cs="Times New Roman"/>
        </w:rPr>
        <w:fldChar w:fldCharType="end"/>
      </w:r>
      <w:r w:rsidR="00CF5188">
        <w:rPr>
          <w:rFonts w:ascii="Times New Roman" w:hAnsi="Times New Roman" w:cs="Times New Roman"/>
        </w:rPr>
        <w:t>.</w:t>
      </w:r>
      <w:r w:rsidR="00D23714">
        <w:rPr>
          <w:rFonts w:ascii="Times New Roman" w:hAnsi="Times New Roman" w:cs="Times New Roman"/>
        </w:rPr>
        <w:t xml:space="preserve"> </w:t>
      </w:r>
      <w:r w:rsidR="00D23714" w:rsidRPr="00EA78E8">
        <w:rPr>
          <w:rFonts w:ascii="Times New Roman" w:hAnsi="Times New Roman" w:cs="Times New Roman"/>
        </w:rPr>
        <w:t>In fact, it is key to point out that physiological roles of milk oligosaccharides may also differ between species due to their relative concentration differences, for instance with exceptionally high MO levels in human milk</w:t>
      </w:r>
      <w:r w:rsidR="000C4026" w:rsidRPr="00EA78E8">
        <w:rPr>
          <w:rFonts w:ascii="Times New Roman" w:hAnsi="Times New Roman" w:cs="Times New Roman"/>
        </w:rPr>
        <w:t xml:space="preserve"> </w:t>
      </w:r>
      <w:r w:rsidR="000C4026">
        <w:rPr>
          <w:rFonts w:ascii="Times New Roman" w:hAnsi="Times New Roman" w:cs="Times New Roman"/>
        </w:rPr>
        <w:fldChar w:fldCharType="begin"/>
      </w:r>
      <w:r w:rsidR="000C4026">
        <w:rPr>
          <w:rFonts w:ascii="Times New Roman" w:hAnsi="Times New Roman" w:cs="Times New Roman"/>
        </w:rPr>
        <w:instrText xml:space="preserve"> ADDIN ZOTERO_ITEM CSL_CITATION {"citationID":"PmQ0cIfx","properties":{"formattedCitation":"({\\i{}11})","plainCitation":"(11)","noteIndex":0},"citationItems":[{"id":4215,"uris":["http://zotero.org/users/15067294/items/TN4IVGBR"],"itemData":{"id":4215,"type":"article-journal","container-title":"The American Journal of Clinical Nutrition","DOI":"10.3945/ajcn.116.139980","ISSN":"00029165","issue":"5","journalAbbreviation":"The American Journal of Clinical Nutrition","language":"en","page":"1086-1100","source":"DOI.org (Crossref)","title":"What’s normal? Oligosaccharide concentrations and profiles in milk produced by healthy women vary geographically ,","title-short":"What’s normal?","volume":"105","author":[{"family":"McGuire","given":"Michelle K"},{"family":"Meehan","given":"Courtney L"},{"family":"McGuire","given":"Mark A"},{"family":"Williams","given":"Janet E"},{"family":"Foster","given":"James"},{"family":"Sellen","given":"Daniel W"},{"family":"Kamau-Mbuthia","given":"Elizabeth W"},{"family":"Kamundia","given":"Egidioh W"},{"family":"Mbugua","given":"Samwel"},{"family":"Moore","given":"Sophie E"},{"family":"Prentice","given":"Andrew M"},{"family":"Kvist","given":"Linda J"},{"family":"Otoo","given":"Gloria E"},{"family":"Brooker","given":"Sarah L"},{"family":"Price","given":"William J"},{"family":"Shafii","given":"Bahman"},{"family":"Placek","given":"Caitlyn"},{"family":"Lackey","given":"Kimberly A"},{"family":"Robertson","given":"Bianca"},{"family":"Manzano","given":"Susana"},{"family":"Ruíz","given":"Lorena"},{"family":"Rodríguez","given":"Juan M"},{"family":"Pareja","given":"Rossina G"},{"family":"Bode","given":"Lars"}],"issued":{"date-parts":[["2017",5]]}}}],"schema":"https://github.com/citation-style-language/schema/raw/master/csl-citation.json"} </w:instrText>
      </w:r>
      <w:r w:rsidR="000C4026">
        <w:rPr>
          <w:rFonts w:ascii="Times New Roman" w:hAnsi="Times New Roman" w:cs="Times New Roman"/>
        </w:rPr>
        <w:fldChar w:fldCharType="separate"/>
      </w:r>
      <w:r w:rsidR="000C4026" w:rsidRPr="000C4026">
        <w:rPr>
          <w:rFonts w:ascii="Times New Roman" w:hAnsi="Times New Roman" w:cs="Times New Roman"/>
        </w:rPr>
        <w:t>(</w:t>
      </w:r>
      <w:r w:rsidR="000C4026" w:rsidRPr="000C4026">
        <w:rPr>
          <w:rFonts w:ascii="Times New Roman" w:hAnsi="Times New Roman" w:cs="Times New Roman"/>
          <w:i/>
          <w:iCs/>
        </w:rPr>
        <w:t>11</w:t>
      </w:r>
      <w:r w:rsidR="000C4026" w:rsidRPr="000C4026">
        <w:rPr>
          <w:rFonts w:ascii="Times New Roman" w:hAnsi="Times New Roman" w:cs="Times New Roman"/>
        </w:rPr>
        <w:t>)</w:t>
      </w:r>
      <w:r w:rsidR="000C4026">
        <w:rPr>
          <w:rFonts w:ascii="Times New Roman" w:hAnsi="Times New Roman" w:cs="Times New Roman"/>
        </w:rPr>
        <w:fldChar w:fldCharType="end"/>
      </w:r>
      <w:r w:rsidR="00D23714">
        <w:rPr>
          <w:rFonts w:ascii="Times New Roman" w:hAnsi="Times New Roman" w:cs="Times New Roman"/>
        </w:rPr>
        <w:t xml:space="preserve">. </w:t>
      </w:r>
    </w:p>
    <w:p w14:paraId="32E5C5DA" w14:textId="48A8F4B7" w:rsidR="00827D0E" w:rsidRPr="000527E5" w:rsidRDefault="00827D0E" w:rsidP="003B6608">
      <w:pPr>
        <w:jc w:val="both"/>
        <w:rPr>
          <w:rFonts w:ascii="Times New Roman" w:hAnsi="Times New Roman" w:cs="Times New Roman"/>
        </w:rPr>
      </w:pPr>
      <w:r w:rsidRPr="000527E5">
        <w:rPr>
          <w:rFonts w:ascii="Times New Roman" w:hAnsi="Times New Roman" w:cs="Times New Roman"/>
        </w:rPr>
        <w:t>Marine mammals, in particular, represent an underexplored frontier: their unique evolutionary trajectories and extreme environments (e.g., high pathogen exposure, rapid postnatal development) likely drive the evolution of specialized MOs with potent protective or developmental roles.</w:t>
      </w:r>
      <w:r w:rsidR="000527E5">
        <w:rPr>
          <w:rFonts w:ascii="Times New Roman" w:hAnsi="Times New Roman" w:cs="Times New Roman"/>
        </w:rPr>
        <w:t xml:space="preserve"> Further, they present a sampling challenge, contributing to the lack of studies in this direction.</w:t>
      </w:r>
      <w:r w:rsidR="006837DA">
        <w:rPr>
          <w:rFonts w:ascii="Times New Roman" w:hAnsi="Times New Roman" w:cs="Times New Roman"/>
        </w:rPr>
        <w:t xml:space="preserve"> Our previous findings on dolphin MOs </w:t>
      </w:r>
      <w:r w:rsidR="006837DA">
        <w:rPr>
          <w:rFonts w:ascii="Times New Roman" w:hAnsi="Times New Roman" w:cs="Times New Roman"/>
        </w:rPr>
        <w:fldChar w:fldCharType="begin"/>
      </w:r>
      <w:r w:rsidR="00975715">
        <w:rPr>
          <w:rFonts w:ascii="Times New Roman" w:hAnsi="Times New Roman" w:cs="Times New Roman"/>
        </w:rPr>
        <w:instrText xml:space="preserve"> ADDIN ZOTERO_ITEM CSL_CITATION {"citationID":"IPKGD7ot","properties":{"formattedCitation":"({\\i{}5})","plainCitation":"(5)","noteIndex":0},"citationItems":[{"id":1872,"uris":["http://zotero.org/users/15067294/items/6A7JS5T6"],"itemData":{"id":1872,"type":"article-journal","container-title":"Molecular &amp; Cellular Proteomics","DOI":"10.1016/j.mcpro.2023.100635","ISSN":"15359476","journalAbbreviation":"Molecular &amp; Cellular Proteomics","language":"en","page":"100635","source":"DOI.org (Crossref)","title":"Breast Milk Oligosaccharides Contain Immunomodulatory Glucuronic Acid and LacdiNAc","author":[{"family":"Jin","given":"Chunsheng"},{"family":"Lundstrøm","given":"Jon"},{"family":"Korhonen","given":"Emma"},{"family":"Luis","given":"Ana S."},{"family":"Bojar","given":"Daniel"}],"issued":{"date-parts":[["2023",8]]}}}],"schema":"https://github.com/citation-style-language/schema/raw/master/csl-citation.json"} </w:instrText>
      </w:r>
      <w:r w:rsidR="006837DA">
        <w:rPr>
          <w:rFonts w:ascii="Times New Roman" w:hAnsi="Times New Roman" w:cs="Times New Roman"/>
        </w:rPr>
        <w:fldChar w:fldCharType="separate"/>
      </w:r>
      <w:r w:rsidR="00975715" w:rsidRPr="00975715">
        <w:rPr>
          <w:rFonts w:ascii="Times New Roman" w:hAnsi="Times New Roman" w:cs="Times New Roman"/>
        </w:rPr>
        <w:t>(</w:t>
      </w:r>
      <w:r w:rsidR="00975715" w:rsidRPr="00975715">
        <w:rPr>
          <w:rFonts w:ascii="Times New Roman" w:hAnsi="Times New Roman" w:cs="Times New Roman"/>
          <w:i/>
          <w:iCs/>
        </w:rPr>
        <w:t>5</w:t>
      </w:r>
      <w:r w:rsidR="00975715" w:rsidRPr="00975715">
        <w:rPr>
          <w:rFonts w:ascii="Times New Roman" w:hAnsi="Times New Roman" w:cs="Times New Roman"/>
        </w:rPr>
        <w:t>)</w:t>
      </w:r>
      <w:r w:rsidR="006837DA">
        <w:rPr>
          <w:rFonts w:ascii="Times New Roman" w:hAnsi="Times New Roman" w:cs="Times New Roman"/>
        </w:rPr>
        <w:fldChar w:fldCharType="end"/>
      </w:r>
      <w:r w:rsidR="006837DA">
        <w:rPr>
          <w:rFonts w:ascii="Times New Roman" w:hAnsi="Times New Roman" w:cs="Times New Roman"/>
        </w:rPr>
        <w:t xml:space="preserve"> support this hypothesis.</w:t>
      </w:r>
    </w:p>
    <w:p w14:paraId="5D6AC700" w14:textId="34C66304" w:rsidR="00650963" w:rsidRDefault="00702F30" w:rsidP="003B6608">
      <w:pPr>
        <w:jc w:val="both"/>
        <w:rPr>
          <w:rFonts w:ascii="Times New Roman" w:hAnsi="Times New Roman" w:cs="Times New Roman"/>
        </w:rPr>
      </w:pPr>
      <w:r>
        <w:rPr>
          <w:rFonts w:ascii="Times New Roman" w:hAnsi="Times New Roman" w:cs="Times New Roman"/>
        </w:rPr>
        <w:t xml:space="preserve">Seals are </w:t>
      </w:r>
      <w:r w:rsidR="001A6D4C">
        <w:rPr>
          <w:rFonts w:ascii="Times New Roman" w:hAnsi="Times New Roman" w:cs="Times New Roman"/>
        </w:rPr>
        <w:t>an especially</w:t>
      </w:r>
      <w:r>
        <w:rPr>
          <w:rFonts w:ascii="Times New Roman" w:hAnsi="Times New Roman" w:cs="Times New Roman"/>
        </w:rPr>
        <w:t xml:space="preserve"> promising MO reservoir because they do not rely on carbohydrates as an energy source in their milk</w:t>
      </w:r>
      <w:r w:rsidR="00FC2636">
        <w:rPr>
          <w:rFonts w:ascii="Times New Roman" w:hAnsi="Times New Roman" w:cs="Times New Roman"/>
        </w:rPr>
        <w:t xml:space="preserve"> </w:t>
      </w:r>
      <w:r w:rsidR="00845B27">
        <w:rPr>
          <w:rFonts w:ascii="Times New Roman" w:hAnsi="Times New Roman" w:cs="Times New Roman"/>
        </w:rPr>
        <w:fldChar w:fldCharType="begin"/>
      </w:r>
      <w:r w:rsidR="000C4026">
        <w:rPr>
          <w:rFonts w:ascii="Times New Roman" w:hAnsi="Times New Roman" w:cs="Times New Roman"/>
        </w:rPr>
        <w:instrText xml:space="preserve"> ADDIN ZOTERO_ITEM CSL_CITATION {"citationID":"c2gbJ6RV","properties":{"formattedCitation":"({\\i{}12})","plainCitation":"(12)","noteIndex":0},"citationItems":[{"id":2005,"uris":["http://zotero.org/users/15067294/items/U77W262K"],"itemData":{"id":2005,"type":"article-journal","container-title":"Animal Frontiers","DOI":"10.1093/af/vfad017","ISSN":"2160-6056, 2160-6064","issue":"3","language":"en","page":"14-23","source":"DOI.org (Crossref)","title":"Lactose or milk oligosaccharide: which is significant among mammals?","title-short":"Lactose or milk oligosaccharide","volume":"13","author":[{"family":"Urashima","given":"Tadasu"},{"family":"Horiuchi","given":"Risa"},{"family":"Sakanaka","given":"Mikiyasu"},{"family":"Katayama","given":"Takane"},{"family":"Fukuda","given":"Kenji"}],"issued":{"date-parts":[["2023",6,14]]}}}],"schema":"https://github.com/citation-style-language/schema/raw/master/csl-citation.json"} </w:instrText>
      </w:r>
      <w:r w:rsidR="00845B27">
        <w:rPr>
          <w:rFonts w:ascii="Times New Roman" w:hAnsi="Times New Roman" w:cs="Times New Roman"/>
        </w:rPr>
        <w:fldChar w:fldCharType="separate"/>
      </w:r>
      <w:r w:rsidR="000C4026" w:rsidRPr="000C4026">
        <w:rPr>
          <w:rFonts w:ascii="Times New Roman" w:hAnsi="Times New Roman" w:cs="Times New Roman"/>
        </w:rPr>
        <w:t>(</w:t>
      </w:r>
      <w:r w:rsidR="000C4026" w:rsidRPr="000C4026">
        <w:rPr>
          <w:rFonts w:ascii="Times New Roman" w:hAnsi="Times New Roman" w:cs="Times New Roman"/>
          <w:i/>
          <w:iCs/>
        </w:rPr>
        <w:t>12</w:t>
      </w:r>
      <w:r w:rsidR="000C4026" w:rsidRPr="000C4026">
        <w:rPr>
          <w:rFonts w:ascii="Times New Roman" w:hAnsi="Times New Roman" w:cs="Times New Roman"/>
        </w:rPr>
        <w:t>)</w:t>
      </w:r>
      <w:r w:rsidR="00845B27">
        <w:rPr>
          <w:rFonts w:ascii="Times New Roman" w:hAnsi="Times New Roman" w:cs="Times New Roman"/>
        </w:rPr>
        <w:fldChar w:fldCharType="end"/>
      </w:r>
      <w:r>
        <w:rPr>
          <w:rFonts w:ascii="Times New Roman" w:hAnsi="Times New Roman" w:cs="Times New Roman"/>
        </w:rPr>
        <w:t>, leading to a high ratio of oligosaccharides to lactose, which in turn facilitates the characterization of many unique structures.</w:t>
      </w:r>
      <w:r w:rsidR="000C2436">
        <w:rPr>
          <w:rFonts w:ascii="Times New Roman" w:hAnsi="Times New Roman" w:cs="Times New Roman"/>
        </w:rPr>
        <w:t xml:space="preserve"> Thus, </w:t>
      </w:r>
      <w:r w:rsidR="00AA2708">
        <w:rPr>
          <w:rFonts w:ascii="Times New Roman" w:hAnsi="Times New Roman" w:cs="Times New Roman"/>
        </w:rPr>
        <w:t>MOs</w:t>
      </w:r>
      <w:r w:rsidR="00C54325">
        <w:rPr>
          <w:rFonts w:ascii="Times New Roman" w:hAnsi="Times New Roman" w:cs="Times New Roman"/>
        </w:rPr>
        <w:t xml:space="preserve"> of </w:t>
      </w:r>
      <w:r w:rsidR="0082425F" w:rsidRPr="000D0CAE">
        <w:rPr>
          <w:rFonts w:ascii="Times New Roman" w:hAnsi="Times New Roman" w:cs="Times New Roman"/>
        </w:rPr>
        <w:t xml:space="preserve">phocid </w:t>
      </w:r>
      <w:r w:rsidR="000C2436">
        <w:rPr>
          <w:rFonts w:ascii="Times New Roman" w:hAnsi="Times New Roman" w:cs="Times New Roman"/>
        </w:rPr>
        <w:t xml:space="preserve">seal species such as </w:t>
      </w:r>
      <w:r w:rsidR="000C2436" w:rsidRPr="000C2436">
        <w:rPr>
          <w:rFonts w:ascii="Times New Roman" w:hAnsi="Times New Roman" w:cs="Times New Roman"/>
        </w:rPr>
        <w:t>hooded seal</w:t>
      </w:r>
      <w:r w:rsidR="000C2436">
        <w:rPr>
          <w:rFonts w:ascii="Times New Roman" w:hAnsi="Times New Roman" w:cs="Times New Roman"/>
        </w:rPr>
        <w:t xml:space="preserve"> (</w:t>
      </w:r>
      <w:proofErr w:type="spellStart"/>
      <w:r w:rsidR="000C2436" w:rsidRPr="00AE733B">
        <w:rPr>
          <w:rFonts w:ascii="Times New Roman" w:hAnsi="Times New Roman" w:cs="Times New Roman"/>
          <w:i/>
          <w:iCs/>
        </w:rPr>
        <w:t>Cystophora</w:t>
      </w:r>
      <w:proofErr w:type="spellEnd"/>
      <w:r w:rsidR="000C2436" w:rsidRPr="00AE733B">
        <w:rPr>
          <w:rFonts w:ascii="Times New Roman" w:hAnsi="Times New Roman" w:cs="Times New Roman"/>
          <w:i/>
          <w:iCs/>
        </w:rPr>
        <w:t xml:space="preserve"> cristata</w:t>
      </w:r>
      <w:r w:rsidR="000C2436">
        <w:rPr>
          <w:rFonts w:ascii="Times New Roman" w:hAnsi="Times New Roman" w:cs="Times New Roman"/>
        </w:rPr>
        <w:t>)</w:t>
      </w:r>
      <w:r w:rsidR="00FC2636">
        <w:rPr>
          <w:rFonts w:ascii="Times New Roman" w:hAnsi="Times New Roman" w:cs="Times New Roman"/>
        </w:rPr>
        <w:t xml:space="preserve"> </w:t>
      </w:r>
      <w:r w:rsidR="006A560B">
        <w:rPr>
          <w:rFonts w:ascii="Times New Roman" w:hAnsi="Times New Roman" w:cs="Times New Roman"/>
        </w:rPr>
        <w:fldChar w:fldCharType="begin"/>
      </w:r>
      <w:r w:rsidR="000C4026">
        <w:rPr>
          <w:rFonts w:ascii="Times New Roman" w:hAnsi="Times New Roman" w:cs="Times New Roman"/>
        </w:rPr>
        <w:instrText xml:space="preserve"> ADDIN ZOTERO_ITEM CSL_CITATION {"citationID":"yS3d0LpG","properties":{"formattedCitation":"({\\i{}13})","plainCitation":"(13)","noteIndex":0},"citationItems":[{"id":3955,"uris":["http://zotero.org/users/15067294/items/YYQTQDHG"],"itemData":{"id":3955,"type":"article-journal","container-title":"Comparative Biochemistry and Physiology Part B: Biochemistry and Molecular Biology","DOI":"10.1016/S1096-4959(00)00327-4","ISSN":"10964959","issue":"2","journalAbbreviation":"Comparative Biochemistry and Physiology Part B: Biochemistry and Molecular Biology","language":"en","license":"https://www.elsevier.com/tdm/userlicense/1.0/","page":"307-323","source":"DOI.org (Crossref)","title":"Chemical characterisation of the oligosaccharides in hooded seal (Cystophora cristata) and Australian fur seal (Arctocephalus pusillus doriferus) milk","volume":"128","author":[{"family":"Urashima","given":"Tadasu"},{"family":"Arita","given":"Megumi"},{"family":"Yoshida","given":"Maho"},{"family":"Nakamura","given":"Tadashi"},{"family":"Arai","given":"Ikichi"},{"family":"Saito","given":"Tadao"},{"family":"Arnould","given":"John P.Y"},{"family":"Kovacs","given":"Kit M"},{"family":"Lydersen","given":"Christian"}],"issued":{"date-parts":[["2001",2]]}}}],"schema":"https://github.com/citation-style-language/schema/raw/master/csl-citation.json"} </w:instrText>
      </w:r>
      <w:r w:rsidR="006A560B">
        <w:rPr>
          <w:rFonts w:ascii="Times New Roman" w:hAnsi="Times New Roman" w:cs="Times New Roman"/>
        </w:rPr>
        <w:fldChar w:fldCharType="separate"/>
      </w:r>
      <w:r w:rsidR="000C4026" w:rsidRPr="000C4026">
        <w:rPr>
          <w:rFonts w:ascii="Times New Roman" w:hAnsi="Times New Roman" w:cs="Times New Roman"/>
        </w:rPr>
        <w:t>(</w:t>
      </w:r>
      <w:r w:rsidR="000C4026" w:rsidRPr="000C4026">
        <w:rPr>
          <w:rFonts w:ascii="Times New Roman" w:hAnsi="Times New Roman" w:cs="Times New Roman"/>
          <w:i/>
          <w:iCs/>
        </w:rPr>
        <w:t>13</w:t>
      </w:r>
      <w:r w:rsidR="000C4026" w:rsidRPr="000C4026">
        <w:rPr>
          <w:rFonts w:ascii="Times New Roman" w:hAnsi="Times New Roman" w:cs="Times New Roman"/>
        </w:rPr>
        <w:t>)</w:t>
      </w:r>
      <w:r w:rsidR="006A560B">
        <w:rPr>
          <w:rFonts w:ascii="Times New Roman" w:hAnsi="Times New Roman" w:cs="Times New Roman"/>
        </w:rPr>
        <w:fldChar w:fldCharType="end"/>
      </w:r>
      <w:r w:rsidR="00477F39">
        <w:rPr>
          <w:rFonts w:ascii="Times New Roman" w:hAnsi="Times New Roman" w:cs="Times New Roman"/>
        </w:rPr>
        <w:t xml:space="preserve">, </w:t>
      </w:r>
      <w:r w:rsidR="00477F39" w:rsidRPr="00477F39">
        <w:rPr>
          <w:rFonts w:ascii="Times New Roman" w:hAnsi="Times New Roman" w:cs="Times New Roman"/>
        </w:rPr>
        <w:t xml:space="preserve">Arctic </w:t>
      </w:r>
      <w:r w:rsidR="0015667A" w:rsidRPr="00477F39">
        <w:rPr>
          <w:rFonts w:ascii="Times New Roman" w:hAnsi="Times New Roman" w:cs="Times New Roman"/>
        </w:rPr>
        <w:t>harbor</w:t>
      </w:r>
      <w:r w:rsidR="00477F39" w:rsidRPr="00477F39">
        <w:rPr>
          <w:rFonts w:ascii="Times New Roman" w:hAnsi="Times New Roman" w:cs="Times New Roman"/>
        </w:rPr>
        <w:t xml:space="preserve"> seal</w:t>
      </w:r>
      <w:r w:rsidR="00477F39">
        <w:rPr>
          <w:rFonts w:ascii="Times New Roman" w:hAnsi="Times New Roman" w:cs="Times New Roman"/>
        </w:rPr>
        <w:t xml:space="preserve"> (</w:t>
      </w:r>
      <w:proofErr w:type="spellStart"/>
      <w:r w:rsidR="00477F39" w:rsidRPr="00AE733B">
        <w:rPr>
          <w:rFonts w:ascii="Times New Roman" w:hAnsi="Times New Roman" w:cs="Times New Roman"/>
          <w:i/>
          <w:iCs/>
        </w:rPr>
        <w:t>Phoca</w:t>
      </w:r>
      <w:proofErr w:type="spellEnd"/>
      <w:r w:rsidR="00477F39" w:rsidRPr="00AE733B">
        <w:rPr>
          <w:rFonts w:ascii="Times New Roman" w:hAnsi="Times New Roman" w:cs="Times New Roman"/>
          <w:i/>
          <w:iCs/>
        </w:rPr>
        <w:t xml:space="preserve"> </w:t>
      </w:r>
      <w:proofErr w:type="spellStart"/>
      <w:r w:rsidR="00477F39" w:rsidRPr="00AE733B">
        <w:rPr>
          <w:rFonts w:ascii="Times New Roman" w:hAnsi="Times New Roman" w:cs="Times New Roman"/>
          <w:i/>
          <w:iCs/>
        </w:rPr>
        <w:t>vitulina</w:t>
      </w:r>
      <w:proofErr w:type="spellEnd"/>
      <w:r w:rsidR="00477F39" w:rsidRPr="00AE733B">
        <w:rPr>
          <w:rFonts w:ascii="Times New Roman" w:hAnsi="Times New Roman" w:cs="Times New Roman"/>
          <w:i/>
          <w:iCs/>
        </w:rPr>
        <w:t xml:space="preserve"> </w:t>
      </w:r>
      <w:proofErr w:type="spellStart"/>
      <w:r w:rsidR="00477F39" w:rsidRPr="00AE733B">
        <w:rPr>
          <w:rFonts w:ascii="Times New Roman" w:hAnsi="Times New Roman" w:cs="Times New Roman"/>
          <w:i/>
          <w:iCs/>
        </w:rPr>
        <w:t>vitulina</w:t>
      </w:r>
      <w:proofErr w:type="spellEnd"/>
      <w:r w:rsidR="00477F39">
        <w:rPr>
          <w:rFonts w:ascii="Times New Roman" w:hAnsi="Times New Roman" w:cs="Times New Roman"/>
        </w:rPr>
        <w:t>)</w:t>
      </w:r>
      <w:r w:rsidR="00FC2636">
        <w:rPr>
          <w:rFonts w:ascii="Times New Roman" w:hAnsi="Times New Roman" w:cs="Times New Roman"/>
        </w:rPr>
        <w:t xml:space="preserve"> </w:t>
      </w:r>
      <w:r w:rsidR="00477FD1">
        <w:rPr>
          <w:rFonts w:ascii="Times New Roman" w:hAnsi="Times New Roman" w:cs="Times New Roman"/>
        </w:rPr>
        <w:fldChar w:fldCharType="begin"/>
      </w:r>
      <w:r w:rsidR="000C4026">
        <w:rPr>
          <w:rFonts w:ascii="Times New Roman" w:hAnsi="Times New Roman" w:cs="Times New Roman"/>
        </w:rPr>
        <w:instrText xml:space="preserve"> ADDIN ZOTERO_ITEM CSL_CITATION {"citationID":"aQLADEn7","properties":{"formattedCitation":"({\\i{}14})","plainCitation":"(14)","noteIndex":0},"citationItems":[{"id":3956,"uris":["http://zotero.org/users/15067294/items/YVAXDEAM"],"itemData":{"id":3956,"type":"article-journal","container-title":"Comparative Biochemistry and Physiology Part A: Molecular &amp; Integrative Physiology","DOI":"10.1016/S1095-6433(03)00130-2","ISSN":"10956433","issue":"4","journalAbbreviation":"Comparative Biochemistry and Physiology Part A: Molecular &amp; Integrative Physiology","language":"en","license":"https://www.elsevier.com/tdm/userlicense/1.0/","page":"549-563","source":"DOI.org (Crossref)","title":"Chemical characterization of the oligosaccharides in milk of high Arctic harbour seal (Phoca vitulina vitulina)","volume":"135","author":[{"family":"Urashima","given":"Tadasu"},{"family":"Nakamura","given":"Tadashi"},{"family":"Yamaguchi","given":"Kohsuke"},{"family":"Munakata","given":"Jiro"},{"family":"Arai","given":"Ikichi"},{"family":"Saito","given":"Tadao"},{"family":"Lydersen","given":"Christian"},{"family":"Kovacs","given":"Kit M"}],"issued":{"date-parts":[["2003",8]]}}}],"schema":"https://github.com/citation-style-language/schema/raw/master/csl-citation.json"} </w:instrText>
      </w:r>
      <w:r w:rsidR="00477FD1">
        <w:rPr>
          <w:rFonts w:ascii="Times New Roman" w:hAnsi="Times New Roman" w:cs="Times New Roman"/>
        </w:rPr>
        <w:fldChar w:fldCharType="separate"/>
      </w:r>
      <w:r w:rsidR="000C4026" w:rsidRPr="000C4026">
        <w:rPr>
          <w:rFonts w:ascii="Times New Roman" w:hAnsi="Times New Roman" w:cs="Times New Roman"/>
        </w:rPr>
        <w:t>(</w:t>
      </w:r>
      <w:r w:rsidR="000C4026" w:rsidRPr="000C4026">
        <w:rPr>
          <w:rFonts w:ascii="Times New Roman" w:hAnsi="Times New Roman" w:cs="Times New Roman"/>
          <w:i/>
          <w:iCs/>
        </w:rPr>
        <w:t>14</w:t>
      </w:r>
      <w:r w:rsidR="000C4026" w:rsidRPr="000C4026">
        <w:rPr>
          <w:rFonts w:ascii="Times New Roman" w:hAnsi="Times New Roman" w:cs="Times New Roman"/>
        </w:rPr>
        <w:t>)</w:t>
      </w:r>
      <w:r w:rsidR="00477FD1">
        <w:rPr>
          <w:rFonts w:ascii="Times New Roman" w:hAnsi="Times New Roman" w:cs="Times New Roman"/>
        </w:rPr>
        <w:fldChar w:fldCharType="end"/>
      </w:r>
      <w:r w:rsidR="00EE607E">
        <w:rPr>
          <w:rFonts w:ascii="Times New Roman" w:hAnsi="Times New Roman" w:cs="Times New Roman"/>
        </w:rPr>
        <w:t xml:space="preserve">, and </w:t>
      </w:r>
      <w:r w:rsidR="00EE607E" w:rsidRPr="00EE607E">
        <w:rPr>
          <w:rFonts w:ascii="Times New Roman" w:hAnsi="Times New Roman" w:cs="Times New Roman"/>
        </w:rPr>
        <w:t>bearded seal (</w:t>
      </w:r>
      <w:proofErr w:type="spellStart"/>
      <w:r w:rsidR="00EE607E" w:rsidRPr="00AE733B">
        <w:rPr>
          <w:rFonts w:ascii="Times New Roman" w:hAnsi="Times New Roman" w:cs="Times New Roman"/>
          <w:i/>
          <w:iCs/>
        </w:rPr>
        <w:t>Erignathus</w:t>
      </w:r>
      <w:proofErr w:type="spellEnd"/>
      <w:r w:rsidR="00EE607E" w:rsidRPr="00AE733B">
        <w:rPr>
          <w:rFonts w:ascii="Times New Roman" w:hAnsi="Times New Roman" w:cs="Times New Roman"/>
          <w:i/>
          <w:iCs/>
        </w:rPr>
        <w:t xml:space="preserve"> barbatus</w:t>
      </w:r>
      <w:r w:rsidR="00EE607E" w:rsidRPr="00EE607E">
        <w:rPr>
          <w:rFonts w:ascii="Times New Roman" w:hAnsi="Times New Roman" w:cs="Times New Roman"/>
        </w:rPr>
        <w:t>)</w:t>
      </w:r>
      <w:r w:rsidR="00FC2636">
        <w:rPr>
          <w:rFonts w:ascii="Times New Roman" w:hAnsi="Times New Roman" w:cs="Times New Roman"/>
        </w:rPr>
        <w:t xml:space="preserve"> </w:t>
      </w:r>
      <w:r w:rsidR="00783717">
        <w:rPr>
          <w:rFonts w:ascii="Times New Roman" w:hAnsi="Times New Roman" w:cs="Times New Roman"/>
        </w:rPr>
        <w:fldChar w:fldCharType="begin"/>
      </w:r>
      <w:r w:rsidR="000C4026">
        <w:rPr>
          <w:rFonts w:ascii="Times New Roman" w:hAnsi="Times New Roman" w:cs="Times New Roman"/>
        </w:rPr>
        <w:instrText xml:space="preserve"> ADDIN ZOTERO_ITEM CSL_CITATION {"citationID":"Zui5w3A9","properties":{"formattedCitation":"({\\i{}15})","plainCitation":"(15)","noteIndex":0},"citationItems":[{"id":3957,"uris":["http://zotero.org/users/15067294/items/TTL5ZZ6F"],"itemData":{"id":3957,"type":"article-journal","container-title":"Comparative Biochemistry and Physiology Part B: Biochemistry and Molecular Biology","DOI":"10.1016/j.cbpc.2003.12.009","ISSN":"10964959","issue":"1","journalAbbreviation":"Comparative Biochemistry and Physiology Part B: Biochemistry and Molecular Biology","language":"en","license":"https://www.elsevier.com/tdm/userlicense/1.0/","page":"1-18","source":"DOI.org (Crossref)","title":"Characterization of oligosaccharides in milk of bearded seal (Erignathus barbatus)","volume":"138","author":[{"family":"Urashima","given":"Tadasu"},{"family":"Nakamura","given":"Tadashi"},{"family":"Nakagawa","given":"Daisuke"},{"family":"Noda","given":"Makoto"},{"family":"Arai","given":"Ikichi"},{"family":"Saito","given":"Tadao"},{"family":"Lydersen","given":"Christian"},{"family":"Kovacs","given":"Kit M"}],"issued":{"date-parts":[["2004",5]]}}}],"schema":"https://github.com/citation-style-language/schema/raw/master/csl-citation.json"} </w:instrText>
      </w:r>
      <w:r w:rsidR="00783717">
        <w:rPr>
          <w:rFonts w:ascii="Times New Roman" w:hAnsi="Times New Roman" w:cs="Times New Roman"/>
        </w:rPr>
        <w:fldChar w:fldCharType="separate"/>
      </w:r>
      <w:r w:rsidR="000C4026" w:rsidRPr="000C4026">
        <w:rPr>
          <w:rFonts w:ascii="Times New Roman" w:hAnsi="Times New Roman" w:cs="Times New Roman"/>
        </w:rPr>
        <w:t>(</w:t>
      </w:r>
      <w:r w:rsidR="000C4026" w:rsidRPr="000C4026">
        <w:rPr>
          <w:rFonts w:ascii="Times New Roman" w:hAnsi="Times New Roman" w:cs="Times New Roman"/>
          <w:i/>
          <w:iCs/>
        </w:rPr>
        <w:t>15</w:t>
      </w:r>
      <w:r w:rsidR="000C4026" w:rsidRPr="000C4026">
        <w:rPr>
          <w:rFonts w:ascii="Times New Roman" w:hAnsi="Times New Roman" w:cs="Times New Roman"/>
        </w:rPr>
        <w:t>)</w:t>
      </w:r>
      <w:r w:rsidR="00783717">
        <w:rPr>
          <w:rFonts w:ascii="Times New Roman" w:hAnsi="Times New Roman" w:cs="Times New Roman"/>
        </w:rPr>
        <w:fldChar w:fldCharType="end"/>
      </w:r>
      <w:r w:rsidR="00AA2708">
        <w:rPr>
          <w:rFonts w:ascii="Times New Roman" w:hAnsi="Times New Roman" w:cs="Times New Roman"/>
        </w:rPr>
        <w:t xml:space="preserve"> </w:t>
      </w:r>
      <w:r w:rsidR="000C5BB6">
        <w:rPr>
          <w:rFonts w:ascii="Times New Roman" w:hAnsi="Times New Roman" w:cs="Times New Roman"/>
        </w:rPr>
        <w:t>have been previously characterized</w:t>
      </w:r>
      <w:r w:rsidR="00BB541A">
        <w:rPr>
          <w:rFonts w:ascii="Times New Roman" w:hAnsi="Times New Roman" w:cs="Times New Roman"/>
        </w:rPr>
        <w:t xml:space="preserve">, typically </w:t>
      </w:r>
      <w:r w:rsidR="000567DA">
        <w:rPr>
          <w:rFonts w:ascii="Times New Roman" w:hAnsi="Times New Roman" w:cs="Times New Roman"/>
        </w:rPr>
        <w:t>identifying</w:t>
      </w:r>
      <w:r w:rsidR="00BB541A">
        <w:rPr>
          <w:rFonts w:ascii="Times New Roman" w:hAnsi="Times New Roman" w:cs="Times New Roman"/>
        </w:rPr>
        <w:t xml:space="preserve"> fucosylated structures</w:t>
      </w:r>
      <w:r w:rsidR="00D9759E">
        <w:rPr>
          <w:rFonts w:ascii="Times New Roman" w:hAnsi="Times New Roman" w:cs="Times New Roman"/>
        </w:rPr>
        <w:t>, which are often used as decoy receptors</w:t>
      </w:r>
      <w:r w:rsidR="004969BD">
        <w:rPr>
          <w:rFonts w:ascii="Times New Roman" w:hAnsi="Times New Roman" w:cs="Times New Roman"/>
        </w:rPr>
        <w:t xml:space="preserve"> </w:t>
      </w:r>
      <w:r w:rsidR="004969BD">
        <w:rPr>
          <w:rFonts w:ascii="Times New Roman" w:hAnsi="Times New Roman" w:cs="Times New Roman"/>
        </w:rPr>
        <w:fldChar w:fldCharType="begin"/>
      </w:r>
      <w:r w:rsidR="00975715">
        <w:rPr>
          <w:rFonts w:ascii="Times New Roman" w:hAnsi="Times New Roman" w:cs="Times New Roman"/>
        </w:rPr>
        <w:instrText xml:space="preserve"> ADDIN ZOTERO_ITEM CSL_CITATION {"citationID":"CFm6VU2X","properties":{"formattedCitation":"({\\i{}4})","plainCitation":"(4)","noteIndex":0},"citationItems":[{"id":1838,"uris":["http://zotero.org/users/15067294/items/2ZZC26GX"],"itemData":{"id":1838,"type":"article-journal","abstract":"The extraordinary diversity of glycans leads to large differences in the glycomes of different kingdoms of life. Yet, while most monosaccharides are solely found in certain taxonomic groups, there is a small set of monosaccharides with widespread distribution across nearly all domains of life. These general monosaccharides are particularly relevant for glycan motifs, as they can readily be used by commensals and pathogens to mimic host glycans or hijack existing glycan recognition systems. Among these, the monosaccharide fucose is especially interesting, as it frequently presents itself as a terminal monosaccharide, primed for interaction with proteins. Here, we analyze fucose-containing glycan motifs across all taxonomic kingdoms. Using a hereby presented large species-specific glycan dataset and a plethora of methods for glycan-focused bioinformatics and machine learning, we identify characteristic as well as shared fucose-containing glycan motifs for various taxonomic groups, demonstrating clear differences in fucose usage. Even within domains, fucose is used differentially based on an organism’s physiology and habitat. We particularly highlight differences in fucose-containing motifs between vertebrates and invertebrates. With the example of pathogenic and non-pathogenic\n              Escherichia coli\n              strains, we also demonstrate the importance of fucose-containing motifs in molecular mimicry and thereby pathogenic potential. We envision that this study will shed light on an important class of glycan motifs, with potential new insights into the role of fucosylated glycans in symbiosis, pathogenicity, and immunity.","container-title":"Frontiers in Molecular Biosciences","DOI":"10.3389/fmolb.2021.755577","ISSN":"2296-889X","journalAbbreviation":"Front. Mol. Biosci.","page":"755577","source":"DOI.org (Crossref)","title":"The Role of Fucose-Containing Glycan Motifs Across Taxonomic Kingdoms","volume":"8","author":[{"family":"Thomès","given":"Luc"},{"family":"Bojar","given":"Daniel"}],"issued":{"date-parts":[["2021",9,22]]}}}],"schema":"https://github.com/citation-style-language/schema/raw/master/csl-citation.json"} </w:instrText>
      </w:r>
      <w:r w:rsidR="004969BD">
        <w:rPr>
          <w:rFonts w:ascii="Times New Roman" w:hAnsi="Times New Roman" w:cs="Times New Roman"/>
        </w:rPr>
        <w:fldChar w:fldCharType="separate"/>
      </w:r>
      <w:r w:rsidR="00975715" w:rsidRPr="00975715">
        <w:rPr>
          <w:rFonts w:ascii="Times New Roman" w:hAnsi="Times New Roman" w:cs="Times New Roman"/>
        </w:rPr>
        <w:t>(</w:t>
      </w:r>
      <w:r w:rsidR="00975715" w:rsidRPr="00975715">
        <w:rPr>
          <w:rFonts w:ascii="Times New Roman" w:hAnsi="Times New Roman" w:cs="Times New Roman"/>
          <w:i/>
          <w:iCs/>
        </w:rPr>
        <w:t>4</w:t>
      </w:r>
      <w:r w:rsidR="00975715" w:rsidRPr="00975715">
        <w:rPr>
          <w:rFonts w:ascii="Times New Roman" w:hAnsi="Times New Roman" w:cs="Times New Roman"/>
        </w:rPr>
        <w:t>)</w:t>
      </w:r>
      <w:r w:rsidR="004969BD">
        <w:rPr>
          <w:rFonts w:ascii="Times New Roman" w:hAnsi="Times New Roman" w:cs="Times New Roman"/>
        </w:rPr>
        <w:fldChar w:fldCharType="end"/>
      </w:r>
      <w:r w:rsidR="00BA61E6">
        <w:rPr>
          <w:rFonts w:ascii="Times New Roman" w:hAnsi="Times New Roman" w:cs="Times New Roman"/>
        </w:rPr>
        <w:t>, as well as unusually large MOs</w:t>
      </w:r>
      <w:r w:rsidR="009F0D98">
        <w:rPr>
          <w:rFonts w:ascii="Times New Roman" w:hAnsi="Times New Roman" w:cs="Times New Roman"/>
        </w:rPr>
        <w:t xml:space="preserve"> in bearded and hooded seals</w:t>
      </w:r>
      <w:r w:rsidR="00BA61E6">
        <w:rPr>
          <w:rFonts w:ascii="Times New Roman" w:hAnsi="Times New Roman" w:cs="Times New Roman"/>
        </w:rPr>
        <w:t xml:space="preserve"> </w:t>
      </w:r>
      <w:r w:rsidR="00BA61E6">
        <w:rPr>
          <w:rFonts w:ascii="Times New Roman" w:hAnsi="Times New Roman" w:cs="Times New Roman"/>
        </w:rPr>
        <w:fldChar w:fldCharType="begin"/>
      </w:r>
      <w:r w:rsidR="000C4026">
        <w:rPr>
          <w:rFonts w:ascii="Times New Roman" w:hAnsi="Times New Roman" w:cs="Times New Roman"/>
        </w:rPr>
        <w:instrText xml:space="preserve"> ADDIN ZOTERO_ITEM CSL_CITATION {"citationID":"8vx7RIOk","properties":{"formattedCitation":"({\\i{}16})","plainCitation":"(16)","noteIndex":0},"citationItems":[{"id":2004,"uris":["http://zotero.org/users/15067294/items/V6MHUIMD"],"itemData":{"id":2004,"type":"article-journal","container-title":"Analytical Biochemistry","DOI":"10.1016/j.ab.2009.03.004","ISSN":"00032697","issue":"2","journalAbbreviation":"Analytical Biochemistry","language":"en","page":"242-253","source":"DOI.org (Crossref)","title":"Structural characterization of multibranched oligosaccharides from seal milk by a combination of off-line high-performance liquid chromatography–matrix-assisted laser desorption/ionization–time-of-flight mass spectrometry and sequential exoglycosidase digestion","volume":"388","author":[{"family":"Kinoshita","given":"Mitsuhiro"},{"family":"Ohta","given":"Hiroko"},{"family":"Higaki","given":"Kanata"},{"family":"Kojima","given":"Yoko"},{"family":"Urashima","given":"Tadasu"},{"family":"Nakajima","given":"Kazuki"},{"family":"Suzuki","given":"Minoru"},{"family":"Kovacs","given":"Kit M."},{"family":"Lydersen","given":"Christian"},{"family":"Hayakawa","given":"Takao"},{"family":"Kakehi","given":"Kazuaki"}],"issued":{"date-parts":[["2009",5]]}}}],"schema":"https://github.com/citation-style-language/schema/raw/master/csl-citation.json"} </w:instrText>
      </w:r>
      <w:r w:rsidR="00BA61E6">
        <w:rPr>
          <w:rFonts w:ascii="Times New Roman" w:hAnsi="Times New Roman" w:cs="Times New Roman"/>
        </w:rPr>
        <w:fldChar w:fldCharType="separate"/>
      </w:r>
      <w:r w:rsidR="000C4026" w:rsidRPr="000C4026">
        <w:rPr>
          <w:rFonts w:ascii="Times New Roman" w:hAnsi="Times New Roman" w:cs="Times New Roman"/>
        </w:rPr>
        <w:t>(</w:t>
      </w:r>
      <w:r w:rsidR="000C4026" w:rsidRPr="000C4026">
        <w:rPr>
          <w:rFonts w:ascii="Times New Roman" w:hAnsi="Times New Roman" w:cs="Times New Roman"/>
          <w:i/>
          <w:iCs/>
        </w:rPr>
        <w:t>16</w:t>
      </w:r>
      <w:r w:rsidR="000C4026" w:rsidRPr="000C4026">
        <w:rPr>
          <w:rFonts w:ascii="Times New Roman" w:hAnsi="Times New Roman" w:cs="Times New Roman"/>
        </w:rPr>
        <w:t>)</w:t>
      </w:r>
      <w:r w:rsidR="00BA61E6">
        <w:rPr>
          <w:rFonts w:ascii="Times New Roman" w:hAnsi="Times New Roman" w:cs="Times New Roman"/>
        </w:rPr>
        <w:fldChar w:fldCharType="end"/>
      </w:r>
      <w:r w:rsidR="00BB541A">
        <w:rPr>
          <w:rFonts w:ascii="Times New Roman" w:hAnsi="Times New Roman" w:cs="Times New Roman"/>
        </w:rPr>
        <w:t>.</w:t>
      </w:r>
      <w:r w:rsidR="00872CBC">
        <w:rPr>
          <w:rFonts w:ascii="Times New Roman" w:hAnsi="Times New Roman" w:cs="Times New Roman"/>
        </w:rPr>
        <w:t xml:space="preserve"> Yet even in this group of </w:t>
      </w:r>
      <w:r w:rsidR="004E42CB">
        <w:rPr>
          <w:rFonts w:ascii="Times New Roman" w:hAnsi="Times New Roman" w:cs="Times New Roman"/>
        </w:rPr>
        <w:t xml:space="preserve">reference </w:t>
      </w:r>
      <w:r w:rsidR="00872CBC">
        <w:rPr>
          <w:rFonts w:ascii="Times New Roman" w:hAnsi="Times New Roman" w:cs="Times New Roman"/>
        </w:rPr>
        <w:t>species for rich milk glycomes, we lack a thorough characterization of (</w:t>
      </w:r>
      <w:proofErr w:type="spellStart"/>
      <w:r w:rsidR="00872CBC">
        <w:rPr>
          <w:rFonts w:ascii="Times New Roman" w:hAnsi="Times New Roman" w:cs="Times New Roman"/>
        </w:rPr>
        <w:t>i</w:t>
      </w:r>
      <w:proofErr w:type="spellEnd"/>
      <w:r w:rsidR="00872CBC">
        <w:rPr>
          <w:rFonts w:ascii="Times New Roman" w:hAnsi="Times New Roman" w:cs="Times New Roman"/>
        </w:rPr>
        <w:t xml:space="preserve">) the full structural MO complexity and (ii) </w:t>
      </w:r>
      <w:r w:rsidR="00047E34">
        <w:rPr>
          <w:rFonts w:ascii="Times New Roman" w:hAnsi="Times New Roman" w:cs="Times New Roman"/>
        </w:rPr>
        <w:t>their</w:t>
      </w:r>
      <w:r w:rsidR="00872CBC">
        <w:rPr>
          <w:rFonts w:ascii="Times New Roman" w:hAnsi="Times New Roman" w:cs="Times New Roman"/>
        </w:rPr>
        <w:t xml:space="preserve"> change over time during lactation.</w:t>
      </w:r>
    </w:p>
    <w:p w14:paraId="00E8C1F4" w14:textId="2219EB82" w:rsidR="007265A5" w:rsidRDefault="007265A5" w:rsidP="003B6608">
      <w:pPr>
        <w:jc w:val="both"/>
        <w:rPr>
          <w:rFonts w:ascii="Times New Roman" w:hAnsi="Times New Roman" w:cs="Times New Roman"/>
        </w:rPr>
      </w:pPr>
      <w:r>
        <w:rPr>
          <w:rFonts w:ascii="Times New Roman" w:hAnsi="Times New Roman" w:cs="Times New Roman"/>
        </w:rPr>
        <w:t xml:space="preserve">We here present the </w:t>
      </w:r>
      <w:r w:rsidR="00400CAB">
        <w:rPr>
          <w:rFonts w:ascii="Times New Roman" w:hAnsi="Times New Roman" w:cs="Times New Roman"/>
        </w:rPr>
        <w:t xml:space="preserve">full </w:t>
      </w:r>
      <w:r>
        <w:rPr>
          <w:rFonts w:ascii="Times New Roman" w:hAnsi="Times New Roman" w:cs="Times New Roman"/>
        </w:rPr>
        <w:t xml:space="preserve">milk glycome of the </w:t>
      </w:r>
      <w:r w:rsidRPr="007265A5">
        <w:rPr>
          <w:rFonts w:ascii="Times New Roman" w:hAnsi="Times New Roman" w:cs="Times New Roman"/>
        </w:rPr>
        <w:t>Atlantic grey seal (</w:t>
      </w:r>
      <w:r w:rsidRPr="007265A5">
        <w:rPr>
          <w:rFonts w:ascii="Times New Roman" w:hAnsi="Times New Roman" w:cs="Times New Roman"/>
          <w:i/>
          <w:iCs/>
        </w:rPr>
        <w:t xml:space="preserve">Halichoerus </w:t>
      </w:r>
      <w:proofErr w:type="spellStart"/>
      <w:r w:rsidRPr="007265A5">
        <w:rPr>
          <w:rFonts w:ascii="Times New Roman" w:hAnsi="Times New Roman" w:cs="Times New Roman"/>
          <w:i/>
          <w:iCs/>
        </w:rPr>
        <w:t>grypus</w:t>
      </w:r>
      <w:proofErr w:type="spellEnd"/>
      <w:r w:rsidRPr="007265A5">
        <w:rPr>
          <w:rFonts w:ascii="Times New Roman" w:hAnsi="Times New Roman" w:cs="Times New Roman"/>
        </w:rPr>
        <w:t>)</w:t>
      </w:r>
      <w:r>
        <w:rPr>
          <w:rFonts w:ascii="Times New Roman" w:hAnsi="Times New Roman" w:cs="Times New Roman"/>
        </w:rPr>
        <w:t xml:space="preserve">, </w:t>
      </w:r>
      <w:r w:rsidR="00F13B47">
        <w:rPr>
          <w:rFonts w:ascii="Times New Roman" w:hAnsi="Times New Roman" w:cs="Times New Roman"/>
        </w:rPr>
        <w:t xml:space="preserve">with </w:t>
      </w:r>
      <w:r w:rsidR="006C29BA">
        <w:rPr>
          <w:rFonts w:ascii="Times New Roman" w:hAnsi="Times New Roman" w:cs="Times New Roman"/>
        </w:rPr>
        <w:t>hundreds of</w:t>
      </w:r>
      <w:r w:rsidR="00F13B47">
        <w:rPr>
          <w:rFonts w:ascii="Times New Roman" w:hAnsi="Times New Roman" w:cs="Times New Roman"/>
        </w:rPr>
        <w:t xml:space="preserve"> free milk oligosaccharides in a</w:t>
      </w:r>
      <w:r w:rsidR="008A6D8E">
        <w:rPr>
          <w:rFonts w:ascii="Times New Roman" w:hAnsi="Times New Roman" w:cs="Times New Roman"/>
        </w:rPr>
        <w:t xml:space="preserve"> unique</w:t>
      </w:r>
      <w:r w:rsidR="00F13B47">
        <w:rPr>
          <w:rFonts w:ascii="Times New Roman" w:hAnsi="Times New Roman" w:cs="Times New Roman"/>
        </w:rPr>
        <w:t xml:space="preserve"> longitudinal dataset following the lactation period.</w:t>
      </w:r>
      <w:r w:rsidR="009C3A7C">
        <w:rPr>
          <w:rFonts w:ascii="Times New Roman" w:hAnsi="Times New Roman" w:cs="Times New Roman"/>
        </w:rPr>
        <w:t xml:space="preserve"> </w:t>
      </w:r>
      <w:r w:rsidR="00962B6C" w:rsidRPr="00962B6C">
        <w:rPr>
          <w:rFonts w:ascii="Times New Roman" w:hAnsi="Times New Roman" w:cs="Times New Roman"/>
        </w:rPr>
        <w:t>To the best of our knowledge, our study presents the large</w:t>
      </w:r>
      <w:r w:rsidR="008050D0">
        <w:rPr>
          <w:rFonts w:ascii="Times New Roman" w:hAnsi="Times New Roman" w:cs="Times New Roman"/>
        </w:rPr>
        <w:t>st</w:t>
      </w:r>
      <w:r w:rsidR="00962B6C" w:rsidRPr="00962B6C">
        <w:rPr>
          <w:rFonts w:ascii="Times New Roman" w:hAnsi="Times New Roman" w:cs="Times New Roman"/>
        </w:rPr>
        <w:t xml:space="preserve"> effort </w:t>
      </w:r>
      <w:r w:rsidR="002C40E5">
        <w:rPr>
          <w:rFonts w:ascii="Times New Roman" w:hAnsi="Times New Roman" w:cs="Times New Roman"/>
        </w:rPr>
        <w:t>to</w:t>
      </w:r>
      <w:r w:rsidR="00962B6C" w:rsidRPr="00962B6C">
        <w:rPr>
          <w:rFonts w:ascii="Times New Roman" w:hAnsi="Times New Roman" w:cs="Times New Roman"/>
        </w:rPr>
        <w:t xml:space="preserve"> longitudinally study milk glycans in a wild mammal. </w:t>
      </w:r>
      <w:r w:rsidR="00403B1D">
        <w:rPr>
          <w:rFonts w:ascii="Times New Roman" w:hAnsi="Times New Roman" w:cs="Times New Roman"/>
        </w:rPr>
        <w:t>In a previous initial survey</w:t>
      </w:r>
      <w:r w:rsidR="009C3A7C">
        <w:rPr>
          <w:rFonts w:ascii="Times New Roman" w:hAnsi="Times New Roman" w:cs="Times New Roman"/>
        </w:rPr>
        <w:t>, only six short milk oligosaccharides from this species had been reported in metabolomics data</w:t>
      </w:r>
      <w:r w:rsidR="00FC2636">
        <w:rPr>
          <w:rFonts w:ascii="Times New Roman" w:hAnsi="Times New Roman" w:cs="Times New Roman"/>
        </w:rPr>
        <w:t xml:space="preserve"> </w:t>
      </w:r>
      <w:r w:rsidR="009C3A7C">
        <w:rPr>
          <w:rFonts w:ascii="Times New Roman" w:hAnsi="Times New Roman" w:cs="Times New Roman"/>
        </w:rPr>
        <w:fldChar w:fldCharType="begin"/>
      </w:r>
      <w:r w:rsidR="000C4026">
        <w:rPr>
          <w:rFonts w:ascii="Times New Roman" w:hAnsi="Times New Roman" w:cs="Times New Roman"/>
        </w:rPr>
        <w:instrText xml:space="preserve"> ADDIN ZOTERO_ITEM CSL_CITATION {"citationID":"fRWQ4YJA","properties":{"formattedCitation":"({\\i{}17}, {\\i{}18})","plainCitation":"(17, 18)","noteIndex":0},"citationItems":[{"id":3946,"uris":["http://zotero.org/users/15067294/items/XRI8C6S3"],"itemData":{"id":3946,"type":"article-journal","abstract":"Abstract\n            \n              True seals have the shortest lactation periods of any group of placental mammal. Most are capital breeders that undergo short, intense lactations, during which they fast while transferring substantial proportions of their body reserves to their pups, which they then abruptly wean. Milk was collected from Atlantic grey seals (\n              Halichoerus grypus\n              ) periodically from birth until near weaning. Milk protein profiles matured within 24 hours or less, indicating the most rapid transition from colostrum to mature phase lactation yet observed. There was an unexpected persistence of immunoglobulin G almost until weaning, potentially indicating prolonged trans-intestinal transfer of IgG. Among components of innate immune protection were found fucosyllactose and siallylactose that are thought to impede colonisation by pathogens and encourage an appropriate milk-digestive and protective gut microbiome. These oligosaccharides decreased from early lactation to almost undetectable levels by weaning. Taurine levels were initially high, then fell, possibly indicative of taurine dependency in seals, and progressive depletion of maternal reserves. Metabolites that signal changes in the mother’s metabolism of fats, such as nicotinamide and derivatives, rose from virtual absence, and acetylcarnitines fell. It is therefore possible that indicators of maternal metabolic strain exist that signal the imminence of weaning.","container-title":"Scientific Reports","DOI":"10.1038/s41598-017-16187-7","ISSN":"2045-2322","issue":"1","journalAbbreviation":"Sci Rep","language":"en","page":"16093","source":"DOI.org (Crossref)","title":"Rapid changes in Atlantic grey seal milk from birth to weaning – immune factors and indicators of metabolic strain","volume":"7","author":[{"family":"Lowe","given":"Amanda D."},{"family":"Bawazeer","given":"Sami"},{"family":"Watson","given":"David G."},{"family":"McGill","given":"Suzanne"},{"family":"Burchmore","given":"Richard J. S."},{"family":"Pomeroy","given":"P. P"},{"family":"Kennedy","given":"Malcolm W."}],"issued":{"date-parts":[["2017",11,23]]}}},{"id":3978,"uris":["http://zotero.org/users/15067294/items/BY9Y6DPW"],"itemData":{"id":3978,"type":"article-journal","abstract":"Mothers of the Atlantic grey seal,\n              Halichoerus grypus\n              , lactate for about 20 days, during which they do not feed and may have no access to water. Following weaning, they depart to sea leaving their pups unattended and unfed for up to another 40 days. We are interested in how this lactation strategy supports the pups’ rapid growth and development while also preparing them for their long fast before independently going to sea. We report a broad spectrum metabolomic analysis of whole milks of these seals that reveals continuous changes in key metabolites from birth to weaning. Certain components exhibit abbreviated appearances at the onset of lactation, followed by continuous rises or falls in others until weaning. Riboflavin/Vitamin B2, hormone-related sterol sulfates, lactose, and complex oligosaccharides all appear in milk briefly after birth then disappear. Lipids associated with cellular signaling and brain development occur at highest levels shortly after birth, then diminish. In contrast, other lipids and Vitamin B6/pyridoxine steadily increase as weaning approaches. Overall, these findings may indicate an early transition from carbohydrate to fat-based energy metabolism and establishment of gut microbiomes in pups, followed by provisioning for post-weaning development and fasting.","container-title":"Frontiers in Marine Science","DOI":"10.3389/fmars.2020.596904","ISSN":"2296-7745","journalAbbreviation":"Front. Mar. Sci.","page":"596904","source":"DOI.org (Crossref)","title":"Atlantic Grey Seal Milk Shows Continuous Changes in Key Metabolites and Indicators of Metabolic Transition in Pups From Birth to Weaning","volume":"7","author":[{"family":"Watson","given":"David G."},{"family":"Pomeroy","given":"Patrick P."},{"family":"Kennedy","given":"Malcolm W."}],"issued":{"date-parts":[["2021",1,11]]}}}],"schema":"https://github.com/citation-style-language/schema/raw/master/csl-citation.json"} </w:instrText>
      </w:r>
      <w:r w:rsidR="009C3A7C">
        <w:rPr>
          <w:rFonts w:ascii="Times New Roman" w:hAnsi="Times New Roman" w:cs="Times New Roman"/>
        </w:rPr>
        <w:fldChar w:fldCharType="separate"/>
      </w:r>
      <w:r w:rsidR="000C4026" w:rsidRPr="000C4026">
        <w:rPr>
          <w:rFonts w:ascii="Times New Roman" w:hAnsi="Times New Roman" w:cs="Times New Roman"/>
        </w:rPr>
        <w:t>(</w:t>
      </w:r>
      <w:r w:rsidR="000C4026" w:rsidRPr="000C4026">
        <w:rPr>
          <w:rFonts w:ascii="Times New Roman" w:hAnsi="Times New Roman" w:cs="Times New Roman"/>
          <w:i/>
          <w:iCs/>
        </w:rPr>
        <w:t>17</w:t>
      </w:r>
      <w:r w:rsidR="000C4026" w:rsidRPr="000C4026">
        <w:rPr>
          <w:rFonts w:ascii="Times New Roman" w:hAnsi="Times New Roman" w:cs="Times New Roman"/>
        </w:rPr>
        <w:t xml:space="preserve">, </w:t>
      </w:r>
      <w:r w:rsidR="000C4026" w:rsidRPr="000C4026">
        <w:rPr>
          <w:rFonts w:ascii="Times New Roman" w:hAnsi="Times New Roman" w:cs="Times New Roman"/>
          <w:i/>
          <w:iCs/>
        </w:rPr>
        <w:t>18</w:t>
      </w:r>
      <w:r w:rsidR="000C4026" w:rsidRPr="000C4026">
        <w:rPr>
          <w:rFonts w:ascii="Times New Roman" w:hAnsi="Times New Roman" w:cs="Times New Roman"/>
        </w:rPr>
        <w:t>)</w:t>
      </w:r>
      <w:r w:rsidR="009C3A7C">
        <w:rPr>
          <w:rFonts w:ascii="Times New Roman" w:hAnsi="Times New Roman" w:cs="Times New Roman"/>
        </w:rPr>
        <w:fldChar w:fldCharType="end"/>
      </w:r>
      <w:r w:rsidR="009C3A7C">
        <w:rPr>
          <w:rFonts w:ascii="Times New Roman" w:hAnsi="Times New Roman" w:cs="Times New Roman"/>
        </w:rPr>
        <w:t>.</w:t>
      </w:r>
      <w:r w:rsidR="009112CB">
        <w:rPr>
          <w:rFonts w:ascii="Times New Roman" w:hAnsi="Times New Roman" w:cs="Times New Roman"/>
        </w:rPr>
        <w:t xml:space="preserve"> Next to a great degree of structural diversity </w:t>
      </w:r>
      <w:r w:rsidR="00275D66">
        <w:rPr>
          <w:rFonts w:ascii="Times New Roman" w:hAnsi="Times New Roman" w:cs="Times New Roman"/>
        </w:rPr>
        <w:t>(increasing the number of all known MOs by &gt;20%)</w:t>
      </w:r>
      <w:r w:rsidR="009112CB">
        <w:rPr>
          <w:rFonts w:ascii="Times New Roman" w:hAnsi="Times New Roman" w:cs="Times New Roman"/>
        </w:rPr>
        <w:t xml:space="preserve">, </w:t>
      </w:r>
      <w:r w:rsidR="001A6241">
        <w:rPr>
          <w:rFonts w:ascii="Times New Roman" w:hAnsi="Times New Roman" w:cs="Times New Roman"/>
        </w:rPr>
        <w:t xml:space="preserve">as well as the hitherto largest characterized MOs, </w:t>
      </w:r>
      <w:r w:rsidR="009112CB">
        <w:rPr>
          <w:rFonts w:ascii="Times New Roman" w:hAnsi="Times New Roman" w:cs="Times New Roman"/>
        </w:rPr>
        <w:t>we unveil concerted changes in the glycome profile throughout lactation via time course analysis</w:t>
      </w:r>
      <w:r w:rsidR="00B708EC">
        <w:rPr>
          <w:rFonts w:ascii="Times New Roman" w:hAnsi="Times New Roman" w:cs="Times New Roman"/>
        </w:rPr>
        <w:t>, as well as a multi-omics analysis with paired metabolomics data</w:t>
      </w:r>
      <w:r w:rsidR="00E947A7">
        <w:rPr>
          <w:rFonts w:ascii="Times New Roman" w:hAnsi="Times New Roman" w:cs="Times New Roman"/>
        </w:rPr>
        <w:t>.</w:t>
      </w:r>
      <w:r w:rsidR="00962B6C">
        <w:rPr>
          <w:rFonts w:ascii="Times New Roman" w:hAnsi="Times New Roman" w:cs="Times New Roman"/>
        </w:rPr>
        <w:t xml:space="preserve"> </w:t>
      </w:r>
      <w:r w:rsidR="002C0D21">
        <w:rPr>
          <w:rFonts w:ascii="Times New Roman" w:hAnsi="Times New Roman" w:cs="Times New Roman"/>
        </w:rPr>
        <w:t xml:space="preserve">We then engaged in functional experiments to show that some of the structures that are </w:t>
      </w:r>
      <w:r w:rsidR="000100DF">
        <w:rPr>
          <w:rFonts w:ascii="Times New Roman" w:hAnsi="Times New Roman" w:cs="Times New Roman"/>
        </w:rPr>
        <w:t>discovered here</w:t>
      </w:r>
      <w:r w:rsidR="002C0D21">
        <w:rPr>
          <w:rFonts w:ascii="Times New Roman" w:hAnsi="Times New Roman" w:cs="Times New Roman"/>
        </w:rPr>
        <w:t xml:space="preserve"> and </w:t>
      </w:r>
      <w:r w:rsidR="00C27B1D">
        <w:rPr>
          <w:rFonts w:ascii="Times New Roman" w:hAnsi="Times New Roman" w:cs="Times New Roman"/>
        </w:rPr>
        <w:t>that</w:t>
      </w:r>
      <w:r w:rsidR="002C0D21">
        <w:rPr>
          <w:rFonts w:ascii="Times New Roman" w:hAnsi="Times New Roman" w:cs="Times New Roman"/>
        </w:rPr>
        <w:t xml:space="preserve"> chang</w:t>
      </w:r>
      <w:r w:rsidR="00C27B1D">
        <w:rPr>
          <w:rFonts w:ascii="Times New Roman" w:hAnsi="Times New Roman" w:cs="Times New Roman"/>
        </w:rPr>
        <w:t>e</w:t>
      </w:r>
      <w:r w:rsidR="002C0D21">
        <w:rPr>
          <w:rFonts w:ascii="Times New Roman" w:hAnsi="Times New Roman" w:cs="Times New Roman"/>
        </w:rPr>
        <w:t xml:space="preserve"> during lactation have potent anti-biofilm and immunomodulatory functions. We envision that the extraordinary richness in milk oligosaccharides of the milk of </w:t>
      </w:r>
      <w:r w:rsidR="002C0D21" w:rsidRPr="00F95D3F">
        <w:rPr>
          <w:rFonts w:ascii="Times New Roman" w:hAnsi="Times New Roman" w:cs="Times New Roman"/>
          <w:i/>
          <w:iCs/>
        </w:rPr>
        <w:t xml:space="preserve">H. </w:t>
      </w:r>
      <w:proofErr w:type="spellStart"/>
      <w:r w:rsidR="002C0D21" w:rsidRPr="00F95D3F">
        <w:rPr>
          <w:rFonts w:ascii="Times New Roman" w:hAnsi="Times New Roman" w:cs="Times New Roman"/>
          <w:i/>
          <w:iCs/>
        </w:rPr>
        <w:t>grypus</w:t>
      </w:r>
      <w:proofErr w:type="spellEnd"/>
      <w:r w:rsidR="002C0D21">
        <w:rPr>
          <w:rFonts w:ascii="Times New Roman" w:hAnsi="Times New Roman" w:cs="Times New Roman"/>
        </w:rPr>
        <w:t xml:space="preserve"> can serve as a model system to improve our understanding of lactation and the health impact of the milk glycome</w:t>
      </w:r>
      <w:r w:rsidR="0095321C" w:rsidRPr="000D0CAE">
        <w:rPr>
          <w:rFonts w:ascii="Times New Roman" w:hAnsi="Times New Roman" w:cs="Times New Roman"/>
        </w:rPr>
        <w:t xml:space="preserve"> in all mammals, including humans</w:t>
      </w:r>
      <w:r w:rsidR="002C0D21" w:rsidRPr="000D0CAE">
        <w:rPr>
          <w:rFonts w:ascii="Times New Roman" w:hAnsi="Times New Roman" w:cs="Times New Roman"/>
        </w:rPr>
        <w:t>.</w:t>
      </w:r>
    </w:p>
    <w:p w14:paraId="5B85E308" w14:textId="30D569A2" w:rsidR="00C5730F" w:rsidRPr="00CC401D" w:rsidRDefault="00C5730F" w:rsidP="003B6608">
      <w:pPr>
        <w:jc w:val="both"/>
        <w:rPr>
          <w:rFonts w:ascii="Times New Roman" w:hAnsi="Times New Roman" w:cs="Times New Roman"/>
          <w:b/>
          <w:bCs/>
        </w:rPr>
      </w:pPr>
      <w:r w:rsidRPr="00CC401D">
        <w:rPr>
          <w:rFonts w:ascii="Times New Roman" w:hAnsi="Times New Roman" w:cs="Times New Roman"/>
          <w:b/>
          <w:bCs/>
        </w:rPr>
        <w:t>Results</w:t>
      </w:r>
    </w:p>
    <w:p w14:paraId="165DF715" w14:textId="260AEFDF" w:rsidR="007F22DB" w:rsidRPr="00422F87" w:rsidRDefault="007F22DB" w:rsidP="00751458">
      <w:pPr>
        <w:jc w:val="both"/>
        <w:rPr>
          <w:rFonts w:ascii="Times New Roman" w:hAnsi="Times New Roman" w:cs="Times New Roman"/>
          <w:b/>
          <w:bCs/>
        </w:rPr>
      </w:pPr>
      <w:r w:rsidRPr="00422F87">
        <w:rPr>
          <w:rFonts w:ascii="Times New Roman" w:hAnsi="Times New Roman" w:cs="Times New Roman"/>
          <w:b/>
          <w:bCs/>
        </w:rPr>
        <w:t>Seal milk harbors substantial glycan sequence diversity</w:t>
      </w:r>
    </w:p>
    <w:p w14:paraId="0A82296B" w14:textId="3053DADA" w:rsidR="001F231B" w:rsidRDefault="0002363E" w:rsidP="00751458">
      <w:pPr>
        <w:jc w:val="both"/>
        <w:rPr>
          <w:rFonts w:ascii="Times New Roman" w:hAnsi="Times New Roman" w:cs="Times New Roman"/>
        </w:rPr>
      </w:pPr>
      <w:r>
        <w:rPr>
          <w:rFonts w:ascii="Times New Roman" w:hAnsi="Times New Roman" w:cs="Times New Roman"/>
        </w:rPr>
        <w:lastRenderedPageBreak/>
        <w:t xml:space="preserve">To map the species diversity of </w:t>
      </w:r>
      <w:r w:rsidR="0034492D">
        <w:rPr>
          <w:rFonts w:ascii="Times New Roman" w:hAnsi="Times New Roman" w:cs="Times New Roman"/>
        </w:rPr>
        <w:t>milk oligosaccharides (</w:t>
      </w:r>
      <w:r>
        <w:rPr>
          <w:rFonts w:ascii="Times New Roman" w:hAnsi="Times New Roman" w:cs="Times New Roman"/>
        </w:rPr>
        <w:t>MOs</w:t>
      </w:r>
      <w:r w:rsidR="0034492D">
        <w:rPr>
          <w:rFonts w:ascii="Times New Roman" w:hAnsi="Times New Roman" w:cs="Times New Roman"/>
        </w:rPr>
        <w:t>)</w:t>
      </w:r>
      <w:r>
        <w:rPr>
          <w:rFonts w:ascii="Times New Roman" w:hAnsi="Times New Roman" w:cs="Times New Roman"/>
        </w:rPr>
        <w:t xml:space="preserve"> in </w:t>
      </w:r>
      <w:r w:rsidRPr="00A61C25">
        <w:rPr>
          <w:rFonts w:ascii="Times New Roman" w:hAnsi="Times New Roman" w:cs="Times New Roman"/>
          <w:i/>
          <w:iCs/>
        </w:rPr>
        <w:t xml:space="preserve">H. </w:t>
      </w:r>
      <w:proofErr w:type="spellStart"/>
      <w:r w:rsidRPr="00A61C25">
        <w:rPr>
          <w:rFonts w:ascii="Times New Roman" w:hAnsi="Times New Roman" w:cs="Times New Roman"/>
          <w:i/>
          <w:iCs/>
        </w:rPr>
        <w:t>grypus</w:t>
      </w:r>
      <w:proofErr w:type="spellEnd"/>
      <w:r w:rsidR="00B12285">
        <w:rPr>
          <w:rFonts w:ascii="Times New Roman" w:hAnsi="Times New Roman" w:cs="Times New Roman"/>
        </w:rPr>
        <w:t xml:space="preserve"> (grey seal)</w:t>
      </w:r>
      <w:r>
        <w:rPr>
          <w:rFonts w:ascii="Times New Roman" w:hAnsi="Times New Roman" w:cs="Times New Roman"/>
        </w:rPr>
        <w:t xml:space="preserve">, we analyzed samples from five individuals </w:t>
      </w:r>
      <w:r w:rsidR="001E7239">
        <w:rPr>
          <w:rFonts w:ascii="Times New Roman" w:hAnsi="Times New Roman" w:cs="Times New Roman"/>
        </w:rPr>
        <w:t>at</w:t>
      </w:r>
      <w:r>
        <w:rPr>
          <w:rFonts w:ascii="Times New Roman" w:hAnsi="Times New Roman" w:cs="Times New Roman"/>
        </w:rPr>
        <w:t xml:space="preserve"> </w:t>
      </w:r>
      <w:r w:rsidR="00291BEF">
        <w:rPr>
          <w:rFonts w:ascii="Times New Roman" w:hAnsi="Times New Roman" w:cs="Times New Roman"/>
        </w:rPr>
        <w:t xml:space="preserve">four </w:t>
      </w:r>
      <w:r>
        <w:rPr>
          <w:rFonts w:ascii="Times New Roman" w:hAnsi="Times New Roman" w:cs="Times New Roman"/>
        </w:rPr>
        <w:t xml:space="preserve">timepoints </w:t>
      </w:r>
      <w:r w:rsidR="001E7239">
        <w:rPr>
          <w:rFonts w:ascii="Times New Roman" w:hAnsi="Times New Roman" w:cs="Times New Roman"/>
        </w:rPr>
        <w:t>during</w:t>
      </w:r>
      <w:r>
        <w:rPr>
          <w:rFonts w:ascii="Times New Roman" w:hAnsi="Times New Roman" w:cs="Times New Roman"/>
        </w:rPr>
        <w:t xml:space="preserve"> the lactation period (days 2, 7, 13, and 17/18</w:t>
      </w:r>
      <w:r w:rsidR="00562538">
        <w:rPr>
          <w:rFonts w:ascii="Times New Roman" w:hAnsi="Times New Roman" w:cs="Times New Roman"/>
        </w:rPr>
        <w:t>/19</w:t>
      </w:r>
      <w:r>
        <w:rPr>
          <w:rFonts w:ascii="Times New Roman" w:hAnsi="Times New Roman" w:cs="Times New Roman"/>
        </w:rPr>
        <w:t xml:space="preserve"> after birth)</w:t>
      </w:r>
      <w:r w:rsidR="00D747C4">
        <w:rPr>
          <w:rFonts w:ascii="Times New Roman" w:hAnsi="Times New Roman" w:cs="Times New Roman"/>
        </w:rPr>
        <w:t xml:space="preserve">, </w:t>
      </w:r>
      <w:r w:rsidR="003B59C5">
        <w:rPr>
          <w:rFonts w:ascii="Times New Roman" w:hAnsi="Times New Roman" w:cs="Times New Roman"/>
        </w:rPr>
        <w:t xml:space="preserve">providing </w:t>
      </w:r>
      <w:r w:rsidR="00D747C4">
        <w:rPr>
          <w:rFonts w:ascii="Times New Roman" w:hAnsi="Times New Roman" w:cs="Times New Roman"/>
        </w:rPr>
        <w:t>a total of 20 biological samples.</w:t>
      </w:r>
      <w:r w:rsidR="001F231B">
        <w:rPr>
          <w:rFonts w:ascii="Times New Roman" w:hAnsi="Times New Roman" w:cs="Times New Roman"/>
        </w:rPr>
        <w:t xml:space="preserve"> It is important to note that the lactation period differs dramatically </w:t>
      </w:r>
      <w:r w:rsidR="003730F9">
        <w:rPr>
          <w:rFonts w:ascii="Times New Roman" w:hAnsi="Times New Roman" w:cs="Times New Roman"/>
        </w:rPr>
        <w:t>in</w:t>
      </w:r>
      <w:r w:rsidR="0018774F">
        <w:rPr>
          <w:rFonts w:ascii="Times New Roman" w:hAnsi="Times New Roman" w:cs="Times New Roman"/>
        </w:rPr>
        <w:t xml:space="preserve"> </w:t>
      </w:r>
      <w:r w:rsidR="0018774F" w:rsidRPr="00737571">
        <w:rPr>
          <w:rFonts w:ascii="Times New Roman" w:hAnsi="Times New Roman" w:cs="Times New Roman"/>
        </w:rPr>
        <w:t>true, phoci</w:t>
      </w:r>
      <w:r w:rsidR="00723EA1" w:rsidRPr="00737571">
        <w:rPr>
          <w:rFonts w:ascii="Times New Roman" w:hAnsi="Times New Roman" w:cs="Times New Roman"/>
        </w:rPr>
        <w:t>d</w:t>
      </w:r>
      <w:r w:rsidR="001F231B" w:rsidRPr="00737571">
        <w:rPr>
          <w:rFonts w:ascii="Times New Roman" w:hAnsi="Times New Roman" w:cs="Times New Roman"/>
        </w:rPr>
        <w:t xml:space="preserve"> </w:t>
      </w:r>
      <w:r w:rsidR="001F231B">
        <w:rPr>
          <w:rFonts w:ascii="Times New Roman" w:hAnsi="Times New Roman" w:cs="Times New Roman"/>
        </w:rPr>
        <w:t>seals</w:t>
      </w:r>
      <w:r w:rsidR="002E64B6">
        <w:rPr>
          <w:rFonts w:ascii="Times New Roman" w:hAnsi="Times New Roman" w:cs="Times New Roman"/>
        </w:rPr>
        <w:t xml:space="preserve"> </w:t>
      </w:r>
      <w:r w:rsidR="001F231B">
        <w:rPr>
          <w:rFonts w:ascii="Times New Roman" w:hAnsi="Times New Roman" w:cs="Times New Roman"/>
        </w:rPr>
        <w:fldChar w:fldCharType="begin"/>
      </w:r>
      <w:r w:rsidR="000C4026">
        <w:rPr>
          <w:rFonts w:ascii="Times New Roman" w:hAnsi="Times New Roman" w:cs="Times New Roman"/>
        </w:rPr>
        <w:instrText xml:space="preserve"> ADDIN ZOTERO_ITEM CSL_CITATION {"citationID":"x5Utmu2J","properties":{"formattedCitation":"({\\i{}19})","plainCitation":"(19)","noteIndex":0},"citationItems":[{"id":3990,"uris":["http://zotero.org/users/15067294/items/FGEWWP5X"],"itemData":{"id":3990,"type":"article-journal","container-title":"Animal Frontiers","DOI":"10.1093/af/vfad037","ISSN":"2160-6056, 2160-6064","issue":"3","language":"en","license":"https://creativecommons.org/licenses/by/4.0/","page":"93-102","source":"DOI.org (Crossref)","title":"Extraordinary diversity of the pinniped lactation triad: lactation and growth strategies of seals, sea lions, fur seals, and walruses","title-short":"Extraordinary diversity of the pinniped lactation triad","volume":"13","author":[{"family":"Avery","given":"Julie P"},{"family":"Zinn","given":"Steven A"}],"issued":{"date-parts":[["2023",6,14]]}}}],"schema":"https://github.com/citation-style-language/schema/raw/master/csl-citation.json"} </w:instrText>
      </w:r>
      <w:r w:rsidR="001F231B">
        <w:rPr>
          <w:rFonts w:ascii="Times New Roman" w:hAnsi="Times New Roman" w:cs="Times New Roman"/>
        </w:rPr>
        <w:fldChar w:fldCharType="separate"/>
      </w:r>
      <w:r w:rsidR="000C4026" w:rsidRPr="000C4026">
        <w:rPr>
          <w:rFonts w:ascii="Times New Roman" w:hAnsi="Times New Roman" w:cs="Times New Roman"/>
        </w:rPr>
        <w:t>(</w:t>
      </w:r>
      <w:r w:rsidR="000C4026" w:rsidRPr="000C4026">
        <w:rPr>
          <w:rFonts w:ascii="Times New Roman" w:hAnsi="Times New Roman" w:cs="Times New Roman"/>
          <w:i/>
          <w:iCs/>
        </w:rPr>
        <w:t>19</w:t>
      </w:r>
      <w:r w:rsidR="000C4026" w:rsidRPr="000C4026">
        <w:rPr>
          <w:rFonts w:ascii="Times New Roman" w:hAnsi="Times New Roman" w:cs="Times New Roman"/>
        </w:rPr>
        <w:t>)</w:t>
      </w:r>
      <w:r w:rsidR="001F231B">
        <w:rPr>
          <w:rFonts w:ascii="Times New Roman" w:hAnsi="Times New Roman" w:cs="Times New Roman"/>
        </w:rPr>
        <w:fldChar w:fldCharType="end"/>
      </w:r>
      <w:r w:rsidR="001F231B">
        <w:rPr>
          <w:rFonts w:ascii="Times New Roman" w:hAnsi="Times New Roman" w:cs="Times New Roman"/>
        </w:rPr>
        <w:t xml:space="preserve">, with the four days of </w:t>
      </w:r>
      <w:proofErr w:type="spellStart"/>
      <w:r w:rsidR="001F231B" w:rsidRPr="001F231B">
        <w:rPr>
          <w:rFonts w:ascii="Times New Roman" w:hAnsi="Times New Roman" w:cs="Times New Roman"/>
          <w:i/>
          <w:iCs/>
        </w:rPr>
        <w:t>Cystophora</w:t>
      </w:r>
      <w:proofErr w:type="spellEnd"/>
      <w:r w:rsidR="001F231B" w:rsidRPr="001F231B">
        <w:rPr>
          <w:rFonts w:ascii="Times New Roman" w:hAnsi="Times New Roman" w:cs="Times New Roman"/>
          <w:i/>
          <w:iCs/>
        </w:rPr>
        <w:t xml:space="preserve"> cristata</w:t>
      </w:r>
      <w:r w:rsidR="001F231B">
        <w:rPr>
          <w:rFonts w:ascii="Times New Roman" w:hAnsi="Times New Roman" w:cs="Times New Roman"/>
        </w:rPr>
        <w:t xml:space="preserve"> being the shortest of any mammal</w:t>
      </w:r>
      <w:r w:rsidR="00773B11">
        <w:rPr>
          <w:rFonts w:ascii="Times New Roman" w:hAnsi="Times New Roman" w:cs="Times New Roman"/>
        </w:rPr>
        <w:t>.</w:t>
      </w:r>
      <w:r w:rsidR="001F231B">
        <w:rPr>
          <w:rFonts w:ascii="Times New Roman" w:hAnsi="Times New Roman" w:cs="Times New Roman"/>
        </w:rPr>
        <w:t xml:space="preserve"> </w:t>
      </w:r>
      <w:r w:rsidR="001F231B" w:rsidRPr="00844C60">
        <w:rPr>
          <w:rFonts w:ascii="Times New Roman" w:hAnsi="Times New Roman" w:cs="Times New Roman"/>
          <w:i/>
          <w:iCs/>
        </w:rPr>
        <w:t xml:space="preserve">H. </w:t>
      </w:r>
      <w:proofErr w:type="spellStart"/>
      <w:r w:rsidR="001F231B" w:rsidRPr="00844C60">
        <w:rPr>
          <w:rFonts w:ascii="Times New Roman" w:hAnsi="Times New Roman" w:cs="Times New Roman"/>
          <w:i/>
          <w:iCs/>
        </w:rPr>
        <w:t>grypus</w:t>
      </w:r>
      <w:proofErr w:type="spellEnd"/>
      <w:r w:rsidR="001F231B">
        <w:rPr>
          <w:rFonts w:ascii="Times New Roman" w:hAnsi="Times New Roman" w:cs="Times New Roman"/>
        </w:rPr>
        <w:t xml:space="preserve"> lactates </w:t>
      </w:r>
      <w:r w:rsidR="00C75F04">
        <w:rPr>
          <w:rFonts w:ascii="Times New Roman" w:hAnsi="Times New Roman" w:cs="Times New Roman"/>
        </w:rPr>
        <w:t>17 days on average</w:t>
      </w:r>
      <w:r w:rsidR="006058FD">
        <w:rPr>
          <w:rFonts w:ascii="Times New Roman" w:hAnsi="Times New Roman" w:cs="Times New Roman"/>
        </w:rPr>
        <w:t xml:space="preserve"> </w:t>
      </w:r>
      <w:r w:rsidR="006058FD">
        <w:rPr>
          <w:rFonts w:ascii="Times New Roman" w:hAnsi="Times New Roman" w:cs="Times New Roman"/>
        </w:rPr>
        <w:fldChar w:fldCharType="begin"/>
      </w:r>
      <w:r w:rsidR="000C4026">
        <w:rPr>
          <w:rFonts w:ascii="Times New Roman" w:hAnsi="Times New Roman" w:cs="Times New Roman"/>
        </w:rPr>
        <w:instrText xml:space="preserve"> ADDIN ZOTERO_ITEM CSL_CITATION {"citationID":"ARdP8vlj","properties":{"formattedCitation":"({\\i{}20})","plainCitation":"(20)","noteIndex":0},"citationItems":[{"id":4161,"uris":["http://zotero.org/users/15067294/items/499FK3RT"],"itemData":{"id":4161,"type":"article-journal","container-title":"Physiological Zoology","DOI":"10.1086/physzool.66.1.30158287","ISSN":"0031-935X","issue":"1","journalAbbreviation":"Physiological Zoology","language":"en","page":"61-88","source":"DOI.org (Crossref)","title":"The Effect of Maternal Size and Milk Energy Output on Pup Growth in Grey Seals (Halichoerus grypus)","volume":"66","author":[{"family":"Iverson","given":"Sara J."},{"family":"Bowen","given":"W. Don"},{"family":"Boness","given":"Daryl J."},{"family":"Oftedal","given":"Olav T."}],"issued":{"date-parts":[["1993",1]]}}}],"schema":"https://github.com/citation-style-language/schema/raw/master/csl-citation.json"} </w:instrText>
      </w:r>
      <w:r w:rsidR="006058FD">
        <w:rPr>
          <w:rFonts w:ascii="Times New Roman" w:hAnsi="Times New Roman" w:cs="Times New Roman"/>
        </w:rPr>
        <w:fldChar w:fldCharType="separate"/>
      </w:r>
      <w:r w:rsidR="000C4026" w:rsidRPr="000C4026">
        <w:rPr>
          <w:rFonts w:ascii="Times New Roman" w:hAnsi="Times New Roman" w:cs="Times New Roman"/>
        </w:rPr>
        <w:t>(</w:t>
      </w:r>
      <w:r w:rsidR="000C4026" w:rsidRPr="000C4026">
        <w:rPr>
          <w:rFonts w:ascii="Times New Roman" w:hAnsi="Times New Roman" w:cs="Times New Roman"/>
          <w:i/>
          <w:iCs/>
        </w:rPr>
        <w:t>20</w:t>
      </w:r>
      <w:r w:rsidR="000C4026" w:rsidRPr="000C4026">
        <w:rPr>
          <w:rFonts w:ascii="Times New Roman" w:hAnsi="Times New Roman" w:cs="Times New Roman"/>
        </w:rPr>
        <w:t>)</w:t>
      </w:r>
      <w:r w:rsidR="006058FD">
        <w:rPr>
          <w:rFonts w:ascii="Times New Roman" w:hAnsi="Times New Roman" w:cs="Times New Roman"/>
        </w:rPr>
        <w:fldChar w:fldCharType="end"/>
      </w:r>
      <w:r w:rsidR="001F231B">
        <w:rPr>
          <w:rFonts w:ascii="Times New Roman" w:hAnsi="Times New Roman" w:cs="Times New Roman"/>
        </w:rPr>
        <w:t xml:space="preserve">, making </w:t>
      </w:r>
      <w:r w:rsidR="00CA3F4B">
        <w:rPr>
          <w:rFonts w:ascii="Times New Roman" w:hAnsi="Times New Roman" w:cs="Times New Roman"/>
        </w:rPr>
        <w:t xml:space="preserve">our four time-distributed samples </w:t>
      </w:r>
      <w:r w:rsidR="001F231B">
        <w:rPr>
          <w:rFonts w:ascii="Times New Roman" w:hAnsi="Times New Roman" w:cs="Times New Roman"/>
        </w:rPr>
        <w:t xml:space="preserve">a </w:t>
      </w:r>
      <w:r w:rsidR="00CA3F4B">
        <w:rPr>
          <w:rFonts w:ascii="Times New Roman" w:hAnsi="Times New Roman" w:cs="Times New Roman"/>
        </w:rPr>
        <w:t xml:space="preserve">comprehensive </w:t>
      </w:r>
      <w:r w:rsidR="001F231B">
        <w:rPr>
          <w:rFonts w:ascii="Times New Roman" w:hAnsi="Times New Roman" w:cs="Times New Roman"/>
        </w:rPr>
        <w:t xml:space="preserve">dataset </w:t>
      </w:r>
      <w:r w:rsidR="00CA3F4B">
        <w:rPr>
          <w:rFonts w:ascii="Times New Roman" w:hAnsi="Times New Roman" w:cs="Times New Roman"/>
        </w:rPr>
        <w:t xml:space="preserve">for </w:t>
      </w:r>
      <w:r w:rsidR="001F231B">
        <w:rPr>
          <w:rFonts w:ascii="Times New Roman" w:hAnsi="Times New Roman" w:cs="Times New Roman"/>
        </w:rPr>
        <w:t>the entire lactation period.</w:t>
      </w:r>
    </w:p>
    <w:p w14:paraId="1BB402CD" w14:textId="4F273052" w:rsidR="00022E24" w:rsidRDefault="006A4313" w:rsidP="00751458">
      <w:pPr>
        <w:jc w:val="both"/>
        <w:rPr>
          <w:rFonts w:ascii="Times New Roman" w:hAnsi="Times New Roman" w:cs="Times New Roman"/>
        </w:rPr>
      </w:pPr>
      <w:r>
        <w:rPr>
          <w:rFonts w:ascii="Times New Roman" w:hAnsi="Times New Roman" w:cs="Times New Roman"/>
        </w:rPr>
        <w:t>We measured all our samples via</w:t>
      </w:r>
      <w:r w:rsidR="0058581C">
        <w:rPr>
          <w:rFonts w:ascii="Times New Roman" w:hAnsi="Times New Roman" w:cs="Times New Roman"/>
        </w:rPr>
        <w:t xml:space="preserve"> </w:t>
      </w:r>
      <w:r w:rsidR="00400125">
        <w:rPr>
          <w:rFonts w:ascii="Times New Roman" w:hAnsi="Times New Roman" w:cs="Times New Roman"/>
        </w:rPr>
        <w:t>neutral/acidic fractionation, lactose depletion</w:t>
      </w:r>
      <w:r w:rsidR="00CE4459">
        <w:rPr>
          <w:rFonts w:ascii="Times New Roman" w:hAnsi="Times New Roman" w:cs="Times New Roman"/>
        </w:rPr>
        <w:t xml:space="preserve">, </w:t>
      </w:r>
      <w:r w:rsidR="004A40E2">
        <w:rPr>
          <w:rFonts w:ascii="Times New Roman" w:hAnsi="Times New Roman" w:cs="Times New Roman"/>
        </w:rPr>
        <w:t xml:space="preserve">and </w:t>
      </w:r>
      <w:proofErr w:type="spellStart"/>
      <w:r w:rsidR="00CE4459">
        <w:rPr>
          <w:rFonts w:ascii="Times New Roman" w:hAnsi="Times New Roman" w:cs="Times New Roman"/>
        </w:rPr>
        <w:t>exoglycosidase</w:t>
      </w:r>
      <w:proofErr w:type="spellEnd"/>
      <w:r w:rsidR="00CE4459">
        <w:rPr>
          <w:rFonts w:ascii="Times New Roman" w:hAnsi="Times New Roman" w:cs="Times New Roman"/>
        </w:rPr>
        <w:t xml:space="preserve"> digestion</w:t>
      </w:r>
      <w:r>
        <w:rPr>
          <w:rFonts w:ascii="Times New Roman" w:hAnsi="Times New Roman" w:cs="Times New Roman"/>
        </w:rPr>
        <w:t xml:space="preserve"> by PGC-ESI-MS/MS </w:t>
      </w:r>
      <w:r w:rsidR="0012699B">
        <w:rPr>
          <w:rFonts w:ascii="Times New Roman" w:hAnsi="Times New Roman" w:cs="Times New Roman"/>
        </w:rPr>
        <w:t xml:space="preserve">and </w:t>
      </w:r>
      <w:proofErr w:type="spellStart"/>
      <w:r w:rsidR="0012699B">
        <w:rPr>
          <w:rFonts w:ascii="Times New Roman" w:hAnsi="Times New Roman" w:cs="Times New Roman"/>
        </w:rPr>
        <w:t>MS</w:t>
      </w:r>
      <w:r w:rsidR="0012699B" w:rsidRPr="0012699B">
        <w:rPr>
          <w:rFonts w:ascii="Times New Roman" w:hAnsi="Times New Roman" w:cs="Times New Roman"/>
          <w:vertAlign w:val="superscript"/>
        </w:rPr>
        <w:t>n</w:t>
      </w:r>
      <w:proofErr w:type="spellEnd"/>
      <w:r w:rsidR="0012699B">
        <w:rPr>
          <w:rFonts w:ascii="Times New Roman" w:hAnsi="Times New Roman" w:cs="Times New Roman"/>
        </w:rPr>
        <w:t xml:space="preserve"> </w:t>
      </w:r>
      <w:r>
        <w:rPr>
          <w:rFonts w:ascii="Times New Roman" w:hAnsi="Times New Roman" w:cs="Times New Roman"/>
        </w:rPr>
        <w:t xml:space="preserve">and complemented this with </w:t>
      </w:r>
      <w:proofErr w:type="spellStart"/>
      <w:r w:rsidRPr="006A4313">
        <w:rPr>
          <w:rFonts w:ascii="Times New Roman" w:hAnsi="Times New Roman" w:cs="Times New Roman"/>
        </w:rPr>
        <w:t>permethylation</w:t>
      </w:r>
      <w:proofErr w:type="spellEnd"/>
      <w:r>
        <w:rPr>
          <w:rFonts w:ascii="Times New Roman" w:hAnsi="Times New Roman" w:cs="Times New Roman"/>
        </w:rPr>
        <w:t xml:space="preserve"> </w:t>
      </w:r>
      <w:r w:rsidR="00321436">
        <w:rPr>
          <w:rFonts w:ascii="Times New Roman" w:hAnsi="Times New Roman" w:cs="Times New Roman"/>
        </w:rPr>
        <w:t>to target</w:t>
      </w:r>
      <w:r w:rsidRPr="006A4313">
        <w:rPr>
          <w:rFonts w:ascii="Times New Roman" w:hAnsi="Times New Roman" w:cs="Times New Roman"/>
        </w:rPr>
        <w:t xml:space="preserve"> sulfate</w:t>
      </w:r>
      <w:r w:rsidR="00321436">
        <w:rPr>
          <w:rFonts w:ascii="Times New Roman" w:hAnsi="Times New Roman" w:cs="Times New Roman"/>
        </w:rPr>
        <w:t>d MOs</w:t>
      </w:r>
      <w:r w:rsidR="00093750">
        <w:rPr>
          <w:rFonts w:ascii="Times New Roman" w:hAnsi="Times New Roman" w:cs="Times New Roman"/>
        </w:rPr>
        <w:t xml:space="preserve"> </w:t>
      </w:r>
      <w:r w:rsidR="00093750" w:rsidRPr="00093750">
        <w:rPr>
          <w:rFonts w:ascii="Times New Roman" w:hAnsi="Times New Roman" w:cs="Times New Roman"/>
        </w:rPr>
        <w:fldChar w:fldCharType="begin"/>
      </w:r>
      <w:r w:rsidR="000C4026">
        <w:rPr>
          <w:rFonts w:ascii="Times New Roman" w:hAnsi="Times New Roman" w:cs="Times New Roman"/>
        </w:rPr>
        <w:instrText xml:space="preserve"> ADDIN ZOTERO_ITEM CSL_CITATION {"citationID":"HznantUr","properties":{"formattedCitation":"({\\i{}21})","plainCitation":"(21)","noteIndex":0},"citationItems":[{"id":3996,"uris":["http://zotero.org/users/15067294/items/52X3TS9M"],"itemData":{"id":3996,"type":"article-journal","container-title":"Glycobiology","DOI":"10.1093/glycob/cwp113","ISSN":"0959-6658, 1460-2423","issue":"10","journalAbbreviation":"Glycobiology","language":"en","page":"1136-1149","source":"DOI.org (Crossref)","title":"Enabling techniques and strategic workflow for sulfoglycomics based on mass spectrometry mapping and sequencing of permethylated sulfated glycans","volume":"19","author":[{"family":"Yu","given":"S.-Y."},{"family":"Wu","given":"S.-W."},{"family":"Hsiao","given":"H.-H."},{"family":"Khoo","given":"K.-H."}],"issued":{"date-parts":[["2009",10,1]]}}}],"schema":"https://github.com/citation-style-language/schema/raw/master/csl-citation.json"} </w:instrText>
      </w:r>
      <w:r w:rsidR="00093750" w:rsidRPr="00093750">
        <w:rPr>
          <w:rFonts w:ascii="Times New Roman" w:hAnsi="Times New Roman" w:cs="Times New Roman"/>
        </w:rPr>
        <w:fldChar w:fldCharType="separate"/>
      </w:r>
      <w:r w:rsidR="000C4026" w:rsidRPr="000C4026">
        <w:rPr>
          <w:rFonts w:ascii="Times New Roman" w:hAnsi="Times New Roman" w:cs="Times New Roman"/>
        </w:rPr>
        <w:t>(</w:t>
      </w:r>
      <w:r w:rsidR="000C4026" w:rsidRPr="000C4026">
        <w:rPr>
          <w:rFonts w:ascii="Times New Roman" w:hAnsi="Times New Roman" w:cs="Times New Roman"/>
          <w:i/>
          <w:iCs/>
        </w:rPr>
        <w:t>21</w:t>
      </w:r>
      <w:r w:rsidR="000C4026" w:rsidRPr="000C4026">
        <w:rPr>
          <w:rFonts w:ascii="Times New Roman" w:hAnsi="Times New Roman" w:cs="Times New Roman"/>
        </w:rPr>
        <w:t>)</w:t>
      </w:r>
      <w:r w:rsidR="00093750" w:rsidRPr="00093750">
        <w:rPr>
          <w:rFonts w:ascii="Times New Roman" w:hAnsi="Times New Roman" w:cs="Times New Roman"/>
        </w:rPr>
        <w:fldChar w:fldCharType="end"/>
      </w:r>
      <w:r>
        <w:rPr>
          <w:rFonts w:ascii="Times New Roman" w:hAnsi="Times New Roman" w:cs="Times New Roman"/>
        </w:rPr>
        <w:t xml:space="preserve"> </w:t>
      </w:r>
      <w:r w:rsidR="00C64278">
        <w:rPr>
          <w:rFonts w:ascii="Times New Roman" w:hAnsi="Times New Roman" w:cs="Times New Roman"/>
        </w:rPr>
        <w:t>(</w:t>
      </w:r>
      <w:r>
        <w:rPr>
          <w:rFonts w:ascii="Times New Roman" w:hAnsi="Times New Roman" w:cs="Times New Roman"/>
        </w:rPr>
        <w:t>LC</w:t>
      </w:r>
      <w:r w:rsidR="005B3D50">
        <w:rPr>
          <w:rFonts w:ascii="Times New Roman" w:hAnsi="Times New Roman" w:cs="Times New Roman"/>
        </w:rPr>
        <w:t>-MS/MS, MALDI-MS</w:t>
      </w:r>
      <w:r w:rsidR="00C64278">
        <w:rPr>
          <w:rFonts w:ascii="Times New Roman" w:hAnsi="Times New Roman" w:cs="Times New Roman"/>
        </w:rPr>
        <w:t xml:space="preserve">) </w:t>
      </w:r>
      <w:r>
        <w:rPr>
          <w:rFonts w:ascii="Times New Roman" w:hAnsi="Times New Roman" w:cs="Times New Roman"/>
        </w:rPr>
        <w:t>for a representative acidic fraction. Overall,</w:t>
      </w:r>
      <w:r w:rsidR="00DD4A9F">
        <w:rPr>
          <w:rFonts w:ascii="Times New Roman" w:hAnsi="Times New Roman" w:cs="Times New Roman"/>
        </w:rPr>
        <w:t xml:space="preserve"> </w:t>
      </w:r>
      <w:r>
        <w:rPr>
          <w:rFonts w:ascii="Times New Roman" w:hAnsi="Times New Roman" w:cs="Times New Roman"/>
        </w:rPr>
        <w:t xml:space="preserve">this </w:t>
      </w:r>
      <w:r w:rsidR="00DD4A9F">
        <w:rPr>
          <w:rFonts w:ascii="Times New Roman" w:hAnsi="Times New Roman" w:cs="Times New Roman"/>
        </w:rPr>
        <w:t>represen</w:t>
      </w:r>
      <w:r w:rsidR="000E2614">
        <w:rPr>
          <w:rFonts w:ascii="Times New Roman" w:hAnsi="Times New Roman" w:cs="Times New Roman"/>
        </w:rPr>
        <w:t>ted</w:t>
      </w:r>
      <w:r w:rsidR="00DD4A9F">
        <w:rPr>
          <w:rFonts w:ascii="Times New Roman" w:hAnsi="Times New Roman" w:cs="Times New Roman"/>
        </w:rPr>
        <w:t xml:space="preserve"> </w:t>
      </w:r>
      <w:r w:rsidR="00187C5F">
        <w:rPr>
          <w:rFonts w:ascii="Times New Roman" w:hAnsi="Times New Roman" w:cs="Times New Roman"/>
        </w:rPr>
        <w:t>a plethora</w:t>
      </w:r>
      <w:r w:rsidR="00DD4A9F">
        <w:rPr>
          <w:rFonts w:ascii="Times New Roman" w:hAnsi="Times New Roman" w:cs="Times New Roman"/>
        </w:rPr>
        <w:t xml:space="preserve"> of </w:t>
      </w:r>
      <w:r w:rsidR="00A668A3">
        <w:rPr>
          <w:rFonts w:ascii="Times New Roman" w:hAnsi="Times New Roman" w:cs="Times New Roman"/>
        </w:rPr>
        <w:t xml:space="preserve">mass spectrometry </w:t>
      </w:r>
      <w:r w:rsidR="00DD4A9F">
        <w:rPr>
          <w:rFonts w:ascii="Times New Roman" w:hAnsi="Times New Roman" w:cs="Times New Roman"/>
        </w:rPr>
        <w:t xml:space="preserve">measurements, </w:t>
      </w:r>
      <w:r w:rsidR="00C917A5">
        <w:rPr>
          <w:rFonts w:ascii="Times New Roman" w:hAnsi="Times New Roman" w:cs="Times New Roman"/>
        </w:rPr>
        <w:t>allowing us</w:t>
      </w:r>
      <w:r w:rsidR="00DD4A9F">
        <w:rPr>
          <w:rFonts w:ascii="Times New Roman" w:hAnsi="Times New Roman" w:cs="Times New Roman"/>
        </w:rPr>
        <w:t xml:space="preserve"> to measure and quantify 3</w:t>
      </w:r>
      <w:r w:rsidR="008D531E">
        <w:rPr>
          <w:rFonts w:ascii="Times New Roman" w:hAnsi="Times New Roman" w:cs="Times New Roman"/>
        </w:rPr>
        <w:t>32</w:t>
      </w:r>
      <w:r w:rsidR="00DD4A9F">
        <w:rPr>
          <w:rFonts w:ascii="Times New Roman" w:hAnsi="Times New Roman" w:cs="Times New Roman"/>
        </w:rPr>
        <w:t xml:space="preserve"> unique milk oligosaccharides in seal milk, of which we structurally characterized 2</w:t>
      </w:r>
      <w:r w:rsidR="00507B51">
        <w:rPr>
          <w:rFonts w:ascii="Times New Roman" w:hAnsi="Times New Roman" w:cs="Times New Roman"/>
        </w:rPr>
        <w:t>40</w:t>
      </w:r>
      <w:r w:rsidR="006F39FF">
        <w:rPr>
          <w:rFonts w:ascii="Times New Roman" w:hAnsi="Times New Roman" w:cs="Times New Roman"/>
        </w:rPr>
        <w:t xml:space="preserve"> (</w:t>
      </w:r>
      <w:r w:rsidR="00ED0FDF" w:rsidRPr="00ED0FDF">
        <w:rPr>
          <w:rFonts w:ascii="Times New Roman" w:hAnsi="Times New Roman" w:cs="Times New Roman"/>
        </w:rPr>
        <w:t xml:space="preserve">Supplementary </w:t>
      </w:r>
      <w:r w:rsidR="005377B5">
        <w:rPr>
          <w:rFonts w:ascii="Times New Roman" w:hAnsi="Times New Roman" w:cs="Times New Roman"/>
        </w:rPr>
        <w:t>Data</w:t>
      </w:r>
      <w:r w:rsidR="006F39FF">
        <w:rPr>
          <w:rFonts w:ascii="Times New Roman" w:hAnsi="Times New Roman" w:cs="Times New Roman"/>
        </w:rPr>
        <w:t xml:space="preserve"> </w:t>
      </w:r>
      <w:r w:rsidR="006A470D">
        <w:rPr>
          <w:rFonts w:ascii="Times New Roman" w:hAnsi="Times New Roman" w:cs="Times New Roman"/>
        </w:rPr>
        <w:t>1</w:t>
      </w:r>
      <w:r w:rsidR="00D14848">
        <w:rPr>
          <w:rFonts w:ascii="Times New Roman" w:hAnsi="Times New Roman" w:cs="Times New Roman"/>
        </w:rPr>
        <w:t xml:space="preserve">, </w:t>
      </w:r>
      <w:r w:rsidR="001130BE">
        <w:rPr>
          <w:rFonts w:ascii="Times New Roman" w:hAnsi="Times New Roman" w:cs="Times New Roman"/>
        </w:rPr>
        <w:t xml:space="preserve">Supplementary </w:t>
      </w:r>
      <w:r w:rsidR="00D14848">
        <w:rPr>
          <w:rFonts w:ascii="Times New Roman" w:hAnsi="Times New Roman" w:cs="Times New Roman"/>
        </w:rPr>
        <w:t>Fig. 1</w:t>
      </w:r>
      <w:r w:rsidR="003D1F74" w:rsidRPr="00737571">
        <w:rPr>
          <w:rFonts w:ascii="Times New Roman" w:hAnsi="Times New Roman" w:cs="Times New Roman"/>
        </w:rPr>
        <w:t xml:space="preserve">, </w:t>
      </w:r>
      <w:r w:rsidR="001130BE">
        <w:rPr>
          <w:rFonts w:ascii="Times New Roman" w:hAnsi="Times New Roman" w:cs="Times New Roman"/>
        </w:rPr>
        <w:t xml:space="preserve">Supplementary </w:t>
      </w:r>
      <w:r w:rsidR="003D1F74" w:rsidRPr="00737571">
        <w:rPr>
          <w:rFonts w:ascii="Times New Roman" w:hAnsi="Times New Roman" w:cs="Times New Roman"/>
        </w:rPr>
        <w:t>Fig. 2</w:t>
      </w:r>
      <w:r w:rsidR="006F39FF">
        <w:rPr>
          <w:rFonts w:ascii="Times New Roman" w:hAnsi="Times New Roman" w:cs="Times New Roman"/>
        </w:rPr>
        <w:t>)</w:t>
      </w:r>
      <w:r w:rsidR="00905F14">
        <w:rPr>
          <w:rFonts w:ascii="Times New Roman" w:hAnsi="Times New Roman" w:cs="Times New Roman"/>
        </w:rPr>
        <w:t xml:space="preserve">. This single study </w:t>
      </w:r>
      <w:r w:rsidR="00DB4ED7">
        <w:rPr>
          <w:rFonts w:ascii="Times New Roman" w:hAnsi="Times New Roman" w:cs="Times New Roman"/>
        </w:rPr>
        <w:t>thus makes</w:t>
      </w:r>
      <w:r w:rsidR="00905F14">
        <w:rPr>
          <w:rFonts w:ascii="Times New Roman" w:hAnsi="Times New Roman" w:cs="Times New Roman"/>
        </w:rPr>
        <w:t xml:space="preserve"> </w:t>
      </w:r>
      <w:r w:rsidR="00905F14" w:rsidRPr="00C30548">
        <w:rPr>
          <w:rFonts w:ascii="Times New Roman" w:hAnsi="Times New Roman" w:cs="Times New Roman"/>
          <w:i/>
          <w:iCs/>
        </w:rPr>
        <w:t xml:space="preserve">H. </w:t>
      </w:r>
      <w:proofErr w:type="spellStart"/>
      <w:r w:rsidR="00905F14" w:rsidRPr="00C30548">
        <w:rPr>
          <w:rFonts w:ascii="Times New Roman" w:hAnsi="Times New Roman" w:cs="Times New Roman"/>
          <w:i/>
          <w:iCs/>
        </w:rPr>
        <w:t>grypus</w:t>
      </w:r>
      <w:proofErr w:type="spellEnd"/>
      <w:r w:rsidR="00905F14">
        <w:rPr>
          <w:rFonts w:ascii="Times New Roman" w:hAnsi="Times New Roman" w:cs="Times New Roman"/>
        </w:rPr>
        <w:t xml:space="preserve"> the species with the second-most characterized MOs</w:t>
      </w:r>
      <w:r w:rsidR="00C30548">
        <w:rPr>
          <w:rFonts w:ascii="Times New Roman" w:hAnsi="Times New Roman" w:cs="Times New Roman"/>
        </w:rPr>
        <w:t xml:space="preserve">, behind </w:t>
      </w:r>
      <w:r w:rsidR="00C30548" w:rsidRPr="006B36F7">
        <w:rPr>
          <w:rFonts w:ascii="Times New Roman" w:hAnsi="Times New Roman" w:cs="Times New Roman"/>
          <w:i/>
          <w:iCs/>
        </w:rPr>
        <w:t>Homo sapiens</w:t>
      </w:r>
      <w:r w:rsidR="00C30548">
        <w:rPr>
          <w:rFonts w:ascii="Times New Roman" w:hAnsi="Times New Roman" w:cs="Times New Roman"/>
        </w:rPr>
        <w:t xml:space="preserve"> (Fig. 1a)</w:t>
      </w:r>
      <w:r w:rsidR="00905F14">
        <w:rPr>
          <w:rFonts w:ascii="Times New Roman" w:hAnsi="Times New Roman" w:cs="Times New Roman"/>
        </w:rPr>
        <w:t>.</w:t>
      </w:r>
      <w:r w:rsidR="00B7607E">
        <w:rPr>
          <w:rFonts w:ascii="Times New Roman" w:hAnsi="Times New Roman" w:cs="Times New Roman"/>
        </w:rPr>
        <w:t xml:space="preserve"> </w:t>
      </w:r>
      <w:r w:rsidR="00E549BD">
        <w:rPr>
          <w:rFonts w:ascii="Times New Roman" w:hAnsi="Times New Roman" w:cs="Times New Roman"/>
        </w:rPr>
        <w:t>As expected from</w:t>
      </w:r>
      <w:r w:rsidR="00B7607E">
        <w:rPr>
          <w:rFonts w:ascii="Times New Roman" w:hAnsi="Times New Roman" w:cs="Times New Roman"/>
        </w:rPr>
        <w:t xml:space="preserve"> the evolutionary loss of the CMAH gene in pinnipeds</w:t>
      </w:r>
      <w:r w:rsidR="00E549BD">
        <w:rPr>
          <w:rFonts w:ascii="Times New Roman" w:hAnsi="Times New Roman" w:cs="Times New Roman"/>
        </w:rPr>
        <w:t xml:space="preserve"> </w:t>
      </w:r>
      <w:r w:rsidR="00E549BD">
        <w:rPr>
          <w:rFonts w:ascii="Times New Roman" w:hAnsi="Times New Roman" w:cs="Times New Roman"/>
        </w:rPr>
        <w:fldChar w:fldCharType="begin"/>
      </w:r>
      <w:r w:rsidR="000C4026">
        <w:rPr>
          <w:rFonts w:ascii="Times New Roman" w:hAnsi="Times New Roman" w:cs="Times New Roman"/>
        </w:rPr>
        <w:instrText xml:space="preserve"> ADDIN ZOTERO_ITEM CSL_CITATION {"citationID":"XteFxGSP","properties":{"formattedCitation":"({\\i{}22})","plainCitation":"(22)","noteIndex":0},"citationItems":[{"id":1566,"uris":["http://zotero.org/users/15067294/items/HABL3AHX"],"itemData":{"id":1566,"type":"article-journal","container-title":"Frontiers in Immunology","DOI":"10.3389/fimmu.2019.00789","ISSN":"1664-3224","journalAbbreviation":"Front. Immunol.","page":"789","source":"DOI.org (Crossref)","title":"Absence of Neu5Gc and Presence of Anti-Neu5Gc Antibodies in Humans—An Evolutionary Perspective","volume":"10","author":[{"family":"Altman","given":"Meghan O."},{"family":"Gagneux","given":"Pascal"}],"issued":{"date-parts":[["2019",4,30]]}}}],"schema":"https://github.com/citation-style-language/schema/raw/master/csl-citation.json"} </w:instrText>
      </w:r>
      <w:r w:rsidR="00E549BD">
        <w:rPr>
          <w:rFonts w:ascii="Times New Roman" w:hAnsi="Times New Roman" w:cs="Times New Roman"/>
        </w:rPr>
        <w:fldChar w:fldCharType="separate"/>
      </w:r>
      <w:r w:rsidR="000C4026" w:rsidRPr="000C4026">
        <w:rPr>
          <w:rFonts w:ascii="Times New Roman" w:hAnsi="Times New Roman" w:cs="Times New Roman"/>
        </w:rPr>
        <w:t>(</w:t>
      </w:r>
      <w:r w:rsidR="000C4026" w:rsidRPr="000C4026">
        <w:rPr>
          <w:rFonts w:ascii="Times New Roman" w:hAnsi="Times New Roman" w:cs="Times New Roman"/>
          <w:i/>
          <w:iCs/>
        </w:rPr>
        <w:t>22</w:t>
      </w:r>
      <w:r w:rsidR="000C4026" w:rsidRPr="000C4026">
        <w:rPr>
          <w:rFonts w:ascii="Times New Roman" w:hAnsi="Times New Roman" w:cs="Times New Roman"/>
        </w:rPr>
        <w:t>)</w:t>
      </w:r>
      <w:r w:rsidR="00E549BD">
        <w:rPr>
          <w:rFonts w:ascii="Times New Roman" w:hAnsi="Times New Roman" w:cs="Times New Roman"/>
        </w:rPr>
        <w:fldChar w:fldCharType="end"/>
      </w:r>
      <w:r w:rsidR="00B7607E">
        <w:rPr>
          <w:rFonts w:ascii="Times New Roman" w:hAnsi="Times New Roman" w:cs="Times New Roman"/>
        </w:rPr>
        <w:t xml:space="preserve">, we detected no Neu5Gc-containing glycan in </w:t>
      </w:r>
      <w:r w:rsidR="00B7607E" w:rsidRPr="004B70C9">
        <w:rPr>
          <w:rFonts w:ascii="Times New Roman" w:hAnsi="Times New Roman" w:cs="Times New Roman"/>
          <w:i/>
          <w:iCs/>
        </w:rPr>
        <w:t xml:space="preserve">H. </w:t>
      </w:r>
      <w:proofErr w:type="spellStart"/>
      <w:r w:rsidR="00B7607E" w:rsidRPr="004B70C9">
        <w:rPr>
          <w:rFonts w:ascii="Times New Roman" w:hAnsi="Times New Roman" w:cs="Times New Roman"/>
          <w:i/>
          <w:iCs/>
        </w:rPr>
        <w:t>grypus</w:t>
      </w:r>
      <w:proofErr w:type="spellEnd"/>
      <w:r w:rsidR="00B7607E">
        <w:rPr>
          <w:rFonts w:ascii="Times New Roman" w:hAnsi="Times New Roman" w:cs="Times New Roman"/>
        </w:rPr>
        <w:t xml:space="preserve"> milk.</w:t>
      </w:r>
      <w:r w:rsidR="00972C46">
        <w:rPr>
          <w:rFonts w:ascii="Times New Roman" w:hAnsi="Times New Roman" w:cs="Times New Roman"/>
        </w:rPr>
        <w:t xml:space="preserve"> Throughout lactation, ~50% of the total abundance derived from fucosylated</w:t>
      </w:r>
      <w:r w:rsidR="008D3906">
        <w:rPr>
          <w:rFonts w:ascii="Times New Roman" w:hAnsi="Times New Roman" w:cs="Times New Roman"/>
        </w:rPr>
        <w:t>, non-sialylated,</w:t>
      </w:r>
      <w:r w:rsidR="00972C46">
        <w:rPr>
          <w:rFonts w:ascii="Times New Roman" w:hAnsi="Times New Roman" w:cs="Times New Roman"/>
        </w:rPr>
        <w:t xml:space="preserve"> glycans, while up to 40% stemmed from </w:t>
      </w:r>
      <w:proofErr w:type="spellStart"/>
      <w:r w:rsidR="00972C46">
        <w:rPr>
          <w:rFonts w:ascii="Times New Roman" w:hAnsi="Times New Roman" w:cs="Times New Roman"/>
        </w:rPr>
        <w:t>sialofucosylated</w:t>
      </w:r>
      <w:proofErr w:type="spellEnd"/>
      <w:r w:rsidR="00972C46">
        <w:rPr>
          <w:rFonts w:ascii="Times New Roman" w:hAnsi="Times New Roman" w:cs="Times New Roman"/>
        </w:rPr>
        <w:t xml:space="preserve"> structures.</w:t>
      </w:r>
      <w:r w:rsidR="00BF6A54">
        <w:rPr>
          <w:rFonts w:ascii="Times New Roman" w:hAnsi="Times New Roman" w:cs="Times New Roman"/>
        </w:rPr>
        <w:t xml:space="preserve"> Non-fucosylated, sialylated glycans </w:t>
      </w:r>
      <w:r w:rsidR="006202F8">
        <w:rPr>
          <w:rFonts w:ascii="Times New Roman" w:hAnsi="Times New Roman" w:cs="Times New Roman"/>
        </w:rPr>
        <w:t>remained</w:t>
      </w:r>
      <w:r w:rsidR="00BF6A54">
        <w:rPr>
          <w:rFonts w:ascii="Times New Roman" w:hAnsi="Times New Roman" w:cs="Times New Roman"/>
        </w:rPr>
        <w:t xml:space="preserve"> </w:t>
      </w:r>
      <w:r w:rsidR="00044972">
        <w:rPr>
          <w:rFonts w:ascii="Times New Roman" w:hAnsi="Times New Roman" w:cs="Times New Roman"/>
        </w:rPr>
        <w:t>low in abundance</w:t>
      </w:r>
      <w:r w:rsidR="00BF6A54">
        <w:rPr>
          <w:rFonts w:ascii="Times New Roman" w:hAnsi="Times New Roman" w:cs="Times New Roman"/>
        </w:rPr>
        <w:t xml:space="preserve"> (1-4%)</w:t>
      </w:r>
      <w:r w:rsidR="005E1704">
        <w:rPr>
          <w:rFonts w:ascii="Times New Roman" w:hAnsi="Times New Roman" w:cs="Times New Roman"/>
        </w:rPr>
        <w:t xml:space="preserve">. This preponderance of fucosylated structures </w:t>
      </w:r>
      <w:r w:rsidR="00B541D4">
        <w:rPr>
          <w:rFonts w:ascii="Times New Roman" w:hAnsi="Times New Roman" w:cs="Times New Roman"/>
        </w:rPr>
        <w:t>was</w:t>
      </w:r>
      <w:r w:rsidR="005E1704">
        <w:rPr>
          <w:rFonts w:ascii="Times New Roman" w:hAnsi="Times New Roman" w:cs="Times New Roman"/>
        </w:rPr>
        <w:t xml:space="preserve"> more reminiscent of human milk than of</w:t>
      </w:r>
      <w:r w:rsidR="00815D5B">
        <w:rPr>
          <w:rFonts w:ascii="Times New Roman" w:hAnsi="Times New Roman" w:cs="Times New Roman"/>
        </w:rPr>
        <w:t xml:space="preserve"> MOs from domesticated mammals</w:t>
      </w:r>
      <w:r w:rsidR="005E1704">
        <w:rPr>
          <w:rFonts w:ascii="Times New Roman" w:hAnsi="Times New Roman" w:cs="Times New Roman"/>
        </w:rPr>
        <w:t xml:space="preserve">, e.g., bovine MOs </w:t>
      </w:r>
      <w:r w:rsidR="005E1704">
        <w:rPr>
          <w:rFonts w:ascii="Times New Roman" w:hAnsi="Times New Roman" w:cs="Times New Roman"/>
        </w:rPr>
        <w:fldChar w:fldCharType="begin"/>
      </w:r>
      <w:r w:rsidR="005E1704">
        <w:rPr>
          <w:rFonts w:ascii="Times New Roman" w:hAnsi="Times New Roman" w:cs="Times New Roman"/>
        </w:rPr>
        <w:instrText xml:space="preserve"> ADDIN ZOTERO_ITEM CSL_CITATION {"citationID":"hcXZbiVC","properties":{"formattedCitation":"({\\i{}1})","plainCitation":"(1)","noteIndex":0},"citationItems":[{"id":4017,"uris":["http://zotero.org/users/15067294/items/79YGM6AM"],"itemData":{"id":4017,"type":"article-journal","container-title":"BBA Advances","DOI":"10.1016/j.bbadva.2024.100136","ISSN":"26671603","journalAbbreviation":"BBA Advances","language":"en","page":"100136","source":"DOI.org (Crossref)","title":"Recent advances in the science of human milk oligosaccharides","volume":"7","author":[{"family":"Urashima","given":"Tadasu"},{"family":"Ajisaka","given":"Katsumi"},{"family":"Ujihara","given":"Tetsuro"},{"family":"Nakazaki","given":"Eri"}],"issued":{"date-parts":[["2025"]]}}}],"schema":"https://github.com/citation-style-language/schema/raw/master/csl-citation.json"} </w:instrText>
      </w:r>
      <w:r w:rsidR="005E1704">
        <w:rPr>
          <w:rFonts w:ascii="Times New Roman" w:hAnsi="Times New Roman" w:cs="Times New Roman"/>
        </w:rPr>
        <w:fldChar w:fldCharType="separate"/>
      </w:r>
      <w:r w:rsidR="005E1704" w:rsidRPr="005E1704">
        <w:rPr>
          <w:rFonts w:ascii="Times New Roman" w:hAnsi="Times New Roman" w:cs="Times New Roman"/>
        </w:rPr>
        <w:t>(</w:t>
      </w:r>
      <w:r w:rsidR="005E1704" w:rsidRPr="005E1704">
        <w:rPr>
          <w:rFonts w:ascii="Times New Roman" w:hAnsi="Times New Roman" w:cs="Times New Roman"/>
          <w:i/>
          <w:iCs/>
        </w:rPr>
        <w:t>1</w:t>
      </w:r>
      <w:r w:rsidR="005E1704" w:rsidRPr="005E1704">
        <w:rPr>
          <w:rFonts w:ascii="Times New Roman" w:hAnsi="Times New Roman" w:cs="Times New Roman"/>
        </w:rPr>
        <w:t>)</w:t>
      </w:r>
      <w:r w:rsidR="005E1704">
        <w:rPr>
          <w:rFonts w:ascii="Times New Roman" w:hAnsi="Times New Roman" w:cs="Times New Roman"/>
        </w:rPr>
        <w:fldChar w:fldCharType="end"/>
      </w:r>
      <w:r w:rsidR="00805095">
        <w:rPr>
          <w:rFonts w:ascii="Times New Roman" w:hAnsi="Times New Roman" w:cs="Times New Roman"/>
        </w:rPr>
        <w:t>, yet also matched the characterized glycans in the closely related</w:t>
      </w:r>
      <w:r w:rsidR="00FF2503">
        <w:rPr>
          <w:rFonts w:ascii="Times New Roman" w:hAnsi="Times New Roman" w:cs="Times New Roman"/>
        </w:rPr>
        <w:t xml:space="preserve"> seal</w:t>
      </w:r>
      <w:r w:rsidR="0045668C">
        <w:rPr>
          <w:rFonts w:ascii="Times New Roman" w:hAnsi="Times New Roman" w:cs="Times New Roman"/>
        </w:rPr>
        <w:t xml:space="preserve"> species</w:t>
      </w:r>
      <w:r w:rsidR="00805095">
        <w:rPr>
          <w:rFonts w:ascii="Times New Roman" w:hAnsi="Times New Roman" w:cs="Times New Roman"/>
        </w:rPr>
        <w:t xml:space="preserve"> </w:t>
      </w:r>
      <w:proofErr w:type="spellStart"/>
      <w:r w:rsidR="00805095" w:rsidRPr="000C3E4A">
        <w:rPr>
          <w:rFonts w:ascii="Times New Roman" w:hAnsi="Times New Roman" w:cs="Times New Roman"/>
          <w:i/>
          <w:iCs/>
        </w:rPr>
        <w:t>Phoca</w:t>
      </w:r>
      <w:proofErr w:type="spellEnd"/>
      <w:r w:rsidR="00805095" w:rsidRPr="000C3E4A">
        <w:rPr>
          <w:rFonts w:ascii="Times New Roman" w:hAnsi="Times New Roman" w:cs="Times New Roman"/>
          <w:i/>
          <w:iCs/>
        </w:rPr>
        <w:t xml:space="preserve"> </w:t>
      </w:r>
      <w:proofErr w:type="spellStart"/>
      <w:r w:rsidR="00805095" w:rsidRPr="000C3E4A">
        <w:rPr>
          <w:rFonts w:ascii="Times New Roman" w:hAnsi="Times New Roman" w:cs="Times New Roman"/>
          <w:i/>
          <w:iCs/>
        </w:rPr>
        <w:t>vitulina</w:t>
      </w:r>
      <w:proofErr w:type="spellEnd"/>
      <w:r w:rsidR="000C3E4A">
        <w:rPr>
          <w:rFonts w:ascii="Times New Roman" w:hAnsi="Times New Roman" w:cs="Times New Roman"/>
        </w:rPr>
        <w:t xml:space="preserve"> </w:t>
      </w:r>
      <w:r w:rsidR="000C3E4A">
        <w:rPr>
          <w:rFonts w:ascii="Times New Roman" w:hAnsi="Times New Roman" w:cs="Times New Roman"/>
        </w:rPr>
        <w:fldChar w:fldCharType="begin"/>
      </w:r>
      <w:r w:rsidR="000C4026">
        <w:rPr>
          <w:rFonts w:ascii="Times New Roman" w:hAnsi="Times New Roman" w:cs="Times New Roman"/>
        </w:rPr>
        <w:instrText xml:space="preserve"> ADDIN ZOTERO_ITEM CSL_CITATION {"citationID":"F48r0raO","properties":{"formattedCitation":"({\\i{}14})","plainCitation":"(14)","noteIndex":0},"citationItems":[{"id":3956,"uris":["http://zotero.org/users/15067294/items/YVAXDEAM"],"itemData":{"id":3956,"type":"article-journal","container-title":"Comparative Biochemistry and Physiology Part A: Molecular &amp; Integrative Physiology","DOI":"10.1016/S1095-6433(03)00130-2","ISSN":"10956433","issue":"4","journalAbbreviation":"Comparative Biochemistry and Physiology Part A: Molecular &amp; Integrative Physiology","language":"en","license":"https://www.elsevier.com/tdm/userlicense/1.0/","page":"549-563","source":"DOI.org (Crossref)","title":"Chemical characterization of the oligosaccharides in milk of high Arctic harbour seal (Phoca vitulina vitulina)","volume":"135","author":[{"family":"Urashima","given":"Tadasu"},{"family":"Nakamura","given":"Tadashi"},{"family":"Yamaguchi","given":"Kohsuke"},{"family":"Munakata","given":"Jiro"},{"family":"Arai","given":"Ikichi"},{"family":"Saito","given":"Tadao"},{"family":"Lydersen","given":"Christian"},{"family":"Kovacs","given":"Kit M"}],"issued":{"date-parts":[["2003",8]]}}}],"schema":"https://github.com/citation-style-language/schema/raw/master/csl-citation.json"} </w:instrText>
      </w:r>
      <w:r w:rsidR="000C3E4A">
        <w:rPr>
          <w:rFonts w:ascii="Times New Roman" w:hAnsi="Times New Roman" w:cs="Times New Roman"/>
        </w:rPr>
        <w:fldChar w:fldCharType="separate"/>
      </w:r>
      <w:r w:rsidR="000C4026" w:rsidRPr="000C4026">
        <w:rPr>
          <w:rFonts w:ascii="Times New Roman" w:hAnsi="Times New Roman" w:cs="Times New Roman"/>
        </w:rPr>
        <w:t>(</w:t>
      </w:r>
      <w:r w:rsidR="000C4026" w:rsidRPr="000C4026">
        <w:rPr>
          <w:rFonts w:ascii="Times New Roman" w:hAnsi="Times New Roman" w:cs="Times New Roman"/>
          <w:i/>
          <w:iCs/>
        </w:rPr>
        <w:t>14</w:t>
      </w:r>
      <w:r w:rsidR="000C4026" w:rsidRPr="000C4026">
        <w:rPr>
          <w:rFonts w:ascii="Times New Roman" w:hAnsi="Times New Roman" w:cs="Times New Roman"/>
        </w:rPr>
        <w:t>)</w:t>
      </w:r>
      <w:r w:rsidR="000C3E4A">
        <w:rPr>
          <w:rFonts w:ascii="Times New Roman" w:hAnsi="Times New Roman" w:cs="Times New Roman"/>
        </w:rPr>
        <w:fldChar w:fldCharType="end"/>
      </w:r>
      <w:r w:rsidR="005E1704">
        <w:rPr>
          <w:rFonts w:ascii="Times New Roman" w:hAnsi="Times New Roman" w:cs="Times New Roman"/>
        </w:rPr>
        <w:t>.</w:t>
      </w:r>
    </w:p>
    <w:p w14:paraId="43F8F52B" w14:textId="63DBF4D8" w:rsidR="00FE2B95" w:rsidRDefault="00022E24" w:rsidP="00751458">
      <w:pPr>
        <w:jc w:val="both"/>
        <w:rPr>
          <w:rFonts w:ascii="Times New Roman" w:hAnsi="Times New Roman" w:cs="Times New Roman"/>
        </w:rPr>
      </w:pPr>
      <w:bookmarkStart w:id="1" w:name="_Hlk210372536"/>
      <w:r>
        <w:rPr>
          <w:rFonts w:ascii="Times New Roman" w:hAnsi="Times New Roman" w:cs="Times New Roman"/>
        </w:rPr>
        <w:t>With 16</w:t>
      </w:r>
      <w:r w:rsidR="008C276C">
        <w:rPr>
          <w:rFonts w:ascii="Times New Roman" w:hAnsi="Times New Roman" w:cs="Times New Roman"/>
        </w:rPr>
        <w:t>6</w:t>
      </w:r>
      <w:r>
        <w:rPr>
          <w:rFonts w:ascii="Times New Roman" w:hAnsi="Times New Roman" w:cs="Times New Roman"/>
        </w:rPr>
        <w:t xml:space="preserve"> of the 2</w:t>
      </w:r>
      <w:r w:rsidR="008C276C">
        <w:rPr>
          <w:rFonts w:ascii="Times New Roman" w:hAnsi="Times New Roman" w:cs="Times New Roman"/>
        </w:rPr>
        <w:t>40</w:t>
      </w:r>
      <w:r>
        <w:rPr>
          <w:rFonts w:ascii="Times New Roman" w:hAnsi="Times New Roman" w:cs="Times New Roman"/>
        </w:rPr>
        <w:t xml:space="preserve"> structures (69%) being entirely </w:t>
      </w:r>
      <w:r w:rsidR="00A54184">
        <w:rPr>
          <w:rFonts w:ascii="Times New Roman" w:hAnsi="Times New Roman" w:cs="Times New Roman"/>
        </w:rPr>
        <w:t>unknown</w:t>
      </w:r>
      <w:r w:rsidR="005C1111">
        <w:rPr>
          <w:rFonts w:ascii="Times New Roman" w:hAnsi="Times New Roman" w:cs="Times New Roman"/>
        </w:rPr>
        <w:t xml:space="preserve"> (defined as being absent from comprehensive milk glycan databases </w:t>
      </w:r>
      <w:r w:rsidR="005C1111">
        <w:rPr>
          <w:rFonts w:ascii="Times New Roman" w:hAnsi="Times New Roman" w:cs="Times New Roman"/>
        </w:rPr>
        <w:fldChar w:fldCharType="begin"/>
      </w:r>
      <w:r w:rsidR="005C1111">
        <w:rPr>
          <w:rFonts w:ascii="Times New Roman" w:hAnsi="Times New Roman" w:cs="Times New Roman"/>
        </w:rPr>
        <w:instrText xml:space="preserve"> ADDIN ZOTERO_ITEM CSL_CITATION {"citationID":"7wBNhsys","properties":{"formattedCitation":"({\\i{}6}, {\\i{}23})","plainCitation":"(6, 23)","noteIndex":0},"citationItems":[{"id":1922,"uris":["http://zotero.org/users/15067294/items/HZNSMI9F"],"itemData":{"id":1922,"type":"article-journal","container-title":"Cell Reports","DOI":"10.1016/j.celrep.2023.112710","ISSN":"22111247","issue":"7","journalAbbreviation":"Cell Reports","language":"en","page":"112710","source":"DOI.org (Crossref)","title":"Mammalian milk glycomes: Connecting the dots between evolutionary conservation and biosynthetic pathways","title-short":"Mammalian milk glycomes","volume":"42","author":[{"family":"Thomès","given":"Luc"},{"family":"Karlsson","given":"Viktoria"},{"family":"Lundstrøm","given":"Jon"},{"family":"Bojar","given":"Daniel"}],"issued":{"date-parts":[["2023",7]]}}},{"id":1202,"uris":["http://zotero.org/users/15067294/items/YU883IDV"],"itemData":{"id":1202,"type":"article-journal","abstract":"Abstract\n            While glycans are crucial for biological processes, existing analysis modalities make it difficult for researchers with limited computational background to include these diverse carbohydrates into workflows. Here, we present glycowork, an open-source Python package designed for glycan-related data science and machine learning by end users. Glycowork includes functions to, for instance, automatically annotate glycan motifs and analyze their distributions via heatmaps and statistical enrichment. We also provide visualization methods, routines to interact with stored databases, trained machine learning models and learned glycan representations. We envision that glycowork can extract further insights from glycan datasets and demonstrate this with workflows that analyze glycan motifs in various biological contexts. Glycowork can be freely accessed at https://github.com/BojarLab/glycowork/.","container-title":"Glycobiology","DOI":"10.1093/glycob/cwab067","ISSN":"1460-2423","language":"en","page":"cwab067","source":"DOI.org (Crossref)","title":"Glycowork: A Python package for glycan data science and machine learning","title-short":"Glycowork","author":[{"family":"Thomès","given":"Luc"},{"family":"Burkholz","given":"Rebekka"},{"family":"Bojar","given":"Daniel"}],"issued":{"date-parts":[["2021",6,29]]}}}],"schema":"https://github.com/citation-style-language/schema/raw/master/csl-citation.json"} </w:instrText>
      </w:r>
      <w:r w:rsidR="005C1111">
        <w:rPr>
          <w:rFonts w:ascii="Times New Roman" w:hAnsi="Times New Roman" w:cs="Times New Roman"/>
        </w:rPr>
        <w:fldChar w:fldCharType="separate"/>
      </w:r>
      <w:r w:rsidR="005C1111" w:rsidRPr="005C1111">
        <w:rPr>
          <w:rFonts w:ascii="Times New Roman" w:hAnsi="Times New Roman" w:cs="Times New Roman"/>
        </w:rPr>
        <w:t>(</w:t>
      </w:r>
      <w:r w:rsidR="005C1111" w:rsidRPr="005C1111">
        <w:rPr>
          <w:rFonts w:ascii="Times New Roman" w:hAnsi="Times New Roman" w:cs="Times New Roman"/>
          <w:i/>
          <w:iCs/>
        </w:rPr>
        <w:t>6</w:t>
      </w:r>
      <w:r w:rsidR="005C1111" w:rsidRPr="005C1111">
        <w:rPr>
          <w:rFonts w:ascii="Times New Roman" w:hAnsi="Times New Roman" w:cs="Times New Roman"/>
        </w:rPr>
        <w:t xml:space="preserve">, </w:t>
      </w:r>
      <w:r w:rsidR="005C1111" w:rsidRPr="005C1111">
        <w:rPr>
          <w:rFonts w:ascii="Times New Roman" w:hAnsi="Times New Roman" w:cs="Times New Roman"/>
          <w:i/>
          <w:iCs/>
        </w:rPr>
        <w:t>23</w:t>
      </w:r>
      <w:r w:rsidR="005C1111" w:rsidRPr="005C1111">
        <w:rPr>
          <w:rFonts w:ascii="Times New Roman" w:hAnsi="Times New Roman" w:cs="Times New Roman"/>
        </w:rPr>
        <w:t>)</w:t>
      </w:r>
      <w:r w:rsidR="005C1111">
        <w:rPr>
          <w:rFonts w:ascii="Times New Roman" w:hAnsi="Times New Roman" w:cs="Times New Roman"/>
        </w:rPr>
        <w:fldChar w:fldCharType="end"/>
      </w:r>
      <w:r w:rsidR="005C1111">
        <w:rPr>
          <w:rFonts w:ascii="Times New Roman" w:hAnsi="Times New Roman" w:cs="Times New Roman"/>
        </w:rPr>
        <w:t>)</w:t>
      </w:r>
      <w:r w:rsidR="00E761A7">
        <w:rPr>
          <w:rFonts w:ascii="Times New Roman" w:hAnsi="Times New Roman" w:cs="Times New Roman"/>
        </w:rPr>
        <w:t>,</w:t>
      </w:r>
      <w:r w:rsidR="00E6331A">
        <w:rPr>
          <w:rFonts w:ascii="Times New Roman" w:hAnsi="Times New Roman" w:cs="Times New Roman"/>
        </w:rPr>
        <w:t xml:space="preserve"> </w:t>
      </w:r>
      <w:bookmarkEnd w:id="1"/>
      <w:r>
        <w:rPr>
          <w:rFonts w:ascii="Times New Roman" w:hAnsi="Times New Roman" w:cs="Times New Roman"/>
        </w:rPr>
        <w:t>we argue that seal milk present</w:t>
      </w:r>
      <w:r w:rsidR="00174648">
        <w:rPr>
          <w:rFonts w:ascii="Times New Roman" w:hAnsi="Times New Roman" w:cs="Times New Roman"/>
        </w:rPr>
        <w:t>s</w:t>
      </w:r>
      <w:r>
        <w:rPr>
          <w:rFonts w:ascii="Times New Roman" w:hAnsi="Times New Roman" w:cs="Times New Roman"/>
        </w:rPr>
        <w:t xml:space="preserve"> an entirely different sequence </w:t>
      </w:r>
      <w:r w:rsidR="00F35806">
        <w:rPr>
          <w:rFonts w:ascii="Times New Roman" w:hAnsi="Times New Roman" w:cs="Times New Roman"/>
        </w:rPr>
        <w:t>distribution</w:t>
      </w:r>
      <w:r>
        <w:rPr>
          <w:rFonts w:ascii="Times New Roman" w:hAnsi="Times New Roman" w:cs="Times New Roman"/>
        </w:rPr>
        <w:t xml:space="preserve"> </w:t>
      </w:r>
      <w:r w:rsidR="006C45E8">
        <w:rPr>
          <w:rFonts w:ascii="Times New Roman" w:hAnsi="Times New Roman" w:cs="Times New Roman"/>
        </w:rPr>
        <w:t>compared to</w:t>
      </w:r>
      <w:r>
        <w:rPr>
          <w:rFonts w:ascii="Times New Roman" w:hAnsi="Times New Roman" w:cs="Times New Roman"/>
        </w:rPr>
        <w:t xml:space="preserve"> human </w:t>
      </w:r>
      <w:proofErr w:type="spellStart"/>
      <w:r>
        <w:rPr>
          <w:rFonts w:ascii="Times New Roman" w:hAnsi="Times New Roman" w:cs="Times New Roman"/>
        </w:rPr>
        <w:t>MOs</w:t>
      </w:r>
      <w:r w:rsidR="00F35806">
        <w:rPr>
          <w:rFonts w:ascii="Times New Roman" w:hAnsi="Times New Roman" w:cs="Times New Roman"/>
        </w:rPr>
        <w:t>.</w:t>
      </w:r>
      <w:proofErr w:type="spellEnd"/>
      <w:r w:rsidR="00F35806">
        <w:rPr>
          <w:rFonts w:ascii="Times New Roman" w:hAnsi="Times New Roman" w:cs="Times New Roman"/>
        </w:rPr>
        <w:t xml:space="preserve"> A biodiversity analysis of </w:t>
      </w:r>
      <w:r w:rsidR="00F35806" w:rsidRPr="00F35806">
        <w:rPr>
          <w:rFonts w:ascii="Times New Roman" w:hAnsi="Times New Roman" w:cs="Times New Roman"/>
        </w:rPr>
        <w:t>structural epitopes, glycan sizes, and glycan branching</w:t>
      </w:r>
      <w:r w:rsidR="00F35806">
        <w:rPr>
          <w:rFonts w:ascii="Times New Roman" w:hAnsi="Times New Roman" w:cs="Times New Roman"/>
        </w:rPr>
        <w:t xml:space="preserve"> across all species</w:t>
      </w:r>
      <w:r w:rsidR="00AD48F8">
        <w:rPr>
          <w:rFonts w:ascii="Times New Roman" w:hAnsi="Times New Roman" w:cs="Times New Roman"/>
        </w:rPr>
        <w:t xml:space="preserve"> </w:t>
      </w:r>
      <w:r w:rsidR="00F35806">
        <w:rPr>
          <w:rFonts w:ascii="Times New Roman" w:hAnsi="Times New Roman" w:cs="Times New Roman"/>
        </w:rPr>
        <w:t>with measured MOs</w:t>
      </w:r>
      <w:r w:rsidR="00AD48F8">
        <w:rPr>
          <w:rFonts w:ascii="Times New Roman" w:hAnsi="Times New Roman" w:cs="Times New Roman"/>
        </w:rPr>
        <w:t xml:space="preserve"> </w:t>
      </w:r>
      <w:r w:rsidR="00AD48F8" w:rsidRPr="00AD48F8">
        <w:rPr>
          <w:rFonts w:ascii="Times New Roman" w:hAnsi="Times New Roman" w:cs="Times New Roman"/>
        </w:rPr>
        <w:t>in the glycowork database</w:t>
      </w:r>
      <w:r w:rsidR="002E64B6">
        <w:rPr>
          <w:rFonts w:ascii="Times New Roman" w:hAnsi="Times New Roman" w:cs="Times New Roman"/>
        </w:rPr>
        <w:t xml:space="preserve"> </w:t>
      </w:r>
      <w:r w:rsidR="00B73EF9">
        <w:rPr>
          <w:rFonts w:ascii="Times New Roman" w:hAnsi="Times New Roman" w:cs="Times New Roman"/>
        </w:rPr>
        <w:fldChar w:fldCharType="begin"/>
      </w:r>
      <w:r w:rsidR="000C4026">
        <w:rPr>
          <w:rFonts w:ascii="Times New Roman" w:hAnsi="Times New Roman" w:cs="Times New Roman"/>
        </w:rPr>
        <w:instrText xml:space="preserve"> ADDIN ZOTERO_ITEM CSL_CITATION {"citationID":"xreLbC5h","properties":{"formattedCitation":"({\\i{}6}, {\\i{}23})","plainCitation":"(6, 23)","noteIndex":0},"citationItems":[{"id":1202,"uris":["http://zotero.org/users/15067294/items/YU883IDV"],"itemData":{"id":1202,"type":"article-journal","abstract":"Abstract\n            While glycans are crucial for biological processes, existing analysis modalities make it difficult for researchers with limited computational background to include these diverse carbohydrates into workflows. Here, we present glycowork, an open-source Python package designed for glycan-related data science and machine learning by end users. Glycowork includes functions to, for instance, automatically annotate glycan motifs and analyze their distributions via heatmaps and statistical enrichment. We also provide visualization methods, routines to interact with stored databases, trained machine learning models and learned glycan representations. We envision that glycowork can extract further insights from glycan datasets and demonstrate this with workflows that analyze glycan motifs in various biological contexts. Glycowork can be freely accessed at https://github.com/BojarLab/glycowork/.","container-title":"Glycobiology","DOI":"10.1093/glycob/cwab067","ISSN":"1460-2423","language":"en","page":"cwab067","source":"DOI.org (Crossref)","title":"Glycowork: A Python package for glycan data science and machine learning","title-short":"Glycowork","author":[{"family":"Thomès","given":"Luc"},{"family":"Burkholz","given":"Rebekka"},{"family":"Bojar","given":"Daniel"}],"issued":{"date-parts":[["2021",6,29]]}}},{"id":1922,"uris":["http://zotero.org/users/15067294/items/HZNSMI9F"],"itemData":{"id":1922,"type":"article-journal","container-title":"Cell Reports","DOI":"10.1016/j.celrep.2023.112710","ISSN":"22111247","issue":"7","journalAbbreviation":"Cell Reports","language":"en","page":"112710","source":"DOI.org (Crossref)","title":"Mammalian milk glycomes: Connecting the dots between evolutionary conservation and biosynthetic pathways","title-short":"Mammalian milk glycomes","volume":"42","author":[{"family":"Thomès","given":"Luc"},{"family":"Karlsson","given":"Viktoria"},{"family":"Lundstrøm","given":"Jon"},{"family":"Bojar","given":"Daniel"}],"issued":{"date-parts":[["2023",7]]}}}],"schema":"https://github.com/citation-style-language/schema/raw/master/csl-citation.json"} </w:instrText>
      </w:r>
      <w:r w:rsidR="00B73EF9">
        <w:rPr>
          <w:rFonts w:ascii="Times New Roman" w:hAnsi="Times New Roman" w:cs="Times New Roman"/>
        </w:rPr>
        <w:fldChar w:fldCharType="separate"/>
      </w:r>
      <w:r w:rsidR="000C4026" w:rsidRPr="000C4026">
        <w:rPr>
          <w:rFonts w:ascii="Times New Roman" w:hAnsi="Times New Roman" w:cs="Times New Roman"/>
        </w:rPr>
        <w:t>(</w:t>
      </w:r>
      <w:r w:rsidR="000C4026" w:rsidRPr="000C4026">
        <w:rPr>
          <w:rFonts w:ascii="Times New Roman" w:hAnsi="Times New Roman" w:cs="Times New Roman"/>
          <w:i/>
          <w:iCs/>
        </w:rPr>
        <w:t>6</w:t>
      </w:r>
      <w:r w:rsidR="000C4026" w:rsidRPr="000C4026">
        <w:rPr>
          <w:rFonts w:ascii="Times New Roman" w:hAnsi="Times New Roman" w:cs="Times New Roman"/>
        </w:rPr>
        <w:t xml:space="preserve">, </w:t>
      </w:r>
      <w:r w:rsidR="000C4026" w:rsidRPr="000C4026">
        <w:rPr>
          <w:rFonts w:ascii="Times New Roman" w:hAnsi="Times New Roman" w:cs="Times New Roman"/>
          <w:i/>
          <w:iCs/>
        </w:rPr>
        <w:t>23</w:t>
      </w:r>
      <w:r w:rsidR="000C4026" w:rsidRPr="000C4026">
        <w:rPr>
          <w:rFonts w:ascii="Times New Roman" w:hAnsi="Times New Roman" w:cs="Times New Roman"/>
        </w:rPr>
        <w:t>)</w:t>
      </w:r>
      <w:r w:rsidR="00B73EF9">
        <w:rPr>
          <w:rFonts w:ascii="Times New Roman" w:hAnsi="Times New Roman" w:cs="Times New Roman"/>
        </w:rPr>
        <w:fldChar w:fldCharType="end"/>
      </w:r>
      <w:r w:rsidR="00F35806">
        <w:rPr>
          <w:rFonts w:ascii="Times New Roman" w:hAnsi="Times New Roman" w:cs="Times New Roman"/>
        </w:rPr>
        <w:t xml:space="preserve"> indeed revealed that seal MOs exhibited the second-highest alpha diversity, just behind </w:t>
      </w:r>
      <w:r w:rsidR="00F35806" w:rsidRPr="00453627">
        <w:rPr>
          <w:rFonts w:ascii="Times New Roman" w:hAnsi="Times New Roman" w:cs="Times New Roman"/>
          <w:i/>
          <w:iCs/>
        </w:rPr>
        <w:t>H. sapiens</w:t>
      </w:r>
      <w:r w:rsidR="00F35806">
        <w:rPr>
          <w:rFonts w:ascii="Times New Roman" w:hAnsi="Times New Roman" w:cs="Times New Roman"/>
        </w:rPr>
        <w:t xml:space="preserve"> (Fig. 1b).</w:t>
      </w:r>
      <w:r>
        <w:rPr>
          <w:rFonts w:ascii="Times New Roman" w:hAnsi="Times New Roman" w:cs="Times New Roman"/>
        </w:rPr>
        <w:t xml:space="preserve"> </w:t>
      </w:r>
      <w:r w:rsidR="00C14BB0">
        <w:rPr>
          <w:rFonts w:ascii="Times New Roman" w:hAnsi="Times New Roman" w:cs="Times New Roman"/>
        </w:rPr>
        <w:t xml:space="preserve">Given the drastic difference in sampling (decades of studying thousands of human milk samples with diverse methods vs 20 samples measured in one study), we argue that </w:t>
      </w:r>
      <w:r w:rsidR="00C14BB0" w:rsidRPr="000D3623">
        <w:rPr>
          <w:rFonts w:ascii="Times New Roman" w:hAnsi="Times New Roman" w:cs="Times New Roman"/>
          <w:i/>
          <w:iCs/>
        </w:rPr>
        <w:t xml:space="preserve">H. </w:t>
      </w:r>
      <w:proofErr w:type="spellStart"/>
      <w:r w:rsidR="00C14BB0" w:rsidRPr="000D3623">
        <w:rPr>
          <w:rFonts w:ascii="Times New Roman" w:hAnsi="Times New Roman" w:cs="Times New Roman"/>
          <w:i/>
          <w:iCs/>
        </w:rPr>
        <w:t>grypus</w:t>
      </w:r>
      <w:proofErr w:type="spellEnd"/>
      <w:r w:rsidR="00C14BB0">
        <w:rPr>
          <w:rFonts w:ascii="Times New Roman" w:hAnsi="Times New Roman" w:cs="Times New Roman"/>
        </w:rPr>
        <w:t xml:space="preserve"> has the potential to eclipse human MOs in </w:t>
      </w:r>
      <w:r w:rsidR="00FA5E67">
        <w:rPr>
          <w:rFonts w:ascii="Times New Roman" w:hAnsi="Times New Roman" w:cs="Times New Roman"/>
        </w:rPr>
        <w:t>diversity</w:t>
      </w:r>
      <w:r w:rsidR="00C14BB0">
        <w:rPr>
          <w:rFonts w:ascii="Times New Roman" w:hAnsi="Times New Roman" w:cs="Times New Roman"/>
        </w:rPr>
        <w:t xml:space="preserve"> and complexity</w:t>
      </w:r>
      <w:r w:rsidR="007813D0">
        <w:rPr>
          <w:rFonts w:ascii="Times New Roman" w:hAnsi="Times New Roman" w:cs="Times New Roman"/>
        </w:rPr>
        <w:t xml:space="preserve">, which would overturn the assumption of lower </w:t>
      </w:r>
      <w:r w:rsidR="00713D0B">
        <w:rPr>
          <w:rFonts w:ascii="Times New Roman" w:hAnsi="Times New Roman" w:cs="Times New Roman"/>
        </w:rPr>
        <w:t xml:space="preserve">MO complexity in </w:t>
      </w:r>
      <w:r w:rsidR="007813D0">
        <w:rPr>
          <w:rFonts w:ascii="Times New Roman" w:hAnsi="Times New Roman" w:cs="Times New Roman"/>
        </w:rPr>
        <w:t xml:space="preserve">non-human </w:t>
      </w:r>
      <w:r w:rsidR="00713D0B">
        <w:rPr>
          <w:rFonts w:ascii="Times New Roman" w:hAnsi="Times New Roman" w:cs="Times New Roman"/>
        </w:rPr>
        <w:t>species</w:t>
      </w:r>
      <w:r w:rsidR="007813D0">
        <w:rPr>
          <w:rFonts w:ascii="Times New Roman" w:hAnsi="Times New Roman" w:cs="Times New Roman"/>
        </w:rPr>
        <w:t>.</w:t>
      </w:r>
    </w:p>
    <w:p w14:paraId="6F9AFF92" w14:textId="00DA4681" w:rsidR="004305C9" w:rsidRDefault="00B77E84" w:rsidP="00751458">
      <w:pPr>
        <w:jc w:val="both"/>
        <w:rPr>
          <w:rFonts w:ascii="Times New Roman" w:hAnsi="Times New Roman" w:cs="Times New Roman"/>
        </w:rPr>
      </w:pPr>
      <w:r>
        <w:rPr>
          <w:rFonts w:ascii="Times New Roman" w:hAnsi="Times New Roman" w:cs="Times New Roman"/>
        </w:rPr>
        <w:t>To that effect, we noted a range of unusual structures among our discoveries</w:t>
      </w:r>
      <w:r w:rsidR="00476295">
        <w:rPr>
          <w:rFonts w:ascii="Times New Roman" w:hAnsi="Times New Roman" w:cs="Times New Roman"/>
        </w:rPr>
        <w:t xml:space="preserve"> (Fig. 1c)</w:t>
      </w:r>
      <w:r>
        <w:rPr>
          <w:rFonts w:ascii="Times New Roman" w:hAnsi="Times New Roman" w:cs="Times New Roman"/>
        </w:rPr>
        <w:t xml:space="preserve">, including the presence of </w:t>
      </w:r>
      <w:r w:rsidR="00E828D1">
        <w:rPr>
          <w:rFonts w:ascii="Times New Roman" w:hAnsi="Times New Roman" w:cs="Times New Roman"/>
        </w:rPr>
        <w:t>hitherto unknown</w:t>
      </w:r>
      <w:r>
        <w:rPr>
          <w:rFonts w:ascii="Times New Roman" w:hAnsi="Times New Roman" w:cs="Times New Roman"/>
        </w:rPr>
        <w:t xml:space="preserve"> or striking substructures/motifs, discussed </w:t>
      </w:r>
      <w:r w:rsidR="0008488E">
        <w:rPr>
          <w:rFonts w:ascii="Times New Roman" w:hAnsi="Times New Roman" w:cs="Times New Roman"/>
        </w:rPr>
        <w:t xml:space="preserve">further </w:t>
      </w:r>
      <w:r>
        <w:rPr>
          <w:rFonts w:ascii="Times New Roman" w:hAnsi="Times New Roman" w:cs="Times New Roman"/>
        </w:rPr>
        <w:t>below.</w:t>
      </w:r>
      <w:r w:rsidR="00863CEB">
        <w:rPr>
          <w:rFonts w:ascii="Times New Roman" w:hAnsi="Times New Roman" w:cs="Times New Roman"/>
        </w:rPr>
        <w:t xml:space="preserve"> </w:t>
      </w:r>
      <w:r w:rsidR="00B53838">
        <w:rPr>
          <w:rFonts w:ascii="Times New Roman" w:hAnsi="Times New Roman" w:cs="Times New Roman"/>
        </w:rPr>
        <w:t>Especially noteworthy structures here include</w:t>
      </w:r>
      <w:r w:rsidR="004D28BA">
        <w:rPr>
          <w:rFonts w:ascii="Times New Roman" w:hAnsi="Times New Roman" w:cs="Times New Roman"/>
        </w:rPr>
        <w:t>d</w:t>
      </w:r>
      <w:r w:rsidR="00B53838">
        <w:rPr>
          <w:rFonts w:ascii="Times New Roman" w:hAnsi="Times New Roman" w:cs="Times New Roman"/>
        </w:rPr>
        <w:t xml:space="preserve"> a sulfated version of the ubiquitous and, arguably most famous, MO 2’-fucosyllactose (2’</w:t>
      </w:r>
      <w:r w:rsidR="00F31085">
        <w:rPr>
          <w:rFonts w:ascii="Times New Roman" w:hAnsi="Times New Roman" w:cs="Times New Roman"/>
        </w:rPr>
        <w:t>-</w:t>
      </w:r>
      <w:r w:rsidR="00B53838">
        <w:rPr>
          <w:rFonts w:ascii="Times New Roman" w:hAnsi="Times New Roman" w:cs="Times New Roman"/>
        </w:rPr>
        <w:t xml:space="preserve">FL), </w:t>
      </w:r>
      <w:r w:rsidR="00B53838" w:rsidRPr="00B53838">
        <w:rPr>
          <w:rFonts w:ascii="Times New Roman" w:hAnsi="Times New Roman" w:cs="Times New Roman"/>
        </w:rPr>
        <w:t>Fucα1-2Gal</w:t>
      </w:r>
      <w:r w:rsidR="00B53838">
        <w:rPr>
          <w:rFonts w:ascii="Times New Roman" w:hAnsi="Times New Roman" w:cs="Times New Roman"/>
        </w:rPr>
        <w:t>6S</w:t>
      </w:r>
      <w:r w:rsidR="00B53838" w:rsidRPr="00B53838">
        <w:rPr>
          <w:rFonts w:ascii="Times New Roman" w:hAnsi="Times New Roman" w:cs="Times New Roman"/>
        </w:rPr>
        <w:t>β1-4Glc</w:t>
      </w:r>
      <w:r w:rsidR="00B53838">
        <w:rPr>
          <w:rFonts w:ascii="Times New Roman" w:hAnsi="Times New Roman" w:cs="Times New Roman"/>
        </w:rPr>
        <w:t>, which we have previously discovered in bottlenose dolphin milk</w:t>
      </w:r>
      <w:r w:rsidR="000C7C70">
        <w:rPr>
          <w:rFonts w:ascii="Times New Roman" w:hAnsi="Times New Roman" w:cs="Times New Roman"/>
        </w:rPr>
        <w:t xml:space="preserve"> </w:t>
      </w:r>
      <w:r w:rsidR="00B53838">
        <w:rPr>
          <w:rFonts w:ascii="Times New Roman" w:hAnsi="Times New Roman" w:cs="Times New Roman"/>
        </w:rPr>
        <w:fldChar w:fldCharType="begin"/>
      </w:r>
      <w:r w:rsidR="00975715">
        <w:rPr>
          <w:rFonts w:ascii="Times New Roman" w:hAnsi="Times New Roman" w:cs="Times New Roman"/>
        </w:rPr>
        <w:instrText xml:space="preserve"> ADDIN ZOTERO_ITEM CSL_CITATION {"citationID":"B3N2cdFY","properties":{"formattedCitation":"({\\i{}5})","plainCitation":"(5)","noteIndex":0},"citationItems":[{"id":1872,"uris":["http://zotero.org/users/15067294/items/6A7JS5T6"],"itemData":{"id":1872,"type":"article-journal","container-title":"Molecular &amp; Cellular Proteomics","DOI":"10.1016/j.mcpro.2023.100635","ISSN":"15359476","journalAbbreviation":"Molecular &amp; Cellular Proteomics","language":"en","page":"100635","source":"DOI.org (Crossref)","title":"Breast Milk Oligosaccharides Contain Immunomodulatory Glucuronic Acid and LacdiNAc","author":[{"family":"Jin","given":"Chunsheng"},{"family":"Lundstrøm","given":"Jon"},{"family":"Korhonen","given":"Emma"},{"family":"Luis","given":"Ana S."},{"family":"Bojar","given":"Daniel"}],"issued":{"date-parts":[["2023",8]]}}}],"schema":"https://github.com/citation-style-language/schema/raw/master/csl-citation.json"} </w:instrText>
      </w:r>
      <w:r w:rsidR="00B53838">
        <w:rPr>
          <w:rFonts w:ascii="Times New Roman" w:hAnsi="Times New Roman" w:cs="Times New Roman"/>
        </w:rPr>
        <w:fldChar w:fldCharType="separate"/>
      </w:r>
      <w:r w:rsidR="00975715" w:rsidRPr="00975715">
        <w:rPr>
          <w:rFonts w:ascii="Times New Roman" w:hAnsi="Times New Roman" w:cs="Times New Roman"/>
        </w:rPr>
        <w:t>(</w:t>
      </w:r>
      <w:r w:rsidR="00975715" w:rsidRPr="00975715">
        <w:rPr>
          <w:rFonts w:ascii="Times New Roman" w:hAnsi="Times New Roman" w:cs="Times New Roman"/>
          <w:i/>
          <w:iCs/>
        </w:rPr>
        <w:t>5</w:t>
      </w:r>
      <w:r w:rsidR="00975715" w:rsidRPr="00975715">
        <w:rPr>
          <w:rFonts w:ascii="Times New Roman" w:hAnsi="Times New Roman" w:cs="Times New Roman"/>
        </w:rPr>
        <w:t>)</w:t>
      </w:r>
      <w:r w:rsidR="00B53838">
        <w:rPr>
          <w:rFonts w:ascii="Times New Roman" w:hAnsi="Times New Roman" w:cs="Times New Roman"/>
        </w:rPr>
        <w:fldChar w:fldCharType="end"/>
      </w:r>
      <w:r w:rsidR="00B53838">
        <w:rPr>
          <w:rFonts w:ascii="Times New Roman" w:hAnsi="Times New Roman" w:cs="Times New Roman"/>
        </w:rPr>
        <w:t>.</w:t>
      </w:r>
      <w:r w:rsidR="00F31085">
        <w:rPr>
          <w:rFonts w:ascii="Times New Roman" w:hAnsi="Times New Roman" w:cs="Times New Roman"/>
        </w:rPr>
        <w:t xml:space="preserve"> Sulfation frequently acts as an enhancer and modulator for binding specific lectins</w:t>
      </w:r>
      <w:r w:rsidR="000C7C70">
        <w:rPr>
          <w:rFonts w:ascii="Times New Roman" w:hAnsi="Times New Roman" w:cs="Times New Roman"/>
        </w:rPr>
        <w:t xml:space="preserve"> </w:t>
      </w:r>
      <w:r w:rsidR="0086708E">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{"citationID":"Yh5Fa7TD","properties":{"formattedCitation":"({\\i{}24})","plainCitation":"(24)","noteIndex":0},"citationItems":[{"id":2027,"uris":["http://zotero.org/users/15067294/items/TQ7BEU3N"],"itemData":{"id":2027,"type":"article-journal","container-title":"ACS Chemical Biology","DOI":"10.1021/acschembio.1c00501","ISSN":"1554-8929, 1554-8937","issue":"11","journalAbbreviation":"ACS Chem. Biol.","language":"en","page":"2673-2689","source":"DOI.org (Crossref)","title":"Carbohydrate Sulfation As a Mechanism for Fine-Tuning Siglec Ligands","volume":"16","author":[{"family":"Jung","given":"Jaesoo"},{"family":"Enterina","given":"Jhon R."},{"family":"Bui","given":"Duong T."},{"family":"Mozaneh","given":"Fahima"},{"family":"Lin","given":"Po-Han"},{"literal":"Nitin"},{"family":"Kuo","given":"Chu-Wei"},{"family":"Rodrigues","given":"Emily"},{"family":"Bhattacherjee","given":"Abhishek"},{"family":"Raeisimakiani","given":"Parisa"},{"family":"Daskhan","given":"Gour C."},{"family":"St. Laurent","given":"Chris D."},{"family":"Khoo","given":"Kay-Hooi"},{"family":"Mahal","given":"Lara K."},{"family":"Zandberg","given":"Wesley F."},{"family":"Huang","given":"Xuefei"},{"family":"Klassen","given":"John S."},{"family":"Macauley","given":"Matthew S."}],"issued":{"date-parts":[["2021",11,19]]}}}],"schema":"https://github.com/citation-style-language/schema/raw/master/csl-citation.json"} </w:instrText>
      </w:r>
      <w:r w:rsidR="0086708E">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24</w:t>
      </w:r>
      <w:r w:rsidR="00EC2858" w:rsidRPr="00EC2858">
        <w:rPr>
          <w:rFonts w:ascii="Times New Roman" w:hAnsi="Times New Roman" w:cs="Times New Roman"/>
        </w:rPr>
        <w:t>)</w:t>
      </w:r>
      <w:r w:rsidR="0086708E">
        <w:rPr>
          <w:rFonts w:ascii="Times New Roman" w:hAnsi="Times New Roman" w:cs="Times New Roman"/>
        </w:rPr>
        <w:fldChar w:fldCharType="end"/>
      </w:r>
      <w:r w:rsidR="00F31085">
        <w:rPr>
          <w:rFonts w:ascii="Times New Roman" w:hAnsi="Times New Roman" w:cs="Times New Roman"/>
        </w:rPr>
        <w:t xml:space="preserve"> and we speculate</w:t>
      </w:r>
      <w:r w:rsidR="00CC65F4">
        <w:rPr>
          <w:rFonts w:ascii="Times New Roman" w:hAnsi="Times New Roman" w:cs="Times New Roman"/>
        </w:rPr>
        <w:t>d</w:t>
      </w:r>
      <w:r w:rsidR="00F31085">
        <w:rPr>
          <w:rFonts w:ascii="Times New Roman" w:hAnsi="Times New Roman" w:cs="Times New Roman"/>
        </w:rPr>
        <w:t xml:space="preserve"> that 6S-2’-FL could present a more potent form of 2’FL for </w:t>
      </w:r>
      <w:r w:rsidR="0050603C">
        <w:rPr>
          <w:rFonts w:ascii="Times New Roman" w:hAnsi="Times New Roman" w:cs="Times New Roman"/>
        </w:rPr>
        <w:t>it</w:t>
      </w:r>
      <w:r w:rsidR="00377552">
        <w:rPr>
          <w:rFonts w:ascii="Times New Roman" w:hAnsi="Times New Roman" w:cs="Times New Roman"/>
        </w:rPr>
        <w:t>s</w:t>
      </w:r>
      <w:r w:rsidR="0050603C">
        <w:rPr>
          <w:rFonts w:ascii="Times New Roman" w:hAnsi="Times New Roman" w:cs="Times New Roman"/>
        </w:rPr>
        <w:t xml:space="preserve"> typical </w:t>
      </w:r>
      <w:r w:rsidR="00F31085">
        <w:rPr>
          <w:rFonts w:ascii="Times New Roman" w:hAnsi="Times New Roman" w:cs="Times New Roman"/>
        </w:rPr>
        <w:t>anti-viral functions</w:t>
      </w:r>
      <w:r w:rsidR="00DE1DC5">
        <w:rPr>
          <w:rFonts w:ascii="Times New Roman" w:hAnsi="Times New Roman" w:cs="Times New Roman"/>
        </w:rPr>
        <w:t xml:space="preserve"> </w:t>
      </w:r>
      <w:r w:rsidR="00DE1DC5">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{"citationID":"jxQsaBNx","properties":{"formattedCitation":"({\\i{}4}, {\\i{}25})","plainCitation":"(4, 25)","noteIndex":0},"citationItems":[{"id":1838,"uris":["http://zotero.org/users/15067294/items/2ZZC26GX"],"itemData":{"id":1838,"type":"article-journal","abstract":"The extraordinary diversity of glycans leads to large differences in the glycomes of different kingdoms of life. Yet, while most monosaccharides are solely found in certain taxonomic groups, there is a small set of monosaccharides with widespread distribution across nearly all domains of life. These general monosaccharides are particularly relevant for glycan motifs, as they can readily be used by commensals and pathogens to mimic host glycans or hijack existing glycan recognition systems. Among these, the monosaccharide fucose is especially interesting, as it frequently presents itself as a terminal monosaccharide, primed for interaction with proteins. Here, we analyze fucose-containing glycan motifs across all taxonomic kingdoms. Using a hereby presented large species-specific glycan dataset and a plethora of methods for glycan-focused bioinformatics and machine learning, we identify characteristic as well as shared fucose-containing glycan motifs for various taxonomic groups, demonstrating clear differences in fucose usage. Even within domains, fucose is used differentially based on an organism’s physiology and habitat. We particularly highlight differences in fucose-containing motifs between vertebrates and invertebrates. With the example of pathogenic and non-pathogenic\n              Escherichia coli\n              strains, we also demonstrate the importance of fucose-containing motifs in molecular mimicry and thereby pathogenic potential. We envision that this study will shed light on an important class of glycan motifs, with potential new insights into the role of fucosylated glycans in symbiosis, pathogenicity, and immunity.","container-title":"Frontiers in Molecular Biosciences","DOI":"10.3389/fmolb.2021.755577","ISSN":"2296-889X","journalAbbreviation":"Front. Mol. Biosci.","page":"755577","source":"DOI.org (Crossref)","title":"The Role of Fucose-Containing Glycan Motifs Across Taxonomic Kingdoms","volume":"8","author":[{"family":"Thomès","given":"Luc"},{"family":"Bojar","given":"Daniel"}],"issued":{"date-parts":[["2021",9,22]]}}},{"id":1236,"uris":["http://zotero.org/users/15067294/items/9D9LM72V"],"itemData":{"id":1236,"type":"article-journal","container-title":"Molecular &amp; Cellular Proteomics","DOI":"10.1074/mcp.M114.039875","ISSN":"15359476","issue":"11","journalAbbreviation":"Molecular &amp; Cellular Proteomics","language":"en","note":"number: 11","page":"2944-2960","source":"DOI.org (Crossref)","title":"Human Milk Contains Novel Glycans That Are Potential Decoy Receptors for Neonatal Rotaviruses","volume":"13","author":[{"family":"Yu","given":"Ying"},{"family":"Lasanajak","given":"Yi"},{"family":"Song","given":"Xuezheng"},{"family":"Hu","given":"Liya"},{"family":"Ramani","given":"Sasirekha"},{"family":"Mickum","given":"Megan L."},{"family":"Ashline","given":"David J."},{"family":"Prasad","given":"B. V. Venkataram"},{"family":"Estes","given":"Mary K."},{"family":"Reinhold","given":"Vernon N."},{"family":"Cummings","given":"Richard D."},{"family":"Smith","given":"David F."}],"issued":{"date-parts":[["2014",11]]}}}],"schema":"https://github.com/citation-style-language/schema/raw/master/csl-citation.json"} </w:instrText>
      </w:r>
      <w:r w:rsidR="00DE1DC5">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4</w:t>
      </w:r>
      <w:r w:rsidR="00EC2858" w:rsidRPr="00EC2858">
        <w:rPr>
          <w:rFonts w:ascii="Times New Roman" w:hAnsi="Times New Roman" w:cs="Times New Roman"/>
        </w:rPr>
        <w:t xml:space="preserve">, </w:t>
      </w:r>
      <w:r w:rsidR="00EC2858" w:rsidRPr="00EC2858">
        <w:rPr>
          <w:rFonts w:ascii="Times New Roman" w:hAnsi="Times New Roman" w:cs="Times New Roman"/>
          <w:i/>
          <w:iCs/>
        </w:rPr>
        <w:t>25</w:t>
      </w:r>
      <w:r w:rsidR="00EC2858" w:rsidRPr="00EC2858">
        <w:rPr>
          <w:rFonts w:ascii="Times New Roman" w:hAnsi="Times New Roman" w:cs="Times New Roman"/>
        </w:rPr>
        <w:t>)</w:t>
      </w:r>
      <w:r w:rsidR="00DE1DC5">
        <w:rPr>
          <w:rFonts w:ascii="Times New Roman" w:hAnsi="Times New Roman" w:cs="Times New Roman"/>
        </w:rPr>
        <w:fldChar w:fldCharType="end"/>
      </w:r>
      <w:r w:rsidR="00F31085">
        <w:rPr>
          <w:rFonts w:ascii="Times New Roman" w:hAnsi="Times New Roman" w:cs="Times New Roman"/>
        </w:rPr>
        <w:t>.</w:t>
      </w:r>
      <w:r w:rsidR="00BB51CA">
        <w:rPr>
          <w:rFonts w:ascii="Times New Roman" w:hAnsi="Times New Roman" w:cs="Times New Roman"/>
        </w:rPr>
        <w:t xml:space="preserve"> To that effect, we analyzed </w:t>
      </w:r>
      <w:r w:rsidR="00EC054E">
        <w:rPr>
          <w:rFonts w:ascii="Times New Roman" w:hAnsi="Times New Roman" w:cs="Times New Roman"/>
        </w:rPr>
        <w:t xml:space="preserve">experimental </w:t>
      </w:r>
      <w:r w:rsidR="00BB51CA">
        <w:rPr>
          <w:rFonts w:ascii="Times New Roman" w:hAnsi="Times New Roman" w:cs="Times New Roman"/>
        </w:rPr>
        <w:t xml:space="preserve">glycan array data of 2’-FL and 6S-2’-FL and indeed uncovered both coronavirus as well as influenza virus proteins with strongly enhanced binding to </w:t>
      </w:r>
      <w:r w:rsidR="00BB51CA" w:rsidRPr="00BB51CA">
        <w:rPr>
          <w:rFonts w:ascii="Times New Roman" w:hAnsi="Times New Roman" w:cs="Times New Roman"/>
        </w:rPr>
        <w:t>6S-2’-FL</w:t>
      </w:r>
      <w:r w:rsidR="00CA6C8C">
        <w:rPr>
          <w:rFonts w:ascii="Times New Roman" w:hAnsi="Times New Roman" w:cs="Times New Roman"/>
        </w:rPr>
        <w:t xml:space="preserve"> compared to 2’-FL</w:t>
      </w:r>
      <w:r w:rsidR="002446A0">
        <w:rPr>
          <w:rFonts w:ascii="Times New Roman" w:hAnsi="Times New Roman" w:cs="Times New Roman"/>
        </w:rPr>
        <w:t xml:space="preserve"> (</w:t>
      </w:r>
      <w:r w:rsidR="00807DB5">
        <w:rPr>
          <w:rFonts w:ascii="Times New Roman" w:hAnsi="Times New Roman" w:cs="Times New Roman"/>
        </w:rPr>
        <w:t xml:space="preserve">Supplementary </w:t>
      </w:r>
      <w:r w:rsidR="002446A0">
        <w:rPr>
          <w:rFonts w:ascii="Times New Roman" w:hAnsi="Times New Roman" w:cs="Times New Roman"/>
        </w:rPr>
        <w:t>Fig</w:t>
      </w:r>
      <w:r w:rsidR="002446A0" w:rsidRPr="00737571">
        <w:rPr>
          <w:rFonts w:ascii="Times New Roman" w:hAnsi="Times New Roman" w:cs="Times New Roman"/>
        </w:rPr>
        <w:t xml:space="preserve">. </w:t>
      </w:r>
      <w:r w:rsidR="00F57F09" w:rsidRPr="00737571">
        <w:rPr>
          <w:rFonts w:ascii="Times New Roman" w:hAnsi="Times New Roman" w:cs="Times New Roman"/>
        </w:rPr>
        <w:t>3a</w:t>
      </w:r>
      <w:r w:rsidR="00EE6C0F">
        <w:rPr>
          <w:rFonts w:ascii="Times New Roman" w:hAnsi="Times New Roman" w:cs="Times New Roman"/>
        </w:rPr>
        <w:t xml:space="preserve">, </w:t>
      </w:r>
      <w:r w:rsidR="00ED0FDF" w:rsidRPr="00ED0FDF">
        <w:rPr>
          <w:rFonts w:ascii="Times New Roman" w:hAnsi="Times New Roman" w:cs="Times New Roman"/>
        </w:rPr>
        <w:t xml:space="preserve">Supplementary </w:t>
      </w:r>
      <w:r w:rsidR="000F426E">
        <w:rPr>
          <w:rFonts w:ascii="Times New Roman" w:hAnsi="Times New Roman" w:cs="Times New Roman"/>
        </w:rPr>
        <w:t>Data</w:t>
      </w:r>
      <w:r w:rsidR="00EE6C0F">
        <w:rPr>
          <w:rFonts w:ascii="Times New Roman" w:hAnsi="Times New Roman" w:cs="Times New Roman"/>
        </w:rPr>
        <w:t xml:space="preserve"> </w:t>
      </w:r>
      <w:r w:rsidR="00965558">
        <w:rPr>
          <w:rFonts w:ascii="Times New Roman" w:hAnsi="Times New Roman" w:cs="Times New Roman"/>
        </w:rPr>
        <w:t>2</w:t>
      </w:r>
      <w:r w:rsidR="002446A0">
        <w:rPr>
          <w:rFonts w:ascii="Times New Roman" w:hAnsi="Times New Roman" w:cs="Times New Roman"/>
        </w:rPr>
        <w:t>)</w:t>
      </w:r>
      <w:r w:rsidR="00BB51CA">
        <w:rPr>
          <w:rFonts w:ascii="Times New Roman" w:hAnsi="Times New Roman" w:cs="Times New Roman"/>
        </w:rPr>
        <w:t>, supporting our hypothesis.</w:t>
      </w:r>
    </w:p>
    <w:p w14:paraId="26351804" w14:textId="3DC247B6" w:rsidR="00863CEB" w:rsidRDefault="001242CB" w:rsidP="00751458">
      <w:pPr>
        <w:jc w:val="both"/>
        <w:rPr>
          <w:rFonts w:ascii="Times New Roman" w:hAnsi="Times New Roman" w:cs="Times New Roman"/>
        </w:rPr>
      </w:pPr>
      <w:r>
        <w:rPr>
          <w:rFonts w:ascii="Times New Roman" w:hAnsi="Times New Roman" w:cs="Times New Roman"/>
        </w:rPr>
        <w:lastRenderedPageBreak/>
        <w:t xml:space="preserve">Additionally, we </w:t>
      </w:r>
      <w:r w:rsidR="00F66405">
        <w:rPr>
          <w:rFonts w:ascii="Times New Roman" w:hAnsi="Times New Roman" w:cs="Times New Roman"/>
        </w:rPr>
        <w:t>report the discovery of</w:t>
      </w:r>
      <w:r>
        <w:rPr>
          <w:rFonts w:ascii="Times New Roman" w:hAnsi="Times New Roman" w:cs="Times New Roman"/>
        </w:rPr>
        <w:t xml:space="preserve"> giant MOs in the milk of </w:t>
      </w:r>
      <w:r w:rsidRPr="00BD5B9C">
        <w:rPr>
          <w:rFonts w:ascii="Times New Roman" w:hAnsi="Times New Roman" w:cs="Times New Roman"/>
          <w:i/>
          <w:iCs/>
        </w:rPr>
        <w:t xml:space="preserve">H. </w:t>
      </w:r>
      <w:proofErr w:type="spellStart"/>
      <w:r w:rsidRPr="00BD5B9C">
        <w:rPr>
          <w:rFonts w:ascii="Times New Roman" w:hAnsi="Times New Roman" w:cs="Times New Roman"/>
          <w:i/>
          <w:iCs/>
        </w:rPr>
        <w:t>grypus</w:t>
      </w:r>
      <w:proofErr w:type="spellEnd"/>
      <w:r>
        <w:rPr>
          <w:rFonts w:ascii="Times New Roman" w:hAnsi="Times New Roman" w:cs="Times New Roman"/>
        </w:rPr>
        <w:t xml:space="preserve">, with several </w:t>
      </w:r>
      <w:r w:rsidR="00BD5B9C">
        <w:rPr>
          <w:rFonts w:ascii="Times New Roman" w:hAnsi="Times New Roman" w:cs="Times New Roman"/>
        </w:rPr>
        <w:t xml:space="preserve">highly branched </w:t>
      </w:r>
      <w:r>
        <w:rPr>
          <w:rFonts w:ascii="Times New Roman" w:hAnsi="Times New Roman" w:cs="Times New Roman"/>
        </w:rPr>
        <w:t>structures reaching 28 monosaccharides in length</w:t>
      </w:r>
      <w:r w:rsidR="00711BB6">
        <w:rPr>
          <w:rFonts w:ascii="Times New Roman" w:hAnsi="Times New Roman" w:cs="Times New Roman"/>
        </w:rPr>
        <w:t xml:space="preserve">, such as </w:t>
      </w:r>
      <w:r w:rsidR="00711BB6" w:rsidRPr="00711BB6">
        <w:rPr>
          <w:rFonts w:ascii="Times New Roman" w:hAnsi="Times New Roman" w:cs="Times New Roman"/>
        </w:rPr>
        <w:t>Neu</w:t>
      </w:r>
      <w:r w:rsidR="00D80304">
        <w:rPr>
          <w:rFonts w:ascii="Times New Roman" w:hAnsi="Times New Roman" w:cs="Times New Roman"/>
        </w:rPr>
        <w:t>5</w:t>
      </w:r>
      <w:r w:rsidR="00711BB6" w:rsidRPr="00711BB6">
        <w:rPr>
          <w:rFonts w:ascii="Times New Roman" w:hAnsi="Times New Roman" w:cs="Times New Roman"/>
        </w:rPr>
        <w:t>Ac</w:t>
      </w:r>
      <w:r w:rsidR="00711BB6" w:rsidRPr="00711BB6">
        <w:rPr>
          <w:rFonts w:ascii="Times New Roman" w:hAnsi="Times New Roman" w:cs="Times New Roman"/>
          <w:vertAlign w:val="subscript"/>
        </w:rPr>
        <w:t>6</w:t>
      </w:r>
      <w:r w:rsidR="00711BB6" w:rsidRPr="00711BB6">
        <w:rPr>
          <w:rFonts w:ascii="Times New Roman" w:hAnsi="Times New Roman" w:cs="Times New Roman"/>
        </w:rPr>
        <w:t>Hex</w:t>
      </w:r>
      <w:r w:rsidR="00711BB6" w:rsidRPr="00711BB6">
        <w:rPr>
          <w:rFonts w:ascii="Times New Roman" w:hAnsi="Times New Roman" w:cs="Times New Roman"/>
          <w:vertAlign w:val="subscript"/>
        </w:rPr>
        <w:t>12</w:t>
      </w:r>
      <w:r w:rsidR="00711BB6" w:rsidRPr="00711BB6">
        <w:rPr>
          <w:rFonts w:ascii="Times New Roman" w:hAnsi="Times New Roman" w:cs="Times New Roman"/>
        </w:rPr>
        <w:t>HexNAc</w:t>
      </w:r>
      <w:r w:rsidR="00711BB6" w:rsidRPr="00711BB6">
        <w:rPr>
          <w:rFonts w:ascii="Times New Roman" w:hAnsi="Times New Roman" w:cs="Times New Roman"/>
          <w:vertAlign w:val="subscript"/>
        </w:rPr>
        <w:t>10</w:t>
      </w:r>
      <w:r w:rsidR="00711BB6">
        <w:rPr>
          <w:rFonts w:ascii="Times New Roman" w:hAnsi="Times New Roman" w:cs="Times New Roman"/>
        </w:rPr>
        <w:t xml:space="preserve"> </w:t>
      </w:r>
      <w:r w:rsidR="00A569B0">
        <w:rPr>
          <w:rFonts w:ascii="Times New Roman" w:hAnsi="Times New Roman" w:cs="Times New Roman"/>
        </w:rPr>
        <w:t>(</w:t>
      </w:r>
      <w:r w:rsidR="00854240" w:rsidRPr="00854240">
        <w:rPr>
          <w:rFonts w:ascii="Times New Roman" w:hAnsi="Times New Roman" w:cs="Times New Roman"/>
        </w:rPr>
        <w:t xml:space="preserve">Supplementary </w:t>
      </w:r>
      <w:r w:rsidR="00E8693A">
        <w:rPr>
          <w:rFonts w:ascii="Times New Roman" w:hAnsi="Times New Roman" w:cs="Times New Roman"/>
        </w:rPr>
        <w:t xml:space="preserve">Fig. </w:t>
      </w:r>
      <w:r w:rsidR="00F57F09" w:rsidRPr="00737571">
        <w:rPr>
          <w:rFonts w:ascii="Times New Roman" w:hAnsi="Times New Roman" w:cs="Times New Roman"/>
        </w:rPr>
        <w:t>4</w:t>
      </w:r>
      <w:r w:rsidR="000A6EF0">
        <w:rPr>
          <w:rFonts w:ascii="Times New Roman" w:hAnsi="Times New Roman" w:cs="Times New Roman"/>
        </w:rPr>
        <w:t xml:space="preserve">; </w:t>
      </w:r>
      <w:r w:rsidR="00854240" w:rsidRPr="00854240">
        <w:rPr>
          <w:rFonts w:ascii="Times New Roman" w:hAnsi="Times New Roman" w:cs="Times New Roman"/>
        </w:rPr>
        <w:t xml:space="preserve">Supplementary </w:t>
      </w:r>
      <w:r w:rsidR="000F426E">
        <w:rPr>
          <w:rFonts w:ascii="Times New Roman" w:hAnsi="Times New Roman" w:cs="Times New Roman"/>
        </w:rPr>
        <w:t>Data</w:t>
      </w:r>
      <w:r w:rsidR="00A569B0">
        <w:rPr>
          <w:rFonts w:ascii="Times New Roman" w:hAnsi="Times New Roman" w:cs="Times New Roman"/>
        </w:rPr>
        <w:t xml:space="preserve"> </w:t>
      </w:r>
      <w:r w:rsidR="00965558">
        <w:rPr>
          <w:rFonts w:ascii="Times New Roman" w:hAnsi="Times New Roman" w:cs="Times New Roman"/>
        </w:rPr>
        <w:t>3</w:t>
      </w:r>
      <w:r w:rsidR="00A569B0">
        <w:rPr>
          <w:rFonts w:ascii="Times New Roman" w:hAnsi="Times New Roman" w:cs="Times New Roman"/>
        </w:rPr>
        <w:t>)</w:t>
      </w:r>
      <w:r>
        <w:rPr>
          <w:rFonts w:ascii="Times New Roman" w:hAnsi="Times New Roman" w:cs="Times New Roman"/>
        </w:rPr>
        <w:t>. This was substantially longer than the current</w:t>
      </w:r>
      <w:r w:rsidR="006E0AE0">
        <w:rPr>
          <w:rFonts w:ascii="Times New Roman" w:hAnsi="Times New Roman" w:cs="Times New Roman"/>
        </w:rPr>
        <w:t>ly largest known human MO of size 18</w:t>
      </w:r>
      <w:r w:rsidR="000C7C70">
        <w:rPr>
          <w:rFonts w:ascii="Times New Roman" w:hAnsi="Times New Roman" w:cs="Times New Roman"/>
        </w:rPr>
        <w:t xml:space="preserve"> </w:t>
      </w:r>
      <w:r w:rsidR="00E00FE4" w:rsidRPr="00E00FE4">
        <w:rPr>
          <w:rFonts w:ascii="Times New Roman" w:hAnsi="Times New Roman" w:cs="Times New Roman"/>
        </w:rPr>
        <w:fldChar w:fldCharType="begin"/>
      </w:r>
      <w:r w:rsidR="00975715">
        <w:rPr>
          <w:rFonts w:ascii="Times New Roman" w:hAnsi="Times New Roman" w:cs="Times New Roman"/>
        </w:rPr>
        <w:instrText xml:space="preserve"> ADDIN ZOTERO_ITEM CSL_CITATION {"citationID":"8t0HJq1K","properties":{"formattedCitation":"({\\i{}8})","plainCitation":"(8)","noteIndex":0},"citationItems":[{"id":1713,"uris":["http://zotero.org/users/15067294/items/5NTU87UD"],"itemData":{"id":1713,"type":"article-journal","container-title":"Analytical Chemistry","DOI":"10.1021/acs.analchem.0c00342","ISSN":"0003-2700, 1520-6882","issue":"15","journalAbbreviation":"Anal. Chem.","language":"en","note":"number: 15","page":"10316-10326","source":"DOI.org (Crossref)","title":"Increasing the Coverage of a Mass Spectral Library of Milk Oligosaccharides Using a Hybrid-Search-Based Bootstrapping Method and Milks from a Wide Variety of Mammals","volume":"92","author":[{"family":"Remoroza","given":"Concepcion Africano"},{"family":"Liang","given":"Yuxue"},{"family":"Mak","given":"Tytus D."},{"family":"Mirokhin","given":"Yuri"},{"family":"Sheetlin","given":"Sergey L."},{"family":"Yang","given":"Xiaoyu"},{"family":"San Andres","given":"Joice V."},{"family":"Power","given":"Michael L."},{"family":"Stein","given":"Stephen E."}],"issued":{"date-parts":[["2020",8,4]]}}}],"schema":"https://github.com/citation-style-language/schema/raw/master/csl-citation.json"} </w:instrText>
      </w:r>
      <w:r w:rsidR="00E00FE4" w:rsidRPr="00E00FE4">
        <w:rPr>
          <w:rFonts w:ascii="Times New Roman" w:hAnsi="Times New Roman" w:cs="Times New Roman"/>
        </w:rPr>
        <w:fldChar w:fldCharType="separate"/>
      </w:r>
      <w:r w:rsidR="00975715" w:rsidRPr="00975715">
        <w:rPr>
          <w:rFonts w:ascii="Times New Roman" w:hAnsi="Times New Roman" w:cs="Times New Roman"/>
        </w:rPr>
        <w:t>(</w:t>
      </w:r>
      <w:r w:rsidR="00975715" w:rsidRPr="00975715">
        <w:rPr>
          <w:rFonts w:ascii="Times New Roman" w:hAnsi="Times New Roman" w:cs="Times New Roman"/>
          <w:i/>
          <w:iCs/>
        </w:rPr>
        <w:t>8</w:t>
      </w:r>
      <w:r w:rsidR="00975715" w:rsidRPr="00975715">
        <w:rPr>
          <w:rFonts w:ascii="Times New Roman" w:hAnsi="Times New Roman" w:cs="Times New Roman"/>
        </w:rPr>
        <w:t>)</w:t>
      </w:r>
      <w:r w:rsidR="00E00FE4" w:rsidRPr="00E00FE4">
        <w:rPr>
          <w:rFonts w:ascii="Times New Roman" w:hAnsi="Times New Roman" w:cs="Times New Roman"/>
        </w:rPr>
        <w:fldChar w:fldCharType="end"/>
      </w:r>
      <w:r w:rsidR="00A6632A">
        <w:rPr>
          <w:rFonts w:ascii="Times New Roman" w:hAnsi="Times New Roman" w:cs="Times New Roman"/>
        </w:rPr>
        <w:t xml:space="preserve">, and is among the largest mammalian </w:t>
      </w:r>
      <w:r w:rsidR="00B905AD">
        <w:rPr>
          <w:rFonts w:ascii="Times New Roman" w:hAnsi="Times New Roman" w:cs="Times New Roman"/>
        </w:rPr>
        <w:t xml:space="preserve">non-polysaccharide </w:t>
      </w:r>
      <w:r w:rsidR="00A6632A">
        <w:rPr>
          <w:rFonts w:ascii="Times New Roman" w:hAnsi="Times New Roman" w:cs="Times New Roman"/>
        </w:rPr>
        <w:t xml:space="preserve">glycans of any type </w:t>
      </w:r>
      <w:r w:rsidR="004724F2">
        <w:rPr>
          <w:rFonts w:ascii="Times New Roman" w:hAnsi="Times New Roman" w:cs="Times New Roman"/>
        </w:rPr>
        <w:t>(</w:t>
      </w:r>
      <w:r w:rsidR="00F74690" w:rsidRPr="00F74690">
        <w:rPr>
          <w:rFonts w:ascii="Times New Roman" w:hAnsi="Times New Roman" w:cs="Times New Roman"/>
        </w:rPr>
        <w:t xml:space="preserve">Supplementary </w:t>
      </w:r>
      <w:r w:rsidR="000F426E">
        <w:rPr>
          <w:rFonts w:ascii="Times New Roman" w:hAnsi="Times New Roman" w:cs="Times New Roman"/>
        </w:rPr>
        <w:t>Data</w:t>
      </w:r>
      <w:r w:rsidR="004724F2">
        <w:rPr>
          <w:rFonts w:ascii="Times New Roman" w:hAnsi="Times New Roman" w:cs="Times New Roman"/>
        </w:rPr>
        <w:t xml:space="preserve"> </w:t>
      </w:r>
      <w:r w:rsidR="00EE6C0F">
        <w:rPr>
          <w:rFonts w:ascii="Times New Roman" w:hAnsi="Times New Roman" w:cs="Times New Roman"/>
        </w:rPr>
        <w:t>4</w:t>
      </w:r>
      <w:r w:rsidR="004724F2">
        <w:rPr>
          <w:rFonts w:ascii="Times New Roman" w:hAnsi="Times New Roman" w:cs="Times New Roman"/>
        </w:rPr>
        <w:t>)</w:t>
      </w:r>
      <w:r w:rsidR="00454570">
        <w:rPr>
          <w:rFonts w:ascii="Times New Roman" w:hAnsi="Times New Roman" w:cs="Times New Roman"/>
        </w:rPr>
        <w:t>, possibly due to the reliance on type-2 LacNAc repeats in seal MOs</w:t>
      </w:r>
      <w:r w:rsidR="00A84B78">
        <w:rPr>
          <w:rFonts w:ascii="Times New Roman" w:hAnsi="Times New Roman" w:cs="Times New Roman"/>
        </w:rPr>
        <w:t xml:space="preserve"> that can be extended, in contrast to human type-1 LacNAc </w:t>
      </w:r>
      <w:r w:rsidR="002C470B">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2ShKw2WV","properties":{"formattedCitation":"({\\i{}26})","plainCitation":"(26)","noteIndex":0},"citationItems":[{"id":4156,"uris":["http://zotero.org/users/15067294/items/T67T4I3S"],"itemData":{"id":4156,"type":"article","DOI":"10.32285/glycoforum.27A5","language":"en","number":"2","publisher":"SEIKAGAKU CORPORATION","source":"DOI.org (CSL JSON)","title":"The key to co-evolution between humans and colonic bifidobacteria; the acquisitions of type 1 oligosaccharides abundance in breast milk as well as type 1 oligosaccharides metabolism by colonic bifidobacteria","URL":"https://doi.org/10.32285/glycoforum.27A5","author":[{"family":"Urashima","given":"Tadasu"},{"family":"Fukuda","given":"Kenji"},{"family":"Kitaoka","given":"Motomitsu"},{"family":"Fushinobu","given":"Shinya"},{"family":"Katayama","given":"Takane"}],"accessed":{"date-parts":[["2025",6,3]]},"issued":{"date-parts":[["2024",4,1]]}}}],"schema":"https://github.com/citation-style-language/schema/raw/master/csl-citation.json"} </w:instrText>
      </w:r>
      <w:r w:rsidR="002C470B">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26</w:t>
      </w:r>
      <w:r w:rsidR="00EC2858" w:rsidRPr="00EC2858">
        <w:rPr>
          <w:rFonts w:ascii="Times New Roman" w:hAnsi="Times New Roman" w:cs="Times New Roman"/>
        </w:rPr>
        <w:t>)</w:t>
      </w:r>
      <w:r w:rsidR="002C470B">
        <w:rPr>
          <w:rFonts w:ascii="Times New Roman" w:hAnsi="Times New Roman" w:cs="Times New Roman"/>
        </w:rPr>
        <w:fldChar w:fldCharType="end"/>
      </w:r>
      <w:r w:rsidR="00454570">
        <w:rPr>
          <w:rFonts w:ascii="Times New Roman" w:hAnsi="Times New Roman" w:cs="Times New Roman"/>
        </w:rPr>
        <w:t>.</w:t>
      </w:r>
      <w:r w:rsidR="00940086">
        <w:rPr>
          <w:rFonts w:ascii="Times New Roman" w:hAnsi="Times New Roman" w:cs="Times New Roman"/>
        </w:rPr>
        <w:t xml:space="preserve"> We note that the scaffold of these mega-MOs allows for multivalent presentation of classic MO epitopes</w:t>
      </w:r>
      <w:r w:rsidR="00377F3B">
        <w:rPr>
          <w:rFonts w:ascii="Times New Roman" w:hAnsi="Times New Roman" w:cs="Times New Roman"/>
        </w:rPr>
        <w:t xml:space="preserve"> (</w:t>
      </w:r>
      <w:r w:rsidR="003F1E1C" w:rsidRPr="003F1E1C">
        <w:rPr>
          <w:rFonts w:ascii="Times New Roman" w:hAnsi="Times New Roman" w:cs="Times New Roman"/>
        </w:rPr>
        <w:t xml:space="preserve">Supplementary </w:t>
      </w:r>
      <w:r w:rsidR="003F6462" w:rsidRPr="003F6462">
        <w:rPr>
          <w:rFonts w:ascii="Times New Roman" w:hAnsi="Times New Roman" w:cs="Times New Roman"/>
        </w:rPr>
        <w:t xml:space="preserve">Fig. </w:t>
      </w:r>
      <w:r w:rsidR="00F57F09" w:rsidRPr="00737571">
        <w:rPr>
          <w:rFonts w:ascii="Times New Roman" w:hAnsi="Times New Roman" w:cs="Times New Roman"/>
        </w:rPr>
        <w:t>4</w:t>
      </w:r>
      <w:r w:rsidR="00377F3B">
        <w:rPr>
          <w:rFonts w:ascii="Times New Roman" w:hAnsi="Times New Roman" w:cs="Times New Roman"/>
        </w:rPr>
        <w:t>)</w:t>
      </w:r>
      <w:r w:rsidR="00F4286E">
        <w:rPr>
          <w:rFonts w:ascii="Times New Roman" w:hAnsi="Times New Roman" w:cs="Times New Roman"/>
        </w:rPr>
        <w:t xml:space="preserve">, such as sialylation </w:t>
      </w:r>
      <w:r w:rsidR="00345059">
        <w:rPr>
          <w:rFonts w:ascii="Times New Roman" w:hAnsi="Times New Roman" w:cs="Times New Roman"/>
        </w:rPr>
        <w:t>and/</w:t>
      </w:r>
      <w:r w:rsidR="00F4286E">
        <w:rPr>
          <w:rFonts w:ascii="Times New Roman" w:hAnsi="Times New Roman" w:cs="Times New Roman"/>
        </w:rPr>
        <w:t>or fucosylation,</w:t>
      </w:r>
      <w:r w:rsidR="00940086">
        <w:rPr>
          <w:rFonts w:ascii="Times New Roman" w:hAnsi="Times New Roman" w:cs="Times New Roman"/>
        </w:rPr>
        <w:t xml:space="preserve"> and thus could make these molecules highly potent</w:t>
      </w:r>
      <w:r w:rsidR="00DE7A5B">
        <w:rPr>
          <w:rFonts w:ascii="Times New Roman" w:hAnsi="Times New Roman" w:cs="Times New Roman"/>
        </w:rPr>
        <w:t xml:space="preserve"> as soluble receptor decoys or signaling molecules themselves.</w:t>
      </w:r>
      <w:r w:rsidR="00E6234A">
        <w:rPr>
          <w:rFonts w:ascii="Times New Roman" w:hAnsi="Times New Roman" w:cs="Times New Roman"/>
        </w:rPr>
        <w:t xml:space="preserve"> </w:t>
      </w:r>
      <w:r w:rsidR="00E6234A" w:rsidRPr="00A23C14">
        <w:rPr>
          <w:rFonts w:ascii="Times New Roman" w:hAnsi="Times New Roman" w:cs="Times New Roman"/>
        </w:rPr>
        <w:t>As the presence of giant MOs has also been reported in the milk of hooded and bearded seals</w:t>
      </w:r>
      <w:r w:rsidR="00600A45" w:rsidRPr="00A23C14">
        <w:rPr>
          <w:rFonts w:ascii="Times New Roman" w:hAnsi="Times New Roman" w:cs="Times New Roman"/>
        </w:rPr>
        <w:t xml:space="preserve"> </w:t>
      </w:r>
      <w:r w:rsidR="00600A45">
        <w:rPr>
          <w:rFonts w:ascii="Times New Roman" w:hAnsi="Times New Roman" w:cs="Times New Roman"/>
        </w:rPr>
        <w:fldChar w:fldCharType="begin"/>
      </w:r>
      <w:r w:rsidR="000C4026">
        <w:rPr>
          <w:rFonts w:ascii="Times New Roman" w:hAnsi="Times New Roman" w:cs="Times New Roman"/>
        </w:rPr>
        <w:instrText xml:space="preserve"> ADDIN ZOTERO_ITEM CSL_CITATION {"citationID":"9OYNDJLs","properties":{"formattedCitation":"({\\i{}16})","plainCitation":"(16)","noteIndex":0},"citationItems":[{"id":2004,"uris":["http://zotero.org/users/15067294/items/V6MHUIMD"],"itemData":{"id":2004,"type":"article-journal","container-title":"Analytical Biochemistry","DOI":"10.1016/j.ab.2009.03.004","ISSN":"00032697","issue":"2","journalAbbreviation":"Analytical Biochemistry","language":"en","page":"242-253","source":"DOI.org (Crossref)","title":"Structural characterization of multibranched oligosaccharides from seal milk by a combination of off-line high-performance liquid chromatography–matrix-assisted laser desorption/ionization–time-of-flight mass spectrometry and sequential exoglycosidase digestion","volume":"388","author":[{"family":"Kinoshita","given":"Mitsuhiro"},{"family":"Ohta","given":"Hiroko"},{"family":"Higaki","given":"Kanata"},{"family":"Kojima","given":"Yoko"},{"family":"Urashima","given":"Tadasu"},{"family":"Nakajima","given":"Kazuki"},{"family":"Suzuki","given":"Minoru"},{"family":"Kovacs","given":"Kit M."},{"family":"Lydersen","given":"Christian"},{"family":"Hayakawa","given":"Takao"},{"family":"Kakehi","given":"Kazuaki"}],"issued":{"date-parts":[["2009",5]]}}}],"schema":"https://github.com/citation-style-language/schema/raw/master/csl-citation.json"} </w:instrText>
      </w:r>
      <w:r w:rsidR="00600A45">
        <w:rPr>
          <w:rFonts w:ascii="Times New Roman" w:hAnsi="Times New Roman" w:cs="Times New Roman"/>
        </w:rPr>
        <w:fldChar w:fldCharType="separate"/>
      </w:r>
      <w:r w:rsidR="000C4026" w:rsidRPr="000C4026">
        <w:rPr>
          <w:rFonts w:ascii="Times New Roman" w:hAnsi="Times New Roman" w:cs="Times New Roman"/>
        </w:rPr>
        <w:t>(</w:t>
      </w:r>
      <w:r w:rsidR="000C4026" w:rsidRPr="000C4026">
        <w:rPr>
          <w:rFonts w:ascii="Times New Roman" w:hAnsi="Times New Roman" w:cs="Times New Roman"/>
          <w:i/>
          <w:iCs/>
        </w:rPr>
        <w:t>16</w:t>
      </w:r>
      <w:r w:rsidR="000C4026" w:rsidRPr="000C4026">
        <w:rPr>
          <w:rFonts w:ascii="Times New Roman" w:hAnsi="Times New Roman" w:cs="Times New Roman"/>
        </w:rPr>
        <w:t>)</w:t>
      </w:r>
      <w:r w:rsidR="00600A45">
        <w:rPr>
          <w:rFonts w:ascii="Times New Roman" w:hAnsi="Times New Roman" w:cs="Times New Roman"/>
        </w:rPr>
        <w:fldChar w:fldCharType="end"/>
      </w:r>
      <w:r w:rsidR="00E6234A" w:rsidRPr="00A23C14">
        <w:rPr>
          <w:rFonts w:ascii="Times New Roman" w:hAnsi="Times New Roman" w:cs="Times New Roman"/>
        </w:rPr>
        <w:t>,</w:t>
      </w:r>
      <w:r w:rsidR="00B341A4" w:rsidRPr="00A23C14">
        <w:rPr>
          <w:rFonts w:ascii="Times New Roman" w:hAnsi="Times New Roman" w:cs="Times New Roman"/>
        </w:rPr>
        <w:t xml:space="preserve"> with detected compositions of up to 21 monosaccharides,</w:t>
      </w:r>
      <w:r w:rsidR="00E6234A" w:rsidRPr="00A23C14">
        <w:rPr>
          <w:rFonts w:ascii="Times New Roman" w:hAnsi="Times New Roman" w:cs="Times New Roman"/>
        </w:rPr>
        <w:t xml:space="preserve"> we </w:t>
      </w:r>
      <w:r w:rsidR="00DA5D88" w:rsidRPr="00A23C14">
        <w:rPr>
          <w:rFonts w:ascii="Times New Roman" w:hAnsi="Times New Roman" w:cs="Times New Roman"/>
        </w:rPr>
        <w:t>suggest</w:t>
      </w:r>
      <w:r w:rsidR="00E6234A" w:rsidRPr="00A23C14">
        <w:rPr>
          <w:rFonts w:ascii="Times New Roman" w:hAnsi="Times New Roman" w:cs="Times New Roman"/>
        </w:rPr>
        <w:t xml:space="preserve"> that this might be a shared trait of seal milk.</w:t>
      </w:r>
      <w:r w:rsidR="00594BC9" w:rsidRPr="00A23C14">
        <w:rPr>
          <w:rFonts w:ascii="Times New Roman" w:hAnsi="Times New Roman" w:cs="Times New Roman"/>
        </w:rPr>
        <w:t xml:space="preserve"> We note that previous work has found such structures to be mainly fucosylated, whereas we </w:t>
      </w:r>
      <w:proofErr w:type="gramStart"/>
      <w:r w:rsidR="00594BC9" w:rsidRPr="00A23C14">
        <w:rPr>
          <w:rFonts w:ascii="Times New Roman" w:hAnsi="Times New Roman" w:cs="Times New Roman"/>
        </w:rPr>
        <w:t>here</w:t>
      </w:r>
      <w:proofErr w:type="gramEnd"/>
      <w:r w:rsidR="00594BC9" w:rsidRPr="00A23C14">
        <w:rPr>
          <w:rFonts w:ascii="Times New Roman" w:hAnsi="Times New Roman" w:cs="Times New Roman"/>
        </w:rPr>
        <w:t xml:space="preserve"> report both fucosylation and sialylation</w:t>
      </w:r>
      <w:r w:rsidR="00542915" w:rsidRPr="00A23C14">
        <w:rPr>
          <w:rFonts w:ascii="Times New Roman" w:hAnsi="Times New Roman" w:cs="Times New Roman"/>
        </w:rPr>
        <w:t xml:space="preserve"> on giant </w:t>
      </w:r>
      <w:proofErr w:type="spellStart"/>
      <w:r w:rsidR="00542915" w:rsidRPr="00A23C14">
        <w:rPr>
          <w:rFonts w:ascii="Times New Roman" w:hAnsi="Times New Roman" w:cs="Times New Roman"/>
        </w:rPr>
        <w:t>MOs.</w:t>
      </w:r>
      <w:proofErr w:type="spellEnd"/>
    </w:p>
    <w:p w14:paraId="5F974623" w14:textId="37F2AAC5" w:rsidR="00B77E84" w:rsidRDefault="00F722E5" w:rsidP="00751458">
      <w:pPr>
        <w:jc w:val="both"/>
        <w:rPr>
          <w:rFonts w:ascii="Times New Roman" w:hAnsi="Times New Roman" w:cs="Times New Roman"/>
        </w:rPr>
      </w:pPr>
      <w:r w:rsidRPr="00F32085">
        <w:rPr>
          <w:rFonts w:ascii="Times New Roman" w:hAnsi="Times New Roman" w:cs="Times New Roman"/>
          <w:i/>
          <w:iCs/>
        </w:rPr>
        <w:t xml:space="preserve">H. </w:t>
      </w:r>
      <w:proofErr w:type="spellStart"/>
      <w:r w:rsidRPr="00F32085">
        <w:rPr>
          <w:rFonts w:ascii="Times New Roman" w:hAnsi="Times New Roman" w:cs="Times New Roman"/>
          <w:i/>
          <w:iCs/>
        </w:rPr>
        <w:t>grypus</w:t>
      </w:r>
      <w:proofErr w:type="spellEnd"/>
      <w:r w:rsidR="00813144" w:rsidRPr="00813144">
        <w:rPr>
          <w:rFonts w:ascii="Times New Roman" w:hAnsi="Times New Roman" w:cs="Times New Roman"/>
        </w:rPr>
        <w:t xml:space="preserve"> uses lactose (Galβ1-4Glc) as a core, which is further elongated with multiple Galβ1-4GlcNAc (</w:t>
      </w:r>
      <w:r w:rsidR="00813144" w:rsidRPr="00813144">
        <w:rPr>
          <w:rFonts w:ascii="Times New Roman" w:hAnsi="Times New Roman" w:cs="Times New Roman"/>
          <w:i/>
        </w:rPr>
        <w:t>N</w:t>
      </w:r>
      <w:r w:rsidR="00813144" w:rsidRPr="00813144">
        <w:rPr>
          <w:rFonts w:ascii="Times New Roman" w:hAnsi="Times New Roman" w:cs="Times New Roman"/>
        </w:rPr>
        <w:t>-</w:t>
      </w:r>
      <w:proofErr w:type="spellStart"/>
      <w:r w:rsidR="00813144" w:rsidRPr="00813144">
        <w:rPr>
          <w:rFonts w:ascii="Times New Roman" w:hAnsi="Times New Roman" w:cs="Times New Roman"/>
        </w:rPr>
        <w:t>acetyllactosamine</w:t>
      </w:r>
      <w:proofErr w:type="spellEnd"/>
      <w:r w:rsidR="00813144" w:rsidRPr="00813144">
        <w:rPr>
          <w:rFonts w:ascii="Times New Roman" w:hAnsi="Times New Roman" w:cs="Times New Roman"/>
        </w:rPr>
        <w:t>, LacNAc, type 2), namely poly-LacNAc</w:t>
      </w:r>
      <w:r w:rsidR="00D41310" w:rsidRPr="0052046A">
        <w:rPr>
          <w:rFonts w:ascii="Times New Roman" w:hAnsi="Times New Roman" w:cs="Times New Roman"/>
        </w:rPr>
        <w:t>, which is in contrast to human MOs that exhibit high levels of type 1 LacNAc (Galβ1-3GlcNAc)</w:t>
      </w:r>
      <w:r w:rsidR="00A62368" w:rsidRPr="0052046A">
        <w:rPr>
          <w:rFonts w:ascii="Times New Roman" w:hAnsi="Times New Roman" w:cs="Times New Roman"/>
        </w:rPr>
        <w:t>,</w:t>
      </w:r>
      <w:r w:rsidR="00AE2027" w:rsidRPr="0052046A">
        <w:rPr>
          <w:rFonts w:ascii="Times New Roman" w:hAnsi="Times New Roman" w:cs="Times New Roman"/>
        </w:rPr>
        <w:t xml:space="preserve"> which select </w:t>
      </w:r>
      <w:r w:rsidR="00A62368" w:rsidRPr="0052046A">
        <w:rPr>
          <w:rFonts w:ascii="Times New Roman" w:hAnsi="Times New Roman" w:cs="Times New Roman"/>
        </w:rPr>
        <w:t xml:space="preserve">for </w:t>
      </w:r>
      <w:r w:rsidR="00AE2027" w:rsidRPr="0052046A">
        <w:rPr>
          <w:rFonts w:ascii="Times New Roman" w:hAnsi="Times New Roman" w:cs="Times New Roman"/>
          <w:i/>
          <w:iCs/>
        </w:rPr>
        <w:t>Bifidobacterium</w:t>
      </w:r>
      <w:r w:rsidR="00AE2027" w:rsidRPr="0052046A">
        <w:rPr>
          <w:rFonts w:ascii="Times New Roman" w:hAnsi="Times New Roman" w:cs="Times New Roman"/>
        </w:rPr>
        <w:t xml:space="preserve"> species for an initial microbiome</w:t>
      </w:r>
      <w:r w:rsidR="00B92E8C" w:rsidRPr="0052046A">
        <w:rPr>
          <w:rFonts w:ascii="Times New Roman" w:hAnsi="Times New Roman" w:cs="Times New Roman"/>
        </w:rPr>
        <w:t xml:space="preserve"> </w:t>
      </w:r>
      <w:r w:rsidR="00B92E8C">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s7aTznsi","properties":{"formattedCitation":"({\\i{}26})","plainCitation":"(26)","noteIndex":0},"citationItems":[{"id":4156,"uris":["http://zotero.org/users/15067294/items/T67T4I3S"],"itemData":{"id":4156,"type":"article","DOI":"10.32285/glycoforum.27A5","language":"en","number":"2","publisher":"SEIKAGAKU CORPORATION","source":"DOI.org (CSL JSON)","title":"The key to co-evolution between humans and colonic bifidobacteria; the acquisitions of type 1 oligosaccharides abundance in breast milk as well as type 1 oligosaccharides metabolism by colonic bifidobacteria","URL":"https://doi.org/10.32285/glycoforum.27A5","author":[{"family":"Urashima","given":"Tadasu"},{"family":"Fukuda","given":"Kenji"},{"family":"Kitaoka","given":"Motomitsu"},{"family":"Fushinobu","given":"Shinya"},{"family":"Katayama","given":"Takane"}],"accessed":{"date-parts":[["2025",6,3]]},"issued":{"date-parts":[["2024",4,1]]}}}],"schema":"https://github.com/citation-style-language/schema/raw/master/csl-citation.json"} </w:instrText>
      </w:r>
      <w:r w:rsidR="00B92E8C">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26</w:t>
      </w:r>
      <w:r w:rsidR="00EC2858" w:rsidRPr="00EC2858">
        <w:rPr>
          <w:rFonts w:ascii="Times New Roman" w:hAnsi="Times New Roman" w:cs="Times New Roman"/>
        </w:rPr>
        <w:t>)</w:t>
      </w:r>
      <w:r w:rsidR="00B92E8C">
        <w:rPr>
          <w:rFonts w:ascii="Times New Roman" w:hAnsi="Times New Roman" w:cs="Times New Roman"/>
        </w:rPr>
        <w:fldChar w:fldCharType="end"/>
      </w:r>
      <w:r w:rsidR="00813144" w:rsidRPr="00813144">
        <w:rPr>
          <w:rFonts w:ascii="Times New Roman" w:hAnsi="Times New Roman" w:cs="Times New Roman"/>
        </w:rPr>
        <w:t>. These poly-LacNAc chains serve as linear and extended scaffolds for diverse modifications, such as fucosylation, sia</w:t>
      </w:r>
      <w:r w:rsidR="00F1199F">
        <w:rPr>
          <w:rFonts w:ascii="Times New Roman" w:hAnsi="Times New Roman" w:cs="Times New Roman"/>
        </w:rPr>
        <w:t>ly</w:t>
      </w:r>
      <w:r w:rsidR="00813144" w:rsidRPr="00813144">
        <w:rPr>
          <w:rFonts w:ascii="Times New Roman" w:hAnsi="Times New Roman" w:cs="Times New Roman"/>
        </w:rPr>
        <w:t>lation, and sul</w:t>
      </w:r>
      <w:r w:rsidR="002D439F">
        <w:rPr>
          <w:rFonts w:ascii="Times New Roman" w:hAnsi="Times New Roman" w:cs="Times New Roman"/>
        </w:rPr>
        <w:t>f</w:t>
      </w:r>
      <w:r w:rsidR="00813144" w:rsidRPr="00813144">
        <w:rPr>
          <w:rFonts w:ascii="Times New Roman" w:hAnsi="Times New Roman" w:cs="Times New Roman"/>
        </w:rPr>
        <w:t xml:space="preserve">ation. </w:t>
      </w:r>
      <w:r w:rsidR="00863CEB">
        <w:rPr>
          <w:rFonts w:ascii="Times New Roman" w:hAnsi="Times New Roman" w:cs="Times New Roman"/>
        </w:rPr>
        <w:t>Regarding noteworthy motifs/substructures</w:t>
      </w:r>
      <w:r w:rsidR="00976C34">
        <w:rPr>
          <w:rFonts w:ascii="Times New Roman" w:hAnsi="Times New Roman" w:cs="Times New Roman"/>
        </w:rPr>
        <w:t xml:space="preserve"> </w:t>
      </w:r>
      <w:r w:rsidR="00036C6C">
        <w:rPr>
          <w:rFonts w:ascii="Times New Roman" w:hAnsi="Times New Roman" w:cs="Times New Roman"/>
        </w:rPr>
        <w:t>in</w:t>
      </w:r>
      <w:r w:rsidR="00976C34">
        <w:rPr>
          <w:rFonts w:ascii="Times New Roman" w:hAnsi="Times New Roman" w:cs="Times New Roman"/>
        </w:rPr>
        <w:t xml:space="preserve"> seal MOs</w:t>
      </w:r>
      <w:r w:rsidR="00D10368">
        <w:rPr>
          <w:rFonts w:ascii="Times New Roman" w:hAnsi="Times New Roman" w:cs="Times New Roman"/>
        </w:rPr>
        <w:t>,</w:t>
      </w:r>
      <w:r w:rsidR="00863CEB">
        <w:rPr>
          <w:rFonts w:ascii="Times New Roman" w:hAnsi="Times New Roman" w:cs="Times New Roman"/>
        </w:rPr>
        <w:t xml:space="preserve"> we first note an abundance of known structural motifs, such as </w:t>
      </w:r>
      <w:r w:rsidR="009C174F">
        <w:rPr>
          <w:rFonts w:ascii="Times New Roman" w:hAnsi="Times New Roman" w:cs="Times New Roman"/>
        </w:rPr>
        <w:t xml:space="preserve">the </w:t>
      </w:r>
      <w:r w:rsidR="00297A8F">
        <w:rPr>
          <w:rFonts w:ascii="Times New Roman" w:hAnsi="Times New Roman" w:cs="Times New Roman"/>
        </w:rPr>
        <w:t xml:space="preserve">Sialyl-Lewis X, Lewis Y, type-2 H antigen, B antigen, </w:t>
      </w:r>
      <w:proofErr w:type="spellStart"/>
      <w:r w:rsidR="00297A8F">
        <w:rPr>
          <w:rFonts w:ascii="Times New Roman" w:hAnsi="Times New Roman" w:cs="Times New Roman"/>
        </w:rPr>
        <w:t>Galili</w:t>
      </w:r>
      <w:proofErr w:type="spellEnd"/>
      <w:r w:rsidR="00297A8F">
        <w:rPr>
          <w:rFonts w:ascii="Times New Roman" w:hAnsi="Times New Roman" w:cs="Times New Roman"/>
        </w:rPr>
        <w:t xml:space="preserve"> antigen, I antigen, and </w:t>
      </w:r>
      <w:proofErr w:type="spellStart"/>
      <w:r w:rsidR="00297A8F">
        <w:rPr>
          <w:rFonts w:ascii="Times New Roman" w:hAnsi="Times New Roman" w:cs="Times New Roman"/>
        </w:rPr>
        <w:t>i</w:t>
      </w:r>
      <w:proofErr w:type="spellEnd"/>
      <w:r w:rsidR="00297A8F">
        <w:rPr>
          <w:rFonts w:ascii="Times New Roman" w:hAnsi="Times New Roman" w:cs="Times New Roman"/>
        </w:rPr>
        <w:t xml:space="preserve"> antigen</w:t>
      </w:r>
      <w:r w:rsidR="009C174F">
        <w:rPr>
          <w:rFonts w:ascii="Times New Roman" w:hAnsi="Times New Roman" w:cs="Times New Roman"/>
        </w:rPr>
        <w:t xml:space="preserve"> motifs</w:t>
      </w:r>
      <w:r w:rsidR="00813D3A">
        <w:rPr>
          <w:rFonts w:ascii="Times New Roman" w:hAnsi="Times New Roman" w:cs="Times New Roman"/>
        </w:rPr>
        <w:t xml:space="preserve"> (</w:t>
      </w:r>
      <w:r w:rsidR="00813D3A" w:rsidRPr="00813D3A">
        <w:rPr>
          <w:rFonts w:ascii="Times New Roman" w:hAnsi="Times New Roman" w:cs="Times New Roman"/>
        </w:rPr>
        <w:t>Fig. 1</w:t>
      </w:r>
      <w:r w:rsidR="00D21700">
        <w:rPr>
          <w:rFonts w:ascii="Times New Roman" w:hAnsi="Times New Roman" w:cs="Times New Roman"/>
        </w:rPr>
        <w:t>c</w:t>
      </w:r>
      <w:r w:rsidR="00813D3A">
        <w:rPr>
          <w:rFonts w:ascii="Times New Roman" w:hAnsi="Times New Roman" w:cs="Times New Roman"/>
        </w:rPr>
        <w:t xml:space="preserve">, </w:t>
      </w:r>
      <w:r w:rsidR="00ED0FDF" w:rsidRPr="00ED0FDF">
        <w:rPr>
          <w:rFonts w:ascii="Times New Roman" w:hAnsi="Times New Roman" w:cs="Times New Roman"/>
        </w:rPr>
        <w:t xml:space="preserve">Supplementary </w:t>
      </w:r>
      <w:r w:rsidR="00204935">
        <w:rPr>
          <w:rFonts w:ascii="Times New Roman" w:hAnsi="Times New Roman" w:cs="Times New Roman"/>
        </w:rPr>
        <w:t>Data</w:t>
      </w:r>
      <w:r w:rsidR="00813D3A">
        <w:rPr>
          <w:rFonts w:ascii="Times New Roman" w:hAnsi="Times New Roman" w:cs="Times New Roman"/>
        </w:rPr>
        <w:t xml:space="preserve"> 1)</w:t>
      </w:r>
      <w:r w:rsidR="001634AD">
        <w:rPr>
          <w:rFonts w:ascii="Times New Roman" w:hAnsi="Times New Roman" w:cs="Times New Roman"/>
        </w:rPr>
        <w:t>. Some of these, such as type-2 H antigens</w:t>
      </w:r>
      <w:r w:rsidR="00200236">
        <w:rPr>
          <w:rFonts w:ascii="Times New Roman" w:hAnsi="Times New Roman" w:cs="Times New Roman"/>
        </w:rPr>
        <w:t>,</w:t>
      </w:r>
      <w:r w:rsidR="00A42295">
        <w:rPr>
          <w:rFonts w:ascii="Times New Roman" w:hAnsi="Times New Roman" w:cs="Times New Roman"/>
        </w:rPr>
        <w:t xml:space="preserve"> are </w:t>
      </w:r>
      <w:r w:rsidR="00030ED6">
        <w:rPr>
          <w:rFonts w:ascii="Times New Roman" w:hAnsi="Times New Roman" w:cs="Times New Roman"/>
        </w:rPr>
        <w:t>also</w:t>
      </w:r>
      <w:r w:rsidR="00A42295">
        <w:rPr>
          <w:rFonts w:ascii="Times New Roman" w:hAnsi="Times New Roman" w:cs="Times New Roman"/>
        </w:rPr>
        <w:t xml:space="preserve"> similar to the MOs of other carnivores such as raccoons </w:t>
      </w:r>
      <w:r w:rsidR="00A42295">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{"citationID":"PzMKkL59","properties":{"formattedCitation":"({\\i{}27})","plainCitation":"(27)","noteIndex":0},"citationItems":[{"id":4154,"uris":["http://zotero.org/users/15067294/items/BKDUZ3DC"],"itemData":{"id":4154,"type":"article-journal","container-title":"Glycoconjugate Journal","DOI":"10.1007/s10719-018-9821-z","ISSN":"0282-0080, 1573-4986","issue":"3","journalAbbreviation":"Glycoconj J","language":"en","page":"275-286","source":"DOI.org (Crossref)","title":"Chemical structures of oligosaccharides in milk of the raccoon (Procyon lotor)","volume":"35","author":[{"family":"Urashima","given":"Tadasu"},{"family":"Yamaguchi","given":"Emi"},{"family":"Ohshima","given":"Takeharu"},{"family":"Fukuda","given":"Kenji"},{"family":"Saito","given":"Tadao"}],"issued":{"date-parts":[["2018",6]]}}}],"schema":"https://github.com/citation-style-language/schema/raw/master/csl-citation.json"} </w:instrText>
      </w:r>
      <w:r w:rsidR="00A42295">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27</w:t>
      </w:r>
      <w:r w:rsidR="00EC2858" w:rsidRPr="00EC2858">
        <w:rPr>
          <w:rFonts w:ascii="Times New Roman" w:hAnsi="Times New Roman" w:cs="Times New Roman"/>
        </w:rPr>
        <w:t>)</w:t>
      </w:r>
      <w:r w:rsidR="00A42295">
        <w:rPr>
          <w:rFonts w:ascii="Times New Roman" w:hAnsi="Times New Roman" w:cs="Times New Roman"/>
        </w:rPr>
        <w:fldChar w:fldCharType="end"/>
      </w:r>
      <w:r w:rsidR="00863CEB">
        <w:rPr>
          <w:rFonts w:ascii="Times New Roman" w:hAnsi="Times New Roman" w:cs="Times New Roman"/>
        </w:rPr>
        <w:t>.</w:t>
      </w:r>
      <w:r w:rsidR="00022883">
        <w:rPr>
          <w:rFonts w:ascii="Times New Roman" w:hAnsi="Times New Roman" w:cs="Times New Roman"/>
        </w:rPr>
        <w:t xml:space="preserve"> </w:t>
      </w:r>
      <w:r w:rsidR="008E3E9F" w:rsidRPr="0052046A">
        <w:rPr>
          <w:rFonts w:ascii="Times New Roman" w:hAnsi="Times New Roman" w:cs="Times New Roman"/>
        </w:rPr>
        <w:t>Of n</w:t>
      </w:r>
      <w:r w:rsidR="001B7203" w:rsidRPr="0052046A">
        <w:rPr>
          <w:rFonts w:ascii="Times New Roman" w:hAnsi="Times New Roman" w:cs="Times New Roman"/>
        </w:rPr>
        <w:t>ote</w:t>
      </w:r>
      <w:r w:rsidR="00022883" w:rsidRPr="0052046A">
        <w:rPr>
          <w:rFonts w:ascii="Times New Roman" w:hAnsi="Times New Roman" w:cs="Times New Roman"/>
        </w:rPr>
        <w:t>, some common MOs, such as Galβ1-4GlcNAcβ1-6(Galβ1-3)Galβ1-4Glc (</w:t>
      </w:r>
      <w:r w:rsidR="00022883" w:rsidRPr="0052046A">
        <w:rPr>
          <w:rFonts w:ascii="Times New Roman" w:hAnsi="Times New Roman" w:cs="Times New Roman"/>
          <w:i/>
          <w:iCs/>
        </w:rPr>
        <w:t>novo</w:t>
      </w:r>
      <w:r w:rsidR="00022883" w:rsidRPr="0052046A">
        <w:rPr>
          <w:rFonts w:ascii="Times New Roman" w:hAnsi="Times New Roman" w:cs="Times New Roman"/>
        </w:rPr>
        <w:t>-LNP</w:t>
      </w:r>
      <w:r w:rsidR="00D85A63" w:rsidRPr="0052046A">
        <w:rPr>
          <w:rFonts w:ascii="Times New Roman" w:hAnsi="Times New Roman" w:cs="Times New Roman"/>
        </w:rPr>
        <w:t>-I</w:t>
      </w:r>
      <w:r w:rsidR="00022883" w:rsidRPr="0052046A">
        <w:rPr>
          <w:rFonts w:ascii="Times New Roman" w:hAnsi="Times New Roman" w:cs="Times New Roman"/>
        </w:rPr>
        <w:t>)</w:t>
      </w:r>
      <w:r w:rsidR="00D87C44" w:rsidRPr="0052046A">
        <w:rPr>
          <w:rFonts w:ascii="Times New Roman" w:hAnsi="Times New Roman" w:cs="Times New Roman"/>
        </w:rPr>
        <w:t xml:space="preserve"> </w:t>
      </w:r>
      <w:r w:rsidR="00D87C44">
        <w:rPr>
          <w:rFonts w:ascii="Times New Roman" w:hAnsi="Times New Roman" w:cs="Times New Roman"/>
        </w:rPr>
        <w:fldChar w:fldCharType="begin"/>
      </w:r>
      <w:r w:rsidR="00D87C44">
        <w:rPr>
          <w:rFonts w:ascii="Times New Roman" w:hAnsi="Times New Roman" w:cs="Times New Roman"/>
        </w:rPr>
        <w:instrText xml:space="preserve"> ADDIN ZOTERO_ITEM CSL_CITATION {"citationID":"vlE9MmxT","properties":{"formattedCitation":"({\\i{}1})","plainCitation":"(1)","noteIndex":0},"citationItems":[{"id":4017,"uris":["http://zotero.org/users/15067294/items/79YGM6AM"],"itemData":{"id":4017,"type":"article-journal","container-title":"BBA Advances","DOI":"10.1016/j.bbadva.2024.100136","ISSN":"26671603","journalAbbreviation":"BBA Advances","language":"en","page":"100136","source":"DOI.org (Crossref)","title":"Recent advances in the science of human milk oligosaccharides","volume":"7","author":[{"family":"Urashima","given":"Tadasu"},{"family":"Ajisaka","given":"Katsumi"},{"family":"Ujihara","given":"Tetsuro"},{"family":"Nakazaki","given":"Eri"}],"issued":{"date-parts":[["2025"]]}}}],"schema":"https://github.com/citation-style-language/schema/raw/master/csl-citation.json"} </w:instrText>
      </w:r>
      <w:r w:rsidR="00D87C44">
        <w:rPr>
          <w:rFonts w:ascii="Times New Roman" w:hAnsi="Times New Roman" w:cs="Times New Roman"/>
        </w:rPr>
        <w:fldChar w:fldCharType="separate"/>
      </w:r>
      <w:r w:rsidR="00D87C44" w:rsidRPr="00D87C44">
        <w:rPr>
          <w:rFonts w:ascii="Times New Roman" w:hAnsi="Times New Roman" w:cs="Times New Roman"/>
        </w:rPr>
        <w:t>(</w:t>
      </w:r>
      <w:r w:rsidR="00D87C44" w:rsidRPr="00D87C44">
        <w:rPr>
          <w:rFonts w:ascii="Times New Roman" w:hAnsi="Times New Roman" w:cs="Times New Roman"/>
          <w:i/>
          <w:iCs/>
        </w:rPr>
        <w:t>1</w:t>
      </w:r>
      <w:r w:rsidR="00D87C44" w:rsidRPr="00D87C44">
        <w:rPr>
          <w:rFonts w:ascii="Times New Roman" w:hAnsi="Times New Roman" w:cs="Times New Roman"/>
        </w:rPr>
        <w:t>)</w:t>
      </w:r>
      <w:r w:rsidR="00D87C44">
        <w:rPr>
          <w:rFonts w:ascii="Times New Roman" w:hAnsi="Times New Roman" w:cs="Times New Roman"/>
        </w:rPr>
        <w:fldChar w:fldCharType="end"/>
      </w:r>
      <w:r w:rsidR="006F5B76" w:rsidRPr="0052046A">
        <w:rPr>
          <w:rFonts w:ascii="Times New Roman" w:hAnsi="Times New Roman" w:cs="Times New Roman"/>
        </w:rPr>
        <w:t>, were not detected in seal milk.</w:t>
      </w:r>
      <w:r w:rsidR="00D10368" w:rsidRPr="0052046A">
        <w:rPr>
          <w:rFonts w:ascii="Times New Roman" w:hAnsi="Times New Roman" w:cs="Times New Roman"/>
        </w:rPr>
        <w:t xml:space="preserve"> </w:t>
      </w:r>
      <w:r w:rsidR="00863CEB">
        <w:rPr>
          <w:rFonts w:ascii="Times New Roman" w:hAnsi="Times New Roman" w:cs="Times New Roman"/>
        </w:rPr>
        <w:t xml:space="preserve">Next, </w:t>
      </w:r>
      <w:r w:rsidR="00D10368">
        <w:rPr>
          <w:rFonts w:ascii="Times New Roman" w:hAnsi="Times New Roman" w:cs="Times New Roman"/>
        </w:rPr>
        <w:t>tying into our recent discovery of the LacdiNAc motif (GalNAcβ1-4GlcNAc</w:t>
      </w:r>
      <w:r w:rsidR="0008488E">
        <w:rPr>
          <w:rFonts w:ascii="Times New Roman" w:hAnsi="Times New Roman" w:cs="Times New Roman"/>
        </w:rPr>
        <w:t>)</w:t>
      </w:r>
      <w:r w:rsidR="00D10368">
        <w:rPr>
          <w:rFonts w:ascii="Times New Roman" w:hAnsi="Times New Roman" w:cs="Times New Roman"/>
        </w:rPr>
        <w:t xml:space="preserve"> as a</w:t>
      </w:r>
      <w:r w:rsidR="007501BE">
        <w:rPr>
          <w:rFonts w:ascii="Times New Roman" w:hAnsi="Times New Roman" w:cs="Times New Roman"/>
        </w:rPr>
        <w:t>n additional</w:t>
      </w:r>
      <w:r w:rsidR="00D10368">
        <w:rPr>
          <w:rFonts w:ascii="Times New Roman" w:hAnsi="Times New Roman" w:cs="Times New Roman"/>
        </w:rPr>
        <w:t xml:space="preserve"> </w:t>
      </w:r>
      <w:r w:rsidR="00C42A65">
        <w:rPr>
          <w:rFonts w:ascii="Times New Roman" w:hAnsi="Times New Roman" w:cs="Times New Roman"/>
        </w:rPr>
        <w:t>yet</w:t>
      </w:r>
      <w:r w:rsidR="00D10368">
        <w:rPr>
          <w:rFonts w:ascii="Times New Roman" w:hAnsi="Times New Roman" w:cs="Times New Roman"/>
        </w:rPr>
        <w:t xml:space="preserve"> common MO building block</w:t>
      </w:r>
      <w:r w:rsidR="000C7C70">
        <w:rPr>
          <w:rFonts w:ascii="Times New Roman" w:hAnsi="Times New Roman" w:cs="Times New Roman"/>
        </w:rPr>
        <w:t xml:space="preserve"> </w:t>
      </w:r>
      <w:r w:rsidR="0052109E">
        <w:rPr>
          <w:rFonts w:ascii="Times New Roman" w:hAnsi="Times New Roman" w:cs="Times New Roman"/>
        </w:rPr>
        <w:fldChar w:fldCharType="begin"/>
      </w:r>
      <w:r w:rsidR="00975715">
        <w:rPr>
          <w:rFonts w:ascii="Times New Roman" w:hAnsi="Times New Roman" w:cs="Times New Roman"/>
        </w:rPr>
        <w:instrText xml:space="preserve"> ADDIN ZOTERO_ITEM CSL_CITATION {"citationID":"ZJ51tlHc","properties":{"formattedCitation":"({\\i{}5})","plainCitation":"(5)","noteIndex":0},"citationItems":[{"id":1872,"uris":["http://zotero.org/users/15067294/items/6A7JS5T6"],"itemData":{"id":1872,"type":"article-journal","container-title":"Molecular &amp; Cellular Proteomics","DOI":"10.1016/j.mcpro.2023.100635","ISSN":"15359476","journalAbbreviation":"Molecular &amp; Cellular Proteomics","language":"en","page":"100635","source":"DOI.org (Crossref)","title":"Breast Milk Oligosaccharides Contain Immunomodulatory Glucuronic Acid and LacdiNAc","author":[{"family":"Jin","given":"Chunsheng"},{"family":"Lundstrøm","given":"Jon"},{"family":"Korhonen","given":"Emma"},{"family":"Luis","given":"Ana S."},{"family":"Bojar","given":"Daniel"}],"issued":{"date-parts":[["2023",8]]}}}],"schema":"https://github.com/citation-style-language/schema/raw/master/csl-citation.json"} </w:instrText>
      </w:r>
      <w:r w:rsidR="0052109E">
        <w:rPr>
          <w:rFonts w:ascii="Times New Roman" w:hAnsi="Times New Roman" w:cs="Times New Roman"/>
        </w:rPr>
        <w:fldChar w:fldCharType="separate"/>
      </w:r>
      <w:r w:rsidR="00975715" w:rsidRPr="00975715">
        <w:rPr>
          <w:rFonts w:ascii="Times New Roman" w:hAnsi="Times New Roman" w:cs="Times New Roman"/>
        </w:rPr>
        <w:t>(</w:t>
      </w:r>
      <w:r w:rsidR="00975715" w:rsidRPr="00975715">
        <w:rPr>
          <w:rFonts w:ascii="Times New Roman" w:hAnsi="Times New Roman" w:cs="Times New Roman"/>
          <w:i/>
          <w:iCs/>
        </w:rPr>
        <w:t>5</w:t>
      </w:r>
      <w:r w:rsidR="00975715" w:rsidRPr="00975715">
        <w:rPr>
          <w:rFonts w:ascii="Times New Roman" w:hAnsi="Times New Roman" w:cs="Times New Roman"/>
        </w:rPr>
        <w:t>)</w:t>
      </w:r>
      <w:r w:rsidR="0052109E">
        <w:rPr>
          <w:rFonts w:ascii="Times New Roman" w:hAnsi="Times New Roman" w:cs="Times New Roman"/>
        </w:rPr>
        <w:fldChar w:fldCharType="end"/>
      </w:r>
      <w:r w:rsidR="00D10368">
        <w:rPr>
          <w:rFonts w:ascii="Times New Roman" w:hAnsi="Times New Roman" w:cs="Times New Roman"/>
        </w:rPr>
        <w:t xml:space="preserve">, </w:t>
      </w:r>
      <w:r w:rsidR="0008488E">
        <w:rPr>
          <w:rFonts w:ascii="Times New Roman" w:hAnsi="Times New Roman" w:cs="Times New Roman"/>
        </w:rPr>
        <w:t>we report</w:t>
      </w:r>
      <w:r w:rsidR="002E4A67">
        <w:rPr>
          <w:rFonts w:ascii="Times New Roman" w:hAnsi="Times New Roman" w:cs="Times New Roman"/>
        </w:rPr>
        <w:t xml:space="preserve"> here</w:t>
      </w:r>
      <w:r w:rsidR="0008488E">
        <w:rPr>
          <w:rFonts w:ascii="Times New Roman" w:hAnsi="Times New Roman" w:cs="Times New Roman"/>
        </w:rPr>
        <w:t xml:space="preserve"> that </w:t>
      </w:r>
      <w:r w:rsidR="0008488E" w:rsidRPr="00E6725C">
        <w:rPr>
          <w:rFonts w:ascii="Times New Roman" w:hAnsi="Times New Roman" w:cs="Times New Roman"/>
          <w:i/>
          <w:iCs/>
        </w:rPr>
        <w:t xml:space="preserve">H. </w:t>
      </w:r>
      <w:proofErr w:type="spellStart"/>
      <w:r w:rsidR="0008488E" w:rsidRPr="00E6725C">
        <w:rPr>
          <w:rFonts w:ascii="Times New Roman" w:hAnsi="Times New Roman" w:cs="Times New Roman"/>
          <w:i/>
          <w:iCs/>
        </w:rPr>
        <w:t>grypus</w:t>
      </w:r>
      <w:proofErr w:type="spellEnd"/>
      <w:r w:rsidR="0008488E">
        <w:rPr>
          <w:rFonts w:ascii="Times New Roman" w:hAnsi="Times New Roman" w:cs="Times New Roman"/>
        </w:rPr>
        <w:t xml:space="preserve"> milk also exhibits LacdiNAc-containing MOs</w:t>
      </w:r>
      <w:r w:rsidR="00F541FE">
        <w:rPr>
          <w:rFonts w:ascii="Times New Roman" w:hAnsi="Times New Roman" w:cs="Times New Roman"/>
        </w:rPr>
        <w:t xml:space="preserve"> </w:t>
      </w:r>
      <w:r w:rsidR="00F541FE" w:rsidRPr="00F541FE">
        <w:rPr>
          <w:rFonts w:ascii="Times New Roman" w:hAnsi="Times New Roman" w:cs="Times New Roman"/>
        </w:rPr>
        <w:t>(Fig. 1d</w:t>
      </w:r>
      <w:r w:rsidR="00441E15">
        <w:rPr>
          <w:rFonts w:ascii="Times New Roman" w:hAnsi="Times New Roman" w:cs="Times New Roman"/>
        </w:rPr>
        <w:t xml:space="preserve">, </w:t>
      </w:r>
      <w:r w:rsidR="003F1E1C" w:rsidRPr="003F1E1C">
        <w:rPr>
          <w:rFonts w:ascii="Times New Roman" w:hAnsi="Times New Roman" w:cs="Times New Roman"/>
        </w:rPr>
        <w:t xml:space="preserve">Supplementary </w:t>
      </w:r>
      <w:r w:rsidR="00441E15">
        <w:rPr>
          <w:rFonts w:ascii="Times New Roman" w:hAnsi="Times New Roman" w:cs="Times New Roman"/>
        </w:rPr>
        <w:t>Fig. 1</w:t>
      </w:r>
      <w:r w:rsidR="003D3ABD">
        <w:rPr>
          <w:rFonts w:ascii="Times New Roman" w:hAnsi="Times New Roman" w:cs="Times New Roman"/>
        </w:rPr>
        <w:t>d</w:t>
      </w:r>
      <w:r w:rsidR="00F541FE" w:rsidRPr="00F541FE">
        <w:rPr>
          <w:rFonts w:ascii="Times New Roman" w:hAnsi="Times New Roman" w:cs="Times New Roman"/>
        </w:rPr>
        <w:t>)</w:t>
      </w:r>
      <w:r w:rsidR="0008488E">
        <w:rPr>
          <w:rFonts w:ascii="Times New Roman" w:hAnsi="Times New Roman" w:cs="Times New Roman"/>
        </w:rPr>
        <w:t xml:space="preserve">, with 10 </w:t>
      </w:r>
      <w:r w:rsidR="00FF31CC">
        <w:rPr>
          <w:rFonts w:ascii="Times New Roman" w:hAnsi="Times New Roman" w:cs="Times New Roman"/>
        </w:rPr>
        <w:t xml:space="preserve">herein characterized </w:t>
      </w:r>
      <w:r w:rsidR="0008488E">
        <w:rPr>
          <w:rFonts w:ascii="Times New Roman" w:hAnsi="Times New Roman" w:cs="Times New Roman"/>
        </w:rPr>
        <w:t>seal MOs carrying this substructure</w:t>
      </w:r>
      <w:r w:rsidR="00FD0CC3">
        <w:rPr>
          <w:rFonts w:ascii="Times New Roman" w:hAnsi="Times New Roman" w:cs="Times New Roman"/>
        </w:rPr>
        <w:t xml:space="preserve"> (five of them </w:t>
      </w:r>
      <w:r w:rsidR="00532C3D">
        <w:rPr>
          <w:rFonts w:ascii="Times New Roman" w:hAnsi="Times New Roman" w:cs="Times New Roman"/>
        </w:rPr>
        <w:t>not yet reported</w:t>
      </w:r>
      <w:r w:rsidR="00FD0CC3">
        <w:rPr>
          <w:rFonts w:ascii="Times New Roman" w:hAnsi="Times New Roman" w:cs="Times New Roman"/>
        </w:rPr>
        <w:t xml:space="preserve"> sequences</w:t>
      </w:r>
      <w:r w:rsidR="00DC08B3">
        <w:rPr>
          <w:rFonts w:ascii="Times New Roman" w:hAnsi="Times New Roman" w:cs="Times New Roman"/>
        </w:rPr>
        <w:t xml:space="preserve">; </w:t>
      </w:r>
      <w:r w:rsidR="00ED0FDF" w:rsidRPr="00ED0FDF">
        <w:rPr>
          <w:rFonts w:ascii="Times New Roman" w:hAnsi="Times New Roman" w:cs="Times New Roman"/>
        </w:rPr>
        <w:t xml:space="preserve">Supplementary </w:t>
      </w:r>
      <w:r w:rsidR="00204935">
        <w:rPr>
          <w:rFonts w:ascii="Times New Roman" w:hAnsi="Times New Roman" w:cs="Times New Roman"/>
        </w:rPr>
        <w:t>Data</w:t>
      </w:r>
      <w:r w:rsidR="00DC08B3">
        <w:rPr>
          <w:rFonts w:ascii="Times New Roman" w:hAnsi="Times New Roman" w:cs="Times New Roman"/>
        </w:rPr>
        <w:t xml:space="preserve"> </w:t>
      </w:r>
      <w:r w:rsidR="00EE6C0F">
        <w:rPr>
          <w:rFonts w:ascii="Times New Roman" w:hAnsi="Times New Roman" w:cs="Times New Roman"/>
        </w:rPr>
        <w:t>5</w:t>
      </w:r>
      <w:r w:rsidR="00890AEA">
        <w:rPr>
          <w:rFonts w:ascii="Times New Roman" w:hAnsi="Times New Roman" w:cs="Times New Roman"/>
        </w:rPr>
        <w:t>)</w:t>
      </w:r>
      <w:r w:rsidR="00FF31CC">
        <w:rPr>
          <w:rFonts w:ascii="Times New Roman" w:hAnsi="Times New Roman" w:cs="Times New Roman"/>
        </w:rPr>
        <w:t>.</w:t>
      </w:r>
      <w:r w:rsidR="00F52691">
        <w:rPr>
          <w:rFonts w:ascii="Times New Roman" w:hAnsi="Times New Roman" w:cs="Times New Roman"/>
        </w:rPr>
        <w:t xml:space="preserve"> We </w:t>
      </w:r>
      <w:r w:rsidR="00CC4ED1">
        <w:rPr>
          <w:rFonts w:ascii="Times New Roman" w:hAnsi="Times New Roman" w:cs="Times New Roman"/>
        </w:rPr>
        <w:t>further</w:t>
      </w:r>
      <w:r w:rsidR="00F52691">
        <w:rPr>
          <w:rFonts w:ascii="Times New Roman" w:hAnsi="Times New Roman" w:cs="Times New Roman"/>
        </w:rPr>
        <w:t xml:space="preserve"> note one</w:t>
      </w:r>
      <w:r w:rsidR="00CC4ED1">
        <w:rPr>
          <w:rFonts w:ascii="Times New Roman" w:hAnsi="Times New Roman" w:cs="Times New Roman"/>
        </w:rPr>
        <w:t xml:space="preserve"> </w:t>
      </w:r>
      <w:r w:rsidR="00243526">
        <w:rPr>
          <w:rFonts w:ascii="Times New Roman" w:hAnsi="Times New Roman" w:cs="Times New Roman"/>
        </w:rPr>
        <w:t>previously unknown</w:t>
      </w:r>
      <w:r w:rsidR="00F52691">
        <w:rPr>
          <w:rFonts w:ascii="Times New Roman" w:hAnsi="Times New Roman" w:cs="Times New Roman"/>
        </w:rPr>
        <w:t xml:space="preserve"> structure with a sialylated LacdiNAc motif</w:t>
      </w:r>
      <w:r w:rsidR="00213ACC">
        <w:rPr>
          <w:rFonts w:ascii="Times New Roman" w:hAnsi="Times New Roman" w:cs="Times New Roman"/>
        </w:rPr>
        <w:t xml:space="preserve"> here</w:t>
      </w:r>
      <w:r w:rsidR="00D012B0">
        <w:rPr>
          <w:rFonts w:ascii="Times New Roman" w:hAnsi="Times New Roman" w:cs="Times New Roman"/>
        </w:rPr>
        <w:t xml:space="preserve"> as well</w:t>
      </w:r>
      <w:r w:rsidR="00F52691">
        <w:rPr>
          <w:rFonts w:ascii="Times New Roman" w:hAnsi="Times New Roman" w:cs="Times New Roman"/>
        </w:rPr>
        <w:t>.</w:t>
      </w:r>
    </w:p>
    <w:p w14:paraId="4D6EA0C6" w14:textId="1763C40F" w:rsidR="00BF685B" w:rsidRDefault="00C01A16" w:rsidP="00751458">
      <w:pPr>
        <w:jc w:val="both"/>
        <w:rPr>
          <w:rFonts w:ascii="Times New Roman" w:hAnsi="Times New Roman" w:cs="Times New Roman"/>
        </w:rPr>
      </w:pPr>
      <w:r>
        <w:rPr>
          <w:rFonts w:ascii="Times New Roman" w:hAnsi="Times New Roman" w:cs="Times New Roman"/>
        </w:rPr>
        <w:t>Our in-depth mass spectrometry</w:t>
      </w:r>
      <w:r w:rsidR="006B2EB5">
        <w:rPr>
          <w:rFonts w:ascii="Times New Roman" w:hAnsi="Times New Roman" w:cs="Times New Roman"/>
        </w:rPr>
        <w:t xml:space="preserve"> </w:t>
      </w:r>
      <w:r w:rsidR="00CC2422">
        <w:rPr>
          <w:rFonts w:ascii="Times New Roman" w:hAnsi="Times New Roman" w:cs="Times New Roman"/>
        </w:rPr>
        <w:t xml:space="preserve">workflows </w:t>
      </w:r>
      <w:r w:rsidR="006B2EB5">
        <w:rPr>
          <w:rFonts w:ascii="Times New Roman" w:hAnsi="Times New Roman" w:cs="Times New Roman"/>
        </w:rPr>
        <w:t xml:space="preserve">also </w:t>
      </w:r>
      <w:r>
        <w:rPr>
          <w:rFonts w:ascii="Times New Roman" w:hAnsi="Times New Roman" w:cs="Times New Roman"/>
        </w:rPr>
        <w:t>revealed</w:t>
      </w:r>
      <w:r w:rsidR="006B2EB5">
        <w:rPr>
          <w:rFonts w:ascii="Times New Roman" w:hAnsi="Times New Roman" w:cs="Times New Roman"/>
        </w:rPr>
        <w:t xml:space="preserve"> the presence of </w:t>
      </w:r>
      <w:r w:rsidR="00E071CB">
        <w:rPr>
          <w:rFonts w:ascii="Times New Roman" w:hAnsi="Times New Roman" w:cs="Times New Roman"/>
        </w:rPr>
        <w:t>two</w:t>
      </w:r>
      <w:r w:rsidR="006B2EB5">
        <w:rPr>
          <w:rFonts w:ascii="Times New Roman" w:hAnsi="Times New Roman" w:cs="Times New Roman"/>
        </w:rPr>
        <w:t xml:space="preserve"> </w:t>
      </w:r>
      <w:r w:rsidR="002268DB">
        <w:rPr>
          <w:rFonts w:ascii="Times New Roman" w:hAnsi="Times New Roman" w:cs="Times New Roman"/>
        </w:rPr>
        <w:t>additional</w:t>
      </w:r>
      <w:r w:rsidR="006B2EB5">
        <w:rPr>
          <w:rFonts w:ascii="Times New Roman" w:hAnsi="Times New Roman" w:cs="Times New Roman"/>
        </w:rPr>
        <w:t xml:space="preserve"> terminal motif</w:t>
      </w:r>
      <w:r w:rsidR="00F10FED">
        <w:rPr>
          <w:rFonts w:ascii="Times New Roman" w:hAnsi="Times New Roman" w:cs="Times New Roman"/>
        </w:rPr>
        <w:t>s</w:t>
      </w:r>
      <w:r w:rsidR="006B2EB5">
        <w:rPr>
          <w:rFonts w:ascii="Times New Roman" w:hAnsi="Times New Roman" w:cs="Times New Roman"/>
        </w:rPr>
        <w:t>, Fuc</w:t>
      </w:r>
      <w:r w:rsidR="00425B7F">
        <w:rPr>
          <w:rFonts w:ascii="Times New Roman" w:hAnsi="Times New Roman" w:cs="Times New Roman"/>
        </w:rPr>
        <w:t>α</w:t>
      </w:r>
      <w:r w:rsidR="006B2EB5">
        <w:rPr>
          <w:rFonts w:ascii="Times New Roman" w:hAnsi="Times New Roman" w:cs="Times New Roman"/>
        </w:rPr>
        <w:t>1-2(Neu5Ac</w:t>
      </w:r>
      <w:r w:rsidR="00425B7F" w:rsidRPr="00425B7F">
        <w:rPr>
          <w:rFonts w:ascii="Times New Roman" w:hAnsi="Times New Roman" w:cs="Times New Roman"/>
        </w:rPr>
        <w:t>α</w:t>
      </w:r>
      <w:r w:rsidR="006B2EB5">
        <w:rPr>
          <w:rFonts w:ascii="Times New Roman" w:hAnsi="Times New Roman" w:cs="Times New Roman"/>
        </w:rPr>
        <w:t>2-</w:t>
      </w:r>
      <w:proofErr w:type="gramStart"/>
      <w:r w:rsidR="006B2EB5">
        <w:rPr>
          <w:rFonts w:ascii="Times New Roman" w:hAnsi="Times New Roman" w:cs="Times New Roman"/>
        </w:rPr>
        <w:t>6)Gal</w:t>
      </w:r>
      <w:proofErr w:type="gramEnd"/>
      <w:r w:rsidR="00425B7F">
        <w:rPr>
          <w:rFonts w:ascii="Times New Roman" w:hAnsi="Times New Roman" w:cs="Times New Roman"/>
        </w:rPr>
        <w:t>β</w:t>
      </w:r>
      <w:r w:rsidR="006B2EB5">
        <w:rPr>
          <w:rFonts w:ascii="Times New Roman" w:hAnsi="Times New Roman" w:cs="Times New Roman"/>
        </w:rPr>
        <w:t>1-4GlcNAc</w:t>
      </w:r>
      <w:r w:rsidR="00437E44">
        <w:rPr>
          <w:rFonts w:ascii="Times New Roman" w:hAnsi="Times New Roman" w:cs="Times New Roman"/>
        </w:rPr>
        <w:t>/</w:t>
      </w:r>
      <w:proofErr w:type="spellStart"/>
      <w:r w:rsidR="00437E44">
        <w:rPr>
          <w:rFonts w:ascii="Times New Roman" w:hAnsi="Times New Roman" w:cs="Times New Roman"/>
        </w:rPr>
        <w:t>Glc</w:t>
      </w:r>
      <w:proofErr w:type="spellEnd"/>
      <w:r w:rsidR="00773ADC">
        <w:rPr>
          <w:rFonts w:ascii="Times New Roman" w:hAnsi="Times New Roman" w:cs="Times New Roman"/>
        </w:rPr>
        <w:t xml:space="preserve"> </w:t>
      </w:r>
      <w:r w:rsidR="009571D0">
        <w:rPr>
          <w:rFonts w:ascii="Times New Roman" w:hAnsi="Times New Roman" w:cs="Times New Roman"/>
        </w:rPr>
        <w:t xml:space="preserve">and </w:t>
      </w:r>
      <w:r w:rsidR="009571D0" w:rsidRPr="009571D0">
        <w:rPr>
          <w:rFonts w:ascii="Times New Roman" w:hAnsi="Times New Roman" w:cs="Times New Roman"/>
        </w:rPr>
        <w:t xml:space="preserve">Fucα1-2Galβ1-4(Neu5Acα2-6)GlcNAc </w:t>
      </w:r>
      <w:r w:rsidR="00773ADC">
        <w:rPr>
          <w:rFonts w:ascii="Times New Roman" w:hAnsi="Times New Roman" w:cs="Times New Roman"/>
        </w:rPr>
        <w:t>(Fig. 1d</w:t>
      </w:r>
      <w:r w:rsidR="009B43ED">
        <w:rPr>
          <w:rFonts w:ascii="Times New Roman" w:hAnsi="Times New Roman" w:cs="Times New Roman"/>
        </w:rPr>
        <w:t xml:space="preserve">, </w:t>
      </w:r>
      <w:r w:rsidR="003F1E1C" w:rsidRPr="003F1E1C">
        <w:rPr>
          <w:rFonts w:ascii="Times New Roman" w:hAnsi="Times New Roman" w:cs="Times New Roman"/>
        </w:rPr>
        <w:t xml:space="preserve">Supplementary </w:t>
      </w:r>
      <w:r w:rsidR="009B43ED">
        <w:rPr>
          <w:rFonts w:ascii="Times New Roman" w:hAnsi="Times New Roman" w:cs="Times New Roman"/>
        </w:rPr>
        <w:t>Fig. 1a</w:t>
      </w:r>
      <w:r w:rsidR="00AE4D65">
        <w:rPr>
          <w:rFonts w:ascii="Times New Roman" w:hAnsi="Times New Roman" w:cs="Times New Roman"/>
        </w:rPr>
        <w:t xml:space="preserve">, </w:t>
      </w:r>
      <w:r w:rsidR="003F1E1C" w:rsidRPr="003F1E1C">
        <w:rPr>
          <w:rFonts w:ascii="Times New Roman" w:hAnsi="Times New Roman" w:cs="Times New Roman"/>
        </w:rPr>
        <w:t xml:space="preserve">Supplementary </w:t>
      </w:r>
      <w:r w:rsidR="00AE4D65">
        <w:rPr>
          <w:rFonts w:ascii="Times New Roman" w:hAnsi="Times New Roman" w:cs="Times New Roman"/>
        </w:rPr>
        <w:t>Fig. 1e</w:t>
      </w:r>
      <w:r w:rsidR="00773ADC">
        <w:rPr>
          <w:rFonts w:ascii="Times New Roman" w:hAnsi="Times New Roman" w:cs="Times New Roman"/>
        </w:rPr>
        <w:t>)</w:t>
      </w:r>
      <w:r w:rsidR="006B2EB5">
        <w:rPr>
          <w:rFonts w:ascii="Times New Roman" w:hAnsi="Times New Roman" w:cs="Times New Roman"/>
        </w:rPr>
        <w:t xml:space="preserve">, which, due to </w:t>
      </w:r>
      <w:r w:rsidR="00C6720C">
        <w:rPr>
          <w:rFonts w:ascii="Times New Roman" w:hAnsi="Times New Roman" w:cs="Times New Roman"/>
        </w:rPr>
        <w:t>their</w:t>
      </w:r>
      <w:r w:rsidR="006B2EB5">
        <w:rPr>
          <w:rFonts w:ascii="Times New Roman" w:hAnsi="Times New Roman" w:cs="Times New Roman"/>
        </w:rPr>
        <w:t xml:space="preserve"> biochemical provenance, we term </w:t>
      </w:r>
      <w:r w:rsidR="00FE4ACD">
        <w:rPr>
          <w:rFonts w:ascii="Times New Roman" w:hAnsi="Times New Roman" w:cs="Times New Roman"/>
        </w:rPr>
        <w:t xml:space="preserve">proximal and distal </w:t>
      </w:r>
      <w:r w:rsidR="006B2EB5">
        <w:rPr>
          <w:rFonts w:ascii="Times New Roman" w:hAnsi="Times New Roman" w:cs="Times New Roman"/>
        </w:rPr>
        <w:t xml:space="preserve">type-2 </w:t>
      </w:r>
      <w:r w:rsidR="006B2EB5" w:rsidRPr="006B2EB5">
        <w:rPr>
          <w:rFonts w:ascii="Times New Roman" w:hAnsi="Times New Roman" w:cs="Times New Roman"/>
        </w:rPr>
        <w:t>sialyl-H antigen</w:t>
      </w:r>
      <w:r w:rsidR="00E667A3">
        <w:rPr>
          <w:rFonts w:ascii="Times New Roman" w:hAnsi="Times New Roman" w:cs="Times New Roman"/>
        </w:rPr>
        <w:t>,</w:t>
      </w:r>
      <w:r w:rsidR="003D6A8E">
        <w:rPr>
          <w:rFonts w:ascii="Times New Roman" w:hAnsi="Times New Roman" w:cs="Times New Roman"/>
        </w:rPr>
        <w:t xml:space="preserve"> respectively,</w:t>
      </w:r>
      <w:r w:rsidR="00E667A3">
        <w:rPr>
          <w:rFonts w:ascii="Times New Roman" w:hAnsi="Times New Roman" w:cs="Times New Roman"/>
        </w:rPr>
        <w:t xml:space="preserve"> referring to the glycan epitope </w:t>
      </w:r>
      <w:r w:rsidR="002507FE">
        <w:rPr>
          <w:rFonts w:ascii="Times New Roman" w:hAnsi="Times New Roman" w:cs="Times New Roman"/>
        </w:rPr>
        <w:t xml:space="preserve">that </w:t>
      </w:r>
      <w:r w:rsidR="00E667A3">
        <w:rPr>
          <w:rFonts w:ascii="Times New Roman" w:hAnsi="Times New Roman" w:cs="Times New Roman"/>
        </w:rPr>
        <w:t>compri</w:t>
      </w:r>
      <w:r w:rsidR="002507FE">
        <w:rPr>
          <w:rFonts w:ascii="Times New Roman" w:hAnsi="Times New Roman" w:cs="Times New Roman"/>
        </w:rPr>
        <w:t>ses</w:t>
      </w:r>
      <w:r w:rsidR="00E667A3">
        <w:rPr>
          <w:rFonts w:ascii="Times New Roman" w:hAnsi="Times New Roman" w:cs="Times New Roman"/>
        </w:rPr>
        <w:t xml:space="preserve"> blood group O</w:t>
      </w:r>
      <w:r w:rsidR="0073444D">
        <w:rPr>
          <w:rFonts w:ascii="Times New Roman" w:hAnsi="Times New Roman" w:cs="Times New Roman"/>
        </w:rPr>
        <w:t xml:space="preserve">, </w:t>
      </w:r>
      <w:r w:rsidR="0073444D" w:rsidRPr="0073444D">
        <w:rPr>
          <w:rFonts w:ascii="Times New Roman" w:hAnsi="Times New Roman" w:cs="Times New Roman"/>
        </w:rPr>
        <w:t>Fucα1-2Galβ1-4GlcNAc</w:t>
      </w:r>
      <w:r w:rsidR="00E667A3">
        <w:rPr>
          <w:rFonts w:ascii="Times New Roman" w:hAnsi="Times New Roman" w:cs="Times New Roman"/>
        </w:rPr>
        <w:t>.</w:t>
      </w:r>
      <w:r w:rsidR="006B2EB5">
        <w:rPr>
          <w:rFonts w:ascii="Times New Roman" w:hAnsi="Times New Roman" w:cs="Times New Roman"/>
        </w:rPr>
        <w:t xml:space="preserve"> </w:t>
      </w:r>
      <w:r w:rsidR="00560F05">
        <w:rPr>
          <w:rFonts w:ascii="Times New Roman" w:hAnsi="Times New Roman" w:cs="Times New Roman"/>
        </w:rPr>
        <w:t>Using the comprehensive glycan database within glycowork</w:t>
      </w:r>
      <w:r w:rsidR="000C7C70">
        <w:rPr>
          <w:rFonts w:ascii="Times New Roman" w:hAnsi="Times New Roman" w:cs="Times New Roman"/>
        </w:rPr>
        <w:t xml:space="preserve"> </w:t>
      </w:r>
      <w:r w:rsidR="00780FA9">
        <w:rPr>
          <w:rFonts w:ascii="Times New Roman" w:hAnsi="Times New Roman" w:cs="Times New Roman"/>
        </w:rPr>
        <w:fldChar w:fldCharType="begin"/>
      </w:r>
      <w:r w:rsidR="000C4026">
        <w:rPr>
          <w:rFonts w:ascii="Times New Roman" w:hAnsi="Times New Roman" w:cs="Times New Roman"/>
        </w:rPr>
        <w:instrText xml:space="preserve"> ADDIN ZOTERO_ITEM CSL_CITATION {"citationID":"4pjEAJQu","properties":{"formattedCitation":"({\\i{}23})","plainCitation":"(23)","noteIndex":0},"citationItems":[{"id":1202,"uris":["http://zotero.org/users/15067294/items/YU883IDV"],"itemData":{"id":1202,"type":"article-journal","abstract":"Abstract\n            While glycans are crucial for biological processes, existing analysis modalities make it difficult for researchers with limited computational background to include these diverse carbohydrates into workflows. Here, we present glycowork, an open-source Python package designed for glycan-related data science and machine learning by end users. Glycowork includes functions to, for instance, automatically annotate glycan motifs and analyze their distributions via heatmaps and statistical enrichment. We also provide visualization methods, routines to interact with stored databases, trained machine learning models and learned glycan representations. We envision that glycowork can extract further insights from glycan datasets and demonstrate this with workflows that analyze glycan motifs in various biological contexts. Glycowork can be freely accessed at https://github.com/BojarLab/glycowork/.","container-title":"Glycobiology","DOI":"10.1093/glycob/cwab067","ISSN":"1460-2423","language":"en","page":"cwab067","source":"DOI.org (Crossref)","title":"Glycowork: A Python package for glycan data science and machine learning","title-short":"Glycowork","author":[{"family":"Thomès","given":"Luc"},{"family":"Burkholz","given":"Rebekka"},{"family":"Bojar","given":"Daniel"}],"issued":{"date-parts":[["2021",6,29]]}}}],"schema":"https://github.com/citation-style-language/schema/raw/master/csl-citation.json"} </w:instrText>
      </w:r>
      <w:r w:rsidR="00780FA9">
        <w:rPr>
          <w:rFonts w:ascii="Times New Roman" w:hAnsi="Times New Roman" w:cs="Times New Roman"/>
        </w:rPr>
        <w:fldChar w:fldCharType="separate"/>
      </w:r>
      <w:r w:rsidR="000C4026" w:rsidRPr="000C4026">
        <w:rPr>
          <w:rFonts w:ascii="Times New Roman" w:hAnsi="Times New Roman" w:cs="Times New Roman"/>
        </w:rPr>
        <w:t>(</w:t>
      </w:r>
      <w:r w:rsidR="000C4026" w:rsidRPr="000C4026">
        <w:rPr>
          <w:rFonts w:ascii="Times New Roman" w:hAnsi="Times New Roman" w:cs="Times New Roman"/>
          <w:i/>
          <w:iCs/>
        </w:rPr>
        <w:t>23</w:t>
      </w:r>
      <w:r w:rsidR="000C4026" w:rsidRPr="000C4026">
        <w:rPr>
          <w:rFonts w:ascii="Times New Roman" w:hAnsi="Times New Roman" w:cs="Times New Roman"/>
        </w:rPr>
        <w:t>)</w:t>
      </w:r>
      <w:r w:rsidR="00780FA9">
        <w:rPr>
          <w:rFonts w:ascii="Times New Roman" w:hAnsi="Times New Roman" w:cs="Times New Roman"/>
        </w:rPr>
        <w:fldChar w:fldCharType="end"/>
      </w:r>
      <w:r w:rsidR="00560F05">
        <w:rPr>
          <w:rFonts w:ascii="Times New Roman" w:hAnsi="Times New Roman" w:cs="Times New Roman"/>
        </w:rPr>
        <w:t xml:space="preserve">, </w:t>
      </w:r>
      <w:r w:rsidR="00503DA3">
        <w:rPr>
          <w:rFonts w:ascii="Times New Roman" w:hAnsi="Times New Roman" w:cs="Times New Roman"/>
        </w:rPr>
        <w:t xml:space="preserve">we find that </w:t>
      </w:r>
      <w:r w:rsidR="001F60B3">
        <w:rPr>
          <w:rFonts w:ascii="Times New Roman" w:hAnsi="Times New Roman" w:cs="Times New Roman"/>
        </w:rPr>
        <w:t xml:space="preserve">the proximal </w:t>
      </w:r>
      <w:r w:rsidR="001F60B3" w:rsidRPr="001F60B3">
        <w:rPr>
          <w:rFonts w:ascii="Times New Roman" w:hAnsi="Times New Roman" w:cs="Times New Roman"/>
        </w:rPr>
        <w:t>type-2 sialyl-H antigen</w:t>
      </w:r>
      <w:r w:rsidR="00503DA3">
        <w:rPr>
          <w:rFonts w:ascii="Times New Roman" w:hAnsi="Times New Roman" w:cs="Times New Roman"/>
        </w:rPr>
        <w:t xml:space="preserve"> </w:t>
      </w:r>
      <w:r w:rsidR="00F67AB1">
        <w:rPr>
          <w:rFonts w:ascii="Times New Roman" w:hAnsi="Times New Roman" w:cs="Times New Roman"/>
        </w:rPr>
        <w:t xml:space="preserve">has only been reported once so far, in glycosphingolipids of </w:t>
      </w:r>
      <w:r w:rsidR="00F67AB1" w:rsidRPr="00F67AB1">
        <w:rPr>
          <w:rFonts w:ascii="Times New Roman" w:hAnsi="Times New Roman" w:cs="Times New Roman"/>
        </w:rPr>
        <w:t>human colon adenocarcinoma</w:t>
      </w:r>
      <w:r w:rsidR="000C7C70">
        <w:rPr>
          <w:rFonts w:ascii="Times New Roman" w:hAnsi="Times New Roman" w:cs="Times New Roman"/>
        </w:rPr>
        <w:t xml:space="preserve"> </w:t>
      </w:r>
      <w:r w:rsidR="002C2C77">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{"citationID":"uAubddoq","properties":{"formattedCitation":"({\\i{}28})","plainCitation":"(28)","noteIndex":0},"citationItems":[{"id":3972,"uris":["http://zotero.org/users/15067294/items/DES7H39H"],"itemData":{"id":3972,"type":"article-journal","container-title":"Analytical Biochemistry","DOI":"10.1016/j.ab.2007.01.034","ISSN":"00032697","issue":"1","journalAbbreviation":"Analytical Biochemistry","language":"en","license":"https://www.elsevier.com/tdm/userlicense/1.0/","page":"37-50","source":"DOI.org (Crossref)","title":"Novel fucogangliosides found in human colon adenocarcinoma tissues by means of glycomic analysis","volume":"364","author":[{"family":"Korekane","given":"Hiroaki"},{"family":"Tsuji","given":"Satoyo"},{"family":"Noura","given":"Shingo"},{"family":"Ohue","given":"Masayuki"},{"family":"Sasaki","given":"Yo"},{"family":"Imaoka","given":"Shingi"},{"family":"Miyamoto","given":"Yasuhide"}],"issued":{"date-parts":[["2007",5]]}}}],"schema":"https://github.com/citation-style-language/schema/raw/master/csl-citation.json"} </w:instrText>
      </w:r>
      <w:r w:rsidR="002C2C77">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28</w:t>
      </w:r>
      <w:r w:rsidR="00EC2858" w:rsidRPr="00EC2858">
        <w:rPr>
          <w:rFonts w:ascii="Times New Roman" w:hAnsi="Times New Roman" w:cs="Times New Roman"/>
        </w:rPr>
        <w:t>)</w:t>
      </w:r>
      <w:r w:rsidR="002C2C77">
        <w:rPr>
          <w:rFonts w:ascii="Times New Roman" w:hAnsi="Times New Roman" w:cs="Times New Roman"/>
        </w:rPr>
        <w:fldChar w:fldCharType="end"/>
      </w:r>
      <w:r w:rsidR="008361E0">
        <w:rPr>
          <w:rFonts w:ascii="Times New Roman" w:hAnsi="Times New Roman" w:cs="Times New Roman"/>
        </w:rPr>
        <w:t>, yet never in milk oligosaccharides</w:t>
      </w:r>
      <w:r w:rsidR="00F67AB1">
        <w:rPr>
          <w:rFonts w:ascii="Times New Roman" w:hAnsi="Times New Roman" w:cs="Times New Roman"/>
        </w:rPr>
        <w:t xml:space="preserve">. </w:t>
      </w:r>
      <w:r w:rsidR="0054517E">
        <w:rPr>
          <w:rFonts w:ascii="Times New Roman" w:hAnsi="Times New Roman" w:cs="Times New Roman"/>
        </w:rPr>
        <w:t>On the other hand, the distal type-2 sialyl-H antigen has</w:t>
      </w:r>
      <w:r w:rsidR="0066076F" w:rsidRPr="0066076F">
        <w:rPr>
          <w:rFonts w:ascii="Times New Roman" w:hAnsi="Times New Roman" w:cs="Times New Roman"/>
        </w:rPr>
        <w:t xml:space="preserve"> only</w:t>
      </w:r>
      <w:r w:rsidR="0007694F">
        <w:rPr>
          <w:rFonts w:ascii="Times New Roman" w:hAnsi="Times New Roman" w:cs="Times New Roman"/>
        </w:rPr>
        <w:t xml:space="preserve"> </w:t>
      </w:r>
      <w:r w:rsidR="0054517E">
        <w:rPr>
          <w:rFonts w:ascii="Times New Roman" w:hAnsi="Times New Roman" w:cs="Times New Roman"/>
        </w:rPr>
        <w:t xml:space="preserve">been described </w:t>
      </w:r>
      <w:r w:rsidR="00676038">
        <w:rPr>
          <w:rFonts w:ascii="Times New Roman" w:hAnsi="Times New Roman" w:cs="Times New Roman"/>
        </w:rPr>
        <w:t xml:space="preserve">in glycosphingolipids of </w:t>
      </w:r>
      <w:r w:rsidR="00676038" w:rsidRPr="00676038">
        <w:rPr>
          <w:rFonts w:ascii="Times New Roman" w:hAnsi="Times New Roman" w:cs="Times New Roman"/>
        </w:rPr>
        <w:t>acute myeloid leukemia</w:t>
      </w:r>
      <w:r w:rsidR="000C7C70">
        <w:rPr>
          <w:rFonts w:ascii="Times New Roman" w:hAnsi="Times New Roman" w:cs="Times New Roman"/>
        </w:rPr>
        <w:t xml:space="preserve"> </w:t>
      </w:r>
      <w:r w:rsidR="00676038">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{"citationID":"OTp1WkeY","properties":{"formattedCitation":"({\\i{}29})","plainCitation":"(29)","noteIndex":0},"citationItems":[{"id":3986,"uris":["http://zotero.org/users/15067294/items/XXDDEXTI"],"itemData":{"id":3986,"type":"article-journal","container-title":"Journal of Proteome Research","DOI":"10.1021/acs.jproteome.1c00911","ISSN":"1535-3893, 1535-3907","issue":"4","journalAbbreviation":"J. Proteome Res.","language":"en","license":"https://creativecommons.org/licenses/by/4.0/","page":"1029-1040","source":"DOI.org (Crossref)","title":"Glycosphingolipid-Glycan Signatures of Acute Myeloid Leukemia Cell Lines Reflect Hematopoietic Differentiation","volume":"21","author":[{"family":"Wang","given":"Di"},{"family":"Zhang","given":"Tao"},{"family":"Madunić","given":"Katarina"},{"family":"De Waard","given":"Antonius A."},{"family":"Blöchl","given":"Constantin"},{"family":"Mayboroda","given":"Oleg A."},{"family":"Griffioen","given":"Marieke"},{"family":"Spaapen","given":"Robbert M."},{"family":"Huber","given":"Christian G."},{"family":"Lageveen-Kammeijer","given":"Guinevere S.M."},{"family":"Wuhrer","given":"Manfred"}],"issued":{"date-parts":[["2022",4,1]]}}}],"schema":"https://github.com/citation-style-language/schema/raw/master/csl-citation.json"} </w:instrText>
      </w:r>
      <w:r w:rsidR="00676038">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29</w:t>
      </w:r>
      <w:r w:rsidR="00EC2858" w:rsidRPr="00EC2858">
        <w:rPr>
          <w:rFonts w:ascii="Times New Roman" w:hAnsi="Times New Roman" w:cs="Times New Roman"/>
        </w:rPr>
        <w:t>)</w:t>
      </w:r>
      <w:r w:rsidR="00676038">
        <w:rPr>
          <w:rFonts w:ascii="Times New Roman" w:hAnsi="Times New Roman" w:cs="Times New Roman"/>
        </w:rPr>
        <w:fldChar w:fldCharType="end"/>
      </w:r>
      <w:r w:rsidR="00676038" w:rsidRPr="00676038">
        <w:rPr>
          <w:rFonts w:ascii="Times New Roman" w:hAnsi="Times New Roman" w:cs="Times New Roman"/>
        </w:rPr>
        <w:t xml:space="preserve"> </w:t>
      </w:r>
      <w:r w:rsidR="00676038">
        <w:rPr>
          <w:rFonts w:ascii="Times New Roman" w:hAnsi="Times New Roman" w:cs="Times New Roman"/>
        </w:rPr>
        <w:t>a</w:t>
      </w:r>
      <w:r w:rsidR="00860B52">
        <w:rPr>
          <w:rFonts w:ascii="Times New Roman" w:hAnsi="Times New Roman" w:cs="Times New Roman"/>
        </w:rPr>
        <w:t>nd</w:t>
      </w:r>
      <w:r w:rsidR="00676038">
        <w:rPr>
          <w:rFonts w:ascii="Times New Roman" w:hAnsi="Times New Roman" w:cs="Times New Roman"/>
        </w:rPr>
        <w:t xml:space="preserve"> </w:t>
      </w:r>
      <w:r w:rsidR="00715066">
        <w:rPr>
          <w:rFonts w:ascii="Times New Roman" w:hAnsi="Times New Roman" w:cs="Times New Roman"/>
        </w:rPr>
        <w:t>in</w:t>
      </w:r>
      <w:r w:rsidR="0054517E">
        <w:rPr>
          <w:rFonts w:ascii="Times New Roman" w:hAnsi="Times New Roman" w:cs="Times New Roman"/>
        </w:rPr>
        <w:t xml:space="preserve"> MOs of another seal species</w:t>
      </w:r>
      <w:r w:rsidR="000C7C70">
        <w:rPr>
          <w:rFonts w:ascii="Times New Roman" w:hAnsi="Times New Roman" w:cs="Times New Roman"/>
        </w:rPr>
        <w:t xml:space="preserve"> </w:t>
      </w:r>
      <w:r w:rsidR="0007694F">
        <w:rPr>
          <w:rFonts w:ascii="Times New Roman" w:hAnsi="Times New Roman" w:cs="Times New Roman"/>
        </w:rPr>
        <w:fldChar w:fldCharType="begin"/>
      </w:r>
      <w:r w:rsidR="000C4026">
        <w:rPr>
          <w:rFonts w:ascii="Times New Roman" w:hAnsi="Times New Roman" w:cs="Times New Roman"/>
        </w:rPr>
        <w:instrText xml:space="preserve"> ADDIN ZOTERO_ITEM CSL_CITATION {"citationID":"Gqmr5Pqh","properties":{"formattedCitation":"({\\i{}14})","plainCitation":"(14)","noteIndex":0},"citationItems":[{"id":3956,"uris":["http://zotero.org/users/15067294/items/YVAXDEAM"],"itemData":{"id":3956,"type":"article-journal","container-title":"Comparative Biochemistry and Physiology Part A: Molecular &amp; Integrative Physiology","DOI":"10.1016/S1095-6433(03)00130-2","ISSN":"10956433","issue":"4","journalAbbreviation":"Comparative Biochemistry and Physiology Part A: Molecular &amp; Integrative Physiology","language":"en","license":"https://www.elsevier.com/tdm/userlicense/1.0/","page":"549-563","source":"DOI.org (Crossref)","title":"Chemical characterization of the oligosaccharides in milk of high Arctic harbour seal (Phoca vitulina vitulina)","volume":"135","author":[{"family":"Urashima","given":"Tadasu"},{"family":"Nakamura","given":"Tadashi"},{"family":"Yamaguchi","given":"Kohsuke"},{"family":"Munakata","given":"Jiro"},{"family":"Arai","given":"Ikichi"},{"family":"Saito","given":"Tadao"},{"family":"Lydersen","given":"Christian"},{"family":"Kovacs","given":"Kit M"}],"issued":{"date-parts":[["2003",8]]}}}],"schema":"https://github.com/citation-style-language/schema/raw/master/csl-citation.json"} </w:instrText>
      </w:r>
      <w:r w:rsidR="0007694F">
        <w:rPr>
          <w:rFonts w:ascii="Times New Roman" w:hAnsi="Times New Roman" w:cs="Times New Roman"/>
        </w:rPr>
        <w:fldChar w:fldCharType="separate"/>
      </w:r>
      <w:r w:rsidR="000C4026" w:rsidRPr="000C4026">
        <w:rPr>
          <w:rFonts w:ascii="Times New Roman" w:hAnsi="Times New Roman" w:cs="Times New Roman"/>
        </w:rPr>
        <w:t>(</w:t>
      </w:r>
      <w:r w:rsidR="000C4026" w:rsidRPr="000C4026">
        <w:rPr>
          <w:rFonts w:ascii="Times New Roman" w:hAnsi="Times New Roman" w:cs="Times New Roman"/>
          <w:i/>
          <w:iCs/>
        </w:rPr>
        <w:t>14</w:t>
      </w:r>
      <w:r w:rsidR="000C4026" w:rsidRPr="000C4026">
        <w:rPr>
          <w:rFonts w:ascii="Times New Roman" w:hAnsi="Times New Roman" w:cs="Times New Roman"/>
        </w:rPr>
        <w:t>)</w:t>
      </w:r>
      <w:r w:rsidR="0007694F">
        <w:rPr>
          <w:rFonts w:ascii="Times New Roman" w:hAnsi="Times New Roman" w:cs="Times New Roman"/>
        </w:rPr>
        <w:fldChar w:fldCharType="end"/>
      </w:r>
      <w:r w:rsidR="0054517E">
        <w:rPr>
          <w:rFonts w:ascii="Times New Roman" w:hAnsi="Times New Roman" w:cs="Times New Roman"/>
        </w:rPr>
        <w:t xml:space="preserve">, </w:t>
      </w:r>
      <w:proofErr w:type="spellStart"/>
      <w:r w:rsidR="0054517E" w:rsidRPr="0007694F">
        <w:rPr>
          <w:rFonts w:ascii="Times New Roman" w:hAnsi="Times New Roman" w:cs="Times New Roman"/>
          <w:i/>
          <w:iCs/>
        </w:rPr>
        <w:t>Phoca</w:t>
      </w:r>
      <w:proofErr w:type="spellEnd"/>
      <w:r w:rsidR="0054517E" w:rsidRPr="0007694F">
        <w:rPr>
          <w:rFonts w:ascii="Times New Roman" w:hAnsi="Times New Roman" w:cs="Times New Roman"/>
          <w:i/>
          <w:iCs/>
        </w:rPr>
        <w:t xml:space="preserve"> </w:t>
      </w:r>
      <w:proofErr w:type="spellStart"/>
      <w:r w:rsidR="0054517E" w:rsidRPr="0007694F">
        <w:rPr>
          <w:rFonts w:ascii="Times New Roman" w:hAnsi="Times New Roman" w:cs="Times New Roman"/>
          <w:i/>
          <w:iCs/>
        </w:rPr>
        <w:t>vitulina</w:t>
      </w:r>
      <w:proofErr w:type="spellEnd"/>
      <w:r w:rsidR="0054517E">
        <w:rPr>
          <w:rFonts w:ascii="Times New Roman" w:hAnsi="Times New Roman" w:cs="Times New Roman"/>
        </w:rPr>
        <w:t xml:space="preserve">, raising the possibility (discussed below) of </w:t>
      </w:r>
      <w:r w:rsidR="003535FD">
        <w:rPr>
          <w:rFonts w:ascii="Times New Roman" w:hAnsi="Times New Roman" w:cs="Times New Roman"/>
        </w:rPr>
        <w:t xml:space="preserve">this as </w:t>
      </w:r>
      <w:r w:rsidR="0054517E">
        <w:rPr>
          <w:rFonts w:ascii="Times New Roman" w:hAnsi="Times New Roman" w:cs="Times New Roman"/>
        </w:rPr>
        <w:t xml:space="preserve">a </w:t>
      </w:r>
      <w:r w:rsidR="000A23EE">
        <w:rPr>
          <w:rFonts w:ascii="Times New Roman" w:hAnsi="Times New Roman" w:cs="Times New Roman"/>
        </w:rPr>
        <w:t>more general seal</w:t>
      </w:r>
      <w:r w:rsidR="0054517E">
        <w:rPr>
          <w:rFonts w:ascii="Times New Roman" w:hAnsi="Times New Roman" w:cs="Times New Roman"/>
        </w:rPr>
        <w:t xml:space="preserve"> motif. </w:t>
      </w:r>
      <w:r w:rsidR="004D42EA">
        <w:rPr>
          <w:rFonts w:ascii="Times New Roman" w:hAnsi="Times New Roman" w:cs="Times New Roman"/>
        </w:rPr>
        <w:t xml:space="preserve">Both the H antigen and sialic acid moieties are </w:t>
      </w:r>
      <w:r w:rsidR="004D42EA">
        <w:rPr>
          <w:rFonts w:ascii="Times New Roman" w:hAnsi="Times New Roman" w:cs="Times New Roman"/>
        </w:rPr>
        <w:lastRenderedPageBreak/>
        <w:t xml:space="preserve">potent anti-pathogen </w:t>
      </w:r>
      <w:r w:rsidR="00B95D7C">
        <w:rPr>
          <w:rFonts w:ascii="Times New Roman" w:hAnsi="Times New Roman" w:cs="Times New Roman"/>
        </w:rPr>
        <w:t xml:space="preserve">effectors </w:t>
      </w:r>
      <w:r w:rsidR="004D42EA">
        <w:rPr>
          <w:rFonts w:ascii="Times New Roman" w:hAnsi="Times New Roman" w:cs="Times New Roman"/>
        </w:rPr>
        <w:t>in MOs</w:t>
      </w:r>
      <w:r w:rsidR="000C7C70">
        <w:rPr>
          <w:rFonts w:ascii="Times New Roman" w:hAnsi="Times New Roman" w:cs="Times New Roman"/>
        </w:rPr>
        <w:t xml:space="preserve"> </w:t>
      </w:r>
      <w:r w:rsidR="00FC281E">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{"citationID":"Ju4PYLnB","properties":{"formattedCitation":"({\\i{}30})","plainCitation":"(30)","noteIndex":0},"citationItems":[{"id":1743,"uris":["http://zotero.org/users/15067294/items/XJYFCFS7"],"itemData":{"id":1743,"type":"article-journal","container-title":"ACS Infectious Diseases","DOI":"10.1021/acsinfecdis.0c00807","ISSN":"2373-8227, 2373-8227","issue":"2","journalAbbreviation":"ACS Infect. Dis.","language":"en","note":"number: 2","page":"254-263","source":"DOI.org (Crossref)","title":"Prospecting Human Milk Oligosaccharides as a Defense Against Viral Infections","volume":"7","author":[{"family":"Moore","given":"Rebecca E."},{"family":"Xu","given":"Lianyan L."},{"family":"Townsend","given":"Steven D."}],"issued":{"date-parts":[["2021",2,12]]}}}],"schema":"https://github.com/citation-style-language/schema/raw/master/csl-citation.json"} </w:instrText>
      </w:r>
      <w:r w:rsidR="00FC281E">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30</w:t>
      </w:r>
      <w:r w:rsidR="00EC2858" w:rsidRPr="00EC2858">
        <w:rPr>
          <w:rFonts w:ascii="Times New Roman" w:hAnsi="Times New Roman" w:cs="Times New Roman"/>
        </w:rPr>
        <w:t>)</w:t>
      </w:r>
      <w:r w:rsidR="00FC281E">
        <w:rPr>
          <w:rFonts w:ascii="Times New Roman" w:hAnsi="Times New Roman" w:cs="Times New Roman"/>
        </w:rPr>
        <w:fldChar w:fldCharType="end"/>
      </w:r>
      <w:r w:rsidR="004D42EA">
        <w:rPr>
          <w:rFonts w:ascii="Times New Roman" w:hAnsi="Times New Roman" w:cs="Times New Roman"/>
        </w:rPr>
        <w:t xml:space="preserve"> and we speculate</w:t>
      </w:r>
      <w:r w:rsidR="00CB3B7C">
        <w:rPr>
          <w:rFonts w:ascii="Times New Roman" w:hAnsi="Times New Roman" w:cs="Times New Roman"/>
        </w:rPr>
        <w:t>d</w:t>
      </w:r>
      <w:r w:rsidR="004D42EA">
        <w:rPr>
          <w:rFonts w:ascii="Times New Roman" w:hAnsi="Times New Roman" w:cs="Times New Roman"/>
        </w:rPr>
        <w:t xml:space="preserve"> that their combination in the same molecules could enhance their potency.</w:t>
      </w:r>
    </w:p>
    <w:p w14:paraId="569BEFFE" w14:textId="39E6EF1E" w:rsidR="00B85320" w:rsidRDefault="00B704F2" w:rsidP="00751458">
      <w:pPr>
        <w:jc w:val="both"/>
        <w:rPr>
          <w:rFonts w:ascii="Times New Roman" w:hAnsi="Times New Roman" w:cs="Times New Roman"/>
        </w:rPr>
      </w:pPr>
      <w:r>
        <w:rPr>
          <w:rFonts w:ascii="Times New Roman" w:hAnsi="Times New Roman" w:cs="Times New Roman"/>
        </w:rPr>
        <w:t>Analyzing</w:t>
      </w:r>
      <w:r w:rsidR="00F67E8E">
        <w:rPr>
          <w:rFonts w:ascii="Times New Roman" w:hAnsi="Times New Roman" w:cs="Times New Roman"/>
        </w:rPr>
        <w:t xml:space="preserve"> the curated glycan array binding data stored in </w:t>
      </w:r>
      <w:r w:rsidR="002153F1">
        <w:rPr>
          <w:rFonts w:ascii="Times New Roman" w:hAnsi="Times New Roman" w:cs="Times New Roman"/>
        </w:rPr>
        <w:t xml:space="preserve">the </w:t>
      </w:r>
      <w:r w:rsidR="00F67E8E">
        <w:rPr>
          <w:rFonts w:ascii="Times New Roman" w:hAnsi="Times New Roman" w:cs="Times New Roman"/>
        </w:rPr>
        <w:t>glycowork</w:t>
      </w:r>
      <w:r w:rsidR="002153F1">
        <w:rPr>
          <w:rFonts w:ascii="Times New Roman" w:hAnsi="Times New Roman" w:cs="Times New Roman"/>
        </w:rPr>
        <w:t xml:space="preserve"> library</w:t>
      </w:r>
      <w:r w:rsidR="00C7533D">
        <w:rPr>
          <w:rFonts w:ascii="Times New Roman" w:hAnsi="Times New Roman" w:cs="Times New Roman"/>
        </w:rPr>
        <w:t xml:space="preserve"> (</w:t>
      </w:r>
      <w:r w:rsidR="00FC313C" w:rsidRPr="00FC313C">
        <w:rPr>
          <w:rFonts w:ascii="Times New Roman" w:hAnsi="Times New Roman" w:cs="Times New Roman"/>
        </w:rPr>
        <w:t xml:space="preserve">Supplementary </w:t>
      </w:r>
      <w:r w:rsidR="00C7533D">
        <w:rPr>
          <w:rFonts w:ascii="Times New Roman" w:hAnsi="Times New Roman" w:cs="Times New Roman"/>
        </w:rPr>
        <w:t xml:space="preserve">Fig. </w:t>
      </w:r>
      <w:r w:rsidR="00F57F09" w:rsidRPr="007E3A54">
        <w:rPr>
          <w:rFonts w:ascii="Times New Roman" w:hAnsi="Times New Roman" w:cs="Times New Roman"/>
        </w:rPr>
        <w:t>3b</w:t>
      </w:r>
      <w:r w:rsidR="002923BA">
        <w:rPr>
          <w:rFonts w:ascii="Times New Roman" w:hAnsi="Times New Roman" w:cs="Times New Roman"/>
        </w:rPr>
        <w:t xml:space="preserve">, </w:t>
      </w:r>
      <w:r w:rsidR="00FC313C" w:rsidRPr="00FC313C">
        <w:rPr>
          <w:rFonts w:ascii="Times New Roman" w:hAnsi="Times New Roman" w:cs="Times New Roman"/>
        </w:rPr>
        <w:t xml:space="preserve">Supplementary </w:t>
      </w:r>
      <w:r w:rsidR="00A818D2">
        <w:rPr>
          <w:rFonts w:ascii="Times New Roman" w:hAnsi="Times New Roman" w:cs="Times New Roman"/>
        </w:rPr>
        <w:t>Data</w:t>
      </w:r>
      <w:r w:rsidR="002923BA">
        <w:rPr>
          <w:rFonts w:ascii="Times New Roman" w:hAnsi="Times New Roman" w:cs="Times New Roman"/>
        </w:rPr>
        <w:t xml:space="preserve"> 2</w:t>
      </w:r>
      <w:r w:rsidR="00C7533D">
        <w:rPr>
          <w:rFonts w:ascii="Times New Roman" w:hAnsi="Times New Roman" w:cs="Times New Roman"/>
        </w:rPr>
        <w:t>)</w:t>
      </w:r>
      <w:r w:rsidR="00F67E8E">
        <w:rPr>
          <w:rFonts w:ascii="Times New Roman" w:hAnsi="Times New Roman" w:cs="Times New Roman"/>
        </w:rPr>
        <w:t xml:space="preserve">, we </w:t>
      </w:r>
      <w:r w:rsidR="00BF685B">
        <w:rPr>
          <w:rFonts w:ascii="Times New Roman" w:hAnsi="Times New Roman" w:cs="Times New Roman"/>
        </w:rPr>
        <w:t xml:space="preserve">indeed </w:t>
      </w:r>
      <w:r w:rsidR="00257907">
        <w:rPr>
          <w:rFonts w:ascii="Times New Roman" w:hAnsi="Times New Roman" w:cs="Times New Roman"/>
        </w:rPr>
        <w:t>found</w:t>
      </w:r>
      <w:r w:rsidR="00BF685B">
        <w:rPr>
          <w:rFonts w:ascii="Times New Roman" w:hAnsi="Times New Roman" w:cs="Times New Roman"/>
        </w:rPr>
        <w:t xml:space="preserve"> that proximal sialylation change</w:t>
      </w:r>
      <w:r w:rsidR="009F6213">
        <w:rPr>
          <w:rFonts w:ascii="Times New Roman" w:hAnsi="Times New Roman" w:cs="Times New Roman"/>
        </w:rPr>
        <w:t>d</w:t>
      </w:r>
      <w:r w:rsidR="00BF685B">
        <w:rPr>
          <w:rFonts w:ascii="Times New Roman" w:hAnsi="Times New Roman" w:cs="Times New Roman"/>
        </w:rPr>
        <w:t xml:space="preserve"> the binding behavior of</w:t>
      </w:r>
      <w:r w:rsidR="009F6213">
        <w:rPr>
          <w:rFonts w:ascii="Times New Roman" w:hAnsi="Times New Roman" w:cs="Times New Roman"/>
        </w:rPr>
        <w:t xml:space="preserve"> the</w:t>
      </w:r>
      <w:r w:rsidR="00BF685B">
        <w:rPr>
          <w:rFonts w:ascii="Times New Roman" w:hAnsi="Times New Roman" w:cs="Times New Roman"/>
        </w:rPr>
        <w:t xml:space="preserve"> type-2 H antigen (e.g., abrogating LEL binding, leaving UEA-I binding unaffected, and increasing AAL binding).</w:t>
      </w:r>
      <w:r w:rsidR="006B3300">
        <w:rPr>
          <w:rFonts w:ascii="Times New Roman" w:hAnsi="Times New Roman" w:cs="Times New Roman"/>
        </w:rPr>
        <w:t xml:space="preserve"> In the case of distal sialylation, we </w:t>
      </w:r>
      <w:r w:rsidR="00EC2E3D" w:rsidRPr="00EC2E3D">
        <w:rPr>
          <w:rFonts w:ascii="Times New Roman" w:hAnsi="Times New Roman" w:cs="Times New Roman"/>
        </w:rPr>
        <w:t xml:space="preserve">again </w:t>
      </w:r>
      <w:r w:rsidR="006B3300">
        <w:rPr>
          <w:rFonts w:ascii="Times New Roman" w:hAnsi="Times New Roman" w:cs="Times New Roman"/>
        </w:rPr>
        <w:t xml:space="preserve">found increased AAL binding, as well as </w:t>
      </w:r>
      <w:r w:rsidR="00BC2EE9">
        <w:rPr>
          <w:rFonts w:ascii="Times New Roman" w:hAnsi="Times New Roman" w:cs="Times New Roman"/>
        </w:rPr>
        <w:t xml:space="preserve">Siglec-1 and </w:t>
      </w:r>
      <w:r w:rsidR="006B3300">
        <w:rPr>
          <w:rFonts w:ascii="Times New Roman" w:hAnsi="Times New Roman" w:cs="Times New Roman"/>
        </w:rPr>
        <w:t>Siglec-15 binding</w:t>
      </w:r>
      <w:r w:rsidR="00725DDE">
        <w:rPr>
          <w:rFonts w:ascii="Times New Roman" w:hAnsi="Times New Roman" w:cs="Times New Roman"/>
        </w:rPr>
        <w:t xml:space="preserve"> (</w:t>
      </w:r>
      <w:r w:rsidR="00134318" w:rsidRPr="00134318">
        <w:rPr>
          <w:rFonts w:ascii="Times New Roman" w:hAnsi="Times New Roman" w:cs="Times New Roman"/>
        </w:rPr>
        <w:t xml:space="preserve">Supplementary </w:t>
      </w:r>
      <w:r w:rsidR="00725DDE">
        <w:rPr>
          <w:rFonts w:ascii="Times New Roman" w:hAnsi="Times New Roman" w:cs="Times New Roman"/>
        </w:rPr>
        <w:t xml:space="preserve">Fig. </w:t>
      </w:r>
      <w:r w:rsidR="00B1528A" w:rsidRPr="007E3A54">
        <w:rPr>
          <w:rFonts w:ascii="Times New Roman" w:hAnsi="Times New Roman" w:cs="Times New Roman"/>
        </w:rPr>
        <w:t>3c</w:t>
      </w:r>
      <w:r w:rsidR="002923BA">
        <w:rPr>
          <w:rFonts w:ascii="Times New Roman" w:hAnsi="Times New Roman" w:cs="Times New Roman"/>
        </w:rPr>
        <w:t xml:space="preserve">, </w:t>
      </w:r>
      <w:r w:rsidR="00134318" w:rsidRPr="00134318">
        <w:rPr>
          <w:rFonts w:ascii="Times New Roman" w:hAnsi="Times New Roman" w:cs="Times New Roman"/>
        </w:rPr>
        <w:t xml:space="preserve">Supplementary </w:t>
      </w:r>
      <w:r w:rsidR="00A818D2">
        <w:rPr>
          <w:rFonts w:ascii="Times New Roman" w:hAnsi="Times New Roman" w:cs="Times New Roman"/>
        </w:rPr>
        <w:t>Data</w:t>
      </w:r>
      <w:r w:rsidR="002923BA" w:rsidRPr="002923BA">
        <w:rPr>
          <w:rFonts w:ascii="Times New Roman" w:hAnsi="Times New Roman" w:cs="Times New Roman"/>
        </w:rPr>
        <w:t xml:space="preserve"> 2</w:t>
      </w:r>
      <w:r w:rsidR="00725DDE">
        <w:rPr>
          <w:rFonts w:ascii="Times New Roman" w:hAnsi="Times New Roman" w:cs="Times New Roman"/>
        </w:rPr>
        <w:t>)</w:t>
      </w:r>
      <w:r w:rsidR="003A103D">
        <w:rPr>
          <w:rFonts w:ascii="Times New Roman" w:hAnsi="Times New Roman" w:cs="Times New Roman"/>
        </w:rPr>
        <w:t xml:space="preserve">, supporting </w:t>
      </w:r>
      <w:r w:rsidR="002F5C01">
        <w:rPr>
          <w:rFonts w:ascii="Times New Roman" w:hAnsi="Times New Roman" w:cs="Times New Roman"/>
        </w:rPr>
        <w:t>potential biological roles for</w:t>
      </w:r>
      <w:r w:rsidR="003A103D">
        <w:rPr>
          <w:rFonts w:ascii="Times New Roman" w:hAnsi="Times New Roman" w:cs="Times New Roman"/>
        </w:rPr>
        <w:t xml:space="preserve"> these </w:t>
      </w:r>
      <w:r w:rsidR="00AC6B7D">
        <w:rPr>
          <w:rFonts w:ascii="Times New Roman" w:hAnsi="Times New Roman" w:cs="Times New Roman"/>
        </w:rPr>
        <w:t>discovered</w:t>
      </w:r>
      <w:r w:rsidR="003A103D">
        <w:rPr>
          <w:rFonts w:ascii="Times New Roman" w:hAnsi="Times New Roman" w:cs="Times New Roman"/>
        </w:rPr>
        <w:t xml:space="preserve"> motifs</w:t>
      </w:r>
      <w:r w:rsidR="002F5C01">
        <w:rPr>
          <w:rFonts w:ascii="Times New Roman" w:hAnsi="Times New Roman" w:cs="Times New Roman"/>
        </w:rPr>
        <w:t xml:space="preserve"> in being more potent immunomodulators</w:t>
      </w:r>
      <w:r w:rsidR="006B3300">
        <w:rPr>
          <w:rFonts w:ascii="Times New Roman" w:hAnsi="Times New Roman" w:cs="Times New Roman"/>
        </w:rPr>
        <w:t>.</w:t>
      </w:r>
    </w:p>
    <w:p w14:paraId="26A5D881" w14:textId="425D63AA" w:rsidR="00911787" w:rsidRDefault="003C3D64" w:rsidP="00751458">
      <w:pPr>
        <w:jc w:val="both"/>
        <w:rPr>
          <w:rFonts w:ascii="Times New Roman" w:hAnsi="Times New Roman" w:cs="Times New Roman"/>
        </w:rPr>
      </w:pPr>
      <w:r w:rsidRPr="003C3D64">
        <w:rPr>
          <w:rFonts w:ascii="Times New Roman" w:hAnsi="Times New Roman" w:cs="Times New Roman"/>
        </w:rPr>
        <w:t>Sulfat</w:t>
      </w:r>
      <w:r w:rsidR="00F30BD7">
        <w:rPr>
          <w:rFonts w:ascii="Times New Roman" w:hAnsi="Times New Roman" w:cs="Times New Roman"/>
        </w:rPr>
        <w:t xml:space="preserve">ion </w:t>
      </w:r>
      <w:r w:rsidRPr="003C3D64">
        <w:rPr>
          <w:rFonts w:ascii="Times New Roman" w:hAnsi="Times New Roman" w:cs="Times New Roman"/>
        </w:rPr>
        <w:t xml:space="preserve">is </w:t>
      </w:r>
      <w:r w:rsidR="008F2E19">
        <w:rPr>
          <w:rFonts w:ascii="Times New Roman" w:hAnsi="Times New Roman" w:cs="Times New Roman"/>
        </w:rPr>
        <w:t xml:space="preserve">a </w:t>
      </w:r>
      <w:r w:rsidRPr="003C3D64">
        <w:rPr>
          <w:rFonts w:ascii="Times New Roman" w:hAnsi="Times New Roman" w:cs="Times New Roman"/>
        </w:rPr>
        <w:t xml:space="preserve">very common modification in seal </w:t>
      </w:r>
      <w:proofErr w:type="spellStart"/>
      <w:r w:rsidRPr="003C3D64">
        <w:rPr>
          <w:rFonts w:ascii="Times New Roman" w:hAnsi="Times New Roman" w:cs="Times New Roman"/>
        </w:rPr>
        <w:t>MOs.</w:t>
      </w:r>
      <w:proofErr w:type="spellEnd"/>
      <w:r w:rsidRPr="003C3D64">
        <w:rPr>
          <w:rFonts w:ascii="Times New Roman" w:hAnsi="Times New Roman" w:cs="Times New Roman"/>
        </w:rPr>
        <w:t xml:space="preserve"> Sulfated milk oligosaccharides have been reported as a minor constituent of HMOs</w:t>
      </w:r>
      <w:r w:rsidR="00962F22">
        <w:rPr>
          <w:rFonts w:ascii="Times New Roman" w:hAnsi="Times New Roman" w:cs="Times New Roman"/>
        </w:rPr>
        <w:t>,</w:t>
      </w:r>
      <w:r w:rsidRPr="003C3D64">
        <w:rPr>
          <w:rFonts w:ascii="Times New Roman" w:hAnsi="Times New Roman" w:cs="Times New Roman"/>
        </w:rPr>
        <w:t xml:space="preserve"> </w:t>
      </w:r>
      <w:r w:rsidR="007C2A0B">
        <w:rPr>
          <w:rFonts w:ascii="Times New Roman" w:hAnsi="Times New Roman" w:cs="Times New Roman"/>
        </w:rPr>
        <w:t>for instance in</w:t>
      </w:r>
      <w:r w:rsidRPr="003C3D64">
        <w:rPr>
          <w:rFonts w:ascii="Times New Roman" w:hAnsi="Times New Roman" w:cs="Times New Roman"/>
        </w:rPr>
        <w:t xml:space="preserve"> internal 6-sulfo Lewis </w:t>
      </w:r>
      <w:r w:rsidR="00962F22">
        <w:rPr>
          <w:rFonts w:ascii="Times New Roman" w:hAnsi="Times New Roman" w:cs="Times New Roman"/>
        </w:rPr>
        <w:t>X</w:t>
      </w:r>
      <w:r w:rsidR="007857AE">
        <w:rPr>
          <w:rFonts w:ascii="Times New Roman" w:hAnsi="Times New Roman" w:cs="Times New Roman"/>
        </w:rPr>
        <w:t xml:space="preserve"> </w:t>
      </w:r>
      <w:r w:rsidR="007857AE">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{"citationID":"rOqVJcIW","properties":{"formattedCitation":"({\\i{}6}, {\\i{}31})","plainCitation":"(6, 31)","noteIndex":0},"citationItems":[{"id":1922,"uris":["http://zotero.org/users/15067294/items/HZNSMI9F"],"itemData":{"id":1922,"type":"article-journal","container-title":"Cell Reports","DOI":"10.1016/j.celrep.2023.112710","ISSN":"22111247","issue":"7","journalAbbreviation":"Cell Reports","language":"en","page":"112710","source":"DOI.org (Crossref)","title":"Mammalian milk glycomes: Connecting the dots between evolutionary conservation and biosynthetic pathways","title-short":"Mammalian milk glycomes","volume":"42","author":[{"family":"Thomès","given":"Luc"},{"family":"Karlsson","given":"Viktoria"},{"family":"Lundstrøm","given":"Jon"},{"family":"Bojar","given":"Daniel"}],"issued":{"date-parts":[["2023",7]]}}},{"id":4066,"uris":["http://zotero.org/users/15067294/items/7BZQDVU7"],"itemData":{"id":4066,"type":"article-journal","container-title":"Carbohydrate Research","DOI":"10.1016/S0008-6215(99)00153-6","ISSN":"00086215","issue":"3-4","journalAbbreviation":"Carbohydrate Research","language":"en","license":"https://www.elsevier.com/tdm/userlicense/1.0/","page":"230-238","source":"DOI.org (Crossref)","title":"Structural analysis of three sulfated oligosaccharides isolated from human milk","volume":"320","author":[{"family":"Guérardel","given":"Yann"},{"family":"Morelle","given":"Willy"},{"family":"Plancke","given":"Yves"},{"family":"Lemoine","given":"Jérôme"},{"family":"Strecker","given":"Gérard"}],"issued":{"date-parts":[["1999",8]]}}}],"schema":"https://github.com/citation-style-language/schema/raw/master/csl-citation.json"} </w:instrText>
      </w:r>
      <w:r w:rsidR="007857AE">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6</w:t>
      </w:r>
      <w:r w:rsidR="00EC2858" w:rsidRPr="00EC2858">
        <w:rPr>
          <w:rFonts w:ascii="Times New Roman" w:hAnsi="Times New Roman" w:cs="Times New Roman"/>
        </w:rPr>
        <w:t xml:space="preserve">, </w:t>
      </w:r>
      <w:r w:rsidR="00EC2858" w:rsidRPr="00EC2858">
        <w:rPr>
          <w:rFonts w:ascii="Times New Roman" w:hAnsi="Times New Roman" w:cs="Times New Roman"/>
          <w:i/>
          <w:iCs/>
        </w:rPr>
        <w:t>31</w:t>
      </w:r>
      <w:r w:rsidR="00EC2858" w:rsidRPr="00EC2858">
        <w:rPr>
          <w:rFonts w:ascii="Times New Roman" w:hAnsi="Times New Roman" w:cs="Times New Roman"/>
        </w:rPr>
        <w:t>)</w:t>
      </w:r>
      <w:r w:rsidR="007857AE">
        <w:rPr>
          <w:rFonts w:ascii="Times New Roman" w:hAnsi="Times New Roman" w:cs="Times New Roman"/>
        </w:rPr>
        <w:fldChar w:fldCharType="end"/>
      </w:r>
      <w:r w:rsidR="002A6B74">
        <w:rPr>
          <w:rFonts w:ascii="Times New Roman" w:hAnsi="Times New Roman" w:cs="Times New Roman"/>
        </w:rPr>
        <w:t>.</w:t>
      </w:r>
      <w:r w:rsidRPr="003C3D64">
        <w:rPr>
          <w:rFonts w:ascii="Times New Roman" w:hAnsi="Times New Roman" w:cs="Times New Roman"/>
        </w:rPr>
        <w:t xml:space="preserve"> </w:t>
      </w:r>
      <w:r w:rsidR="00B6373E" w:rsidRPr="00B6373E">
        <w:rPr>
          <w:rFonts w:ascii="Times New Roman" w:hAnsi="Times New Roman" w:cs="Times New Roman"/>
        </w:rPr>
        <w:t>In our previous study, various mono-sulfated MOs were also detected in other mammals</w:t>
      </w:r>
      <w:r w:rsidR="00D61CF1">
        <w:rPr>
          <w:rFonts w:ascii="Times New Roman" w:hAnsi="Times New Roman" w:cs="Times New Roman"/>
        </w:rPr>
        <w:t>,</w:t>
      </w:r>
      <w:r w:rsidR="00B6373E" w:rsidRPr="00B6373E">
        <w:rPr>
          <w:rFonts w:ascii="Times New Roman" w:hAnsi="Times New Roman" w:cs="Times New Roman"/>
        </w:rPr>
        <w:t xml:space="preserve"> including marine mammals</w:t>
      </w:r>
      <w:r w:rsidR="00BB2A66">
        <w:rPr>
          <w:rFonts w:ascii="Times New Roman" w:hAnsi="Times New Roman" w:cs="Times New Roman"/>
        </w:rPr>
        <w:t xml:space="preserve"> </w:t>
      </w:r>
      <w:r w:rsidR="00BB2A66">
        <w:rPr>
          <w:rFonts w:ascii="Times New Roman" w:hAnsi="Times New Roman" w:cs="Times New Roman"/>
        </w:rPr>
        <w:fldChar w:fldCharType="begin"/>
      </w:r>
      <w:r w:rsidR="00975715">
        <w:rPr>
          <w:rFonts w:ascii="Times New Roman" w:hAnsi="Times New Roman" w:cs="Times New Roman"/>
        </w:rPr>
        <w:instrText xml:space="preserve"> ADDIN ZOTERO_ITEM CSL_CITATION {"citationID":"6Vc3rPq1","properties":{"formattedCitation":"({\\i{}5})","plainCitation":"(5)","noteIndex":0},"citationItems":[{"id":1872,"uris":["http://zotero.org/users/15067294/items/6A7JS5T6"],"itemData":{"id":1872,"type":"article-journal","container-title":"Molecular &amp; Cellular Proteomics","DOI":"10.1016/j.mcpro.2023.100635","ISSN":"15359476","journalAbbreviation":"Molecular &amp; Cellular Proteomics","language":"en","page":"100635","source":"DOI.org (Crossref)","title":"Breast Milk Oligosaccharides Contain Immunomodulatory Glucuronic Acid and LacdiNAc","author":[{"family":"Jin","given":"Chunsheng"},{"family":"Lundstrøm","given":"Jon"},{"family":"Korhonen","given":"Emma"},{"family":"Luis","given":"Ana S."},{"family":"Bojar","given":"Daniel"}],"issued":{"date-parts":[["2023",8]]}}}],"schema":"https://github.com/citation-style-language/schema/raw/master/csl-citation.json"} </w:instrText>
      </w:r>
      <w:r w:rsidR="00BB2A66">
        <w:rPr>
          <w:rFonts w:ascii="Times New Roman" w:hAnsi="Times New Roman" w:cs="Times New Roman"/>
        </w:rPr>
        <w:fldChar w:fldCharType="separate"/>
      </w:r>
      <w:r w:rsidR="00975715" w:rsidRPr="00975715">
        <w:rPr>
          <w:rFonts w:ascii="Times New Roman" w:hAnsi="Times New Roman" w:cs="Times New Roman"/>
        </w:rPr>
        <w:t>(</w:t>
      </w:r>
      <w:r w:rsidR="00975715" w:rsidRPr="00975715">
        <w:rPr>
          <w:rFonts w:ascii="Times New Roman" w:hAnsi="Times New Roman" w:cs="Times New Roman"/>
          <w:i/>
          <w:iCs/>
        </w:rPr>
        <w:t>5</w:t>
      </w:r>
      <w:r w:rsidR="00975715" w:rsidRPr="00975715">
        <w:rPr>
          <w:rFonts w:ascii="Times New Roman" w:hAnsi="Times New Roman" w:cs="Times New Roman"/>
        </w:rPr>
        <w:t>)</w:t>
      </w:r>
      <w:r w:rsidR="00BB2A66">
        <w:rPr>
          <w:rFonts w:ascii="Times New Roman" w:hAnsi="Times New Roman" w:cs="Times New Roman"/>
        </w:rPr>
        <w:fldChar w:fldCharType="end"/>
      </w:r>
      <w:r w:rsidR="00B6373E">
        <w:rPr>
          <w:rFonts w:ascii="Times New Roman" w:hAnsi="Times New Roman" w:cs="Times New Roman"/>
        </w:rPr>
        <w:t>.</w:t>
      </w:r>
      <w:r w:rsidR="00B6373E" w:rsidRPr="00B6373E">
        <w:rPr>
          <w:rFonts w:ascii="Times New Roman" w:hAnsi="Times New Roman" w:cs="Times New Roman"/>
        </w:rPr>
        <w:t xml:space="preserve"> </w:t>
      </w:r>
      <w:r w:rsidR="00B6373E">
        <w:rPr>
          <w:rFonts w:ascii="Times New Roman" w:hAnsi="Times New Roman" w:cs="Times New Roman"/>
        </w:rPr>
        <w:t>Here, w</w:t>
      </w:r>
      <w:r w:rsidR="008D418C">
        <w:rPr>
          <w:rFonts w:ascii="Times New Roman" w:hAnsi="Times New Roman" w:cs="Times New Roman"/>
        </w:rPr>
        <w:t>e report the presence of keratan sulfate-like milk oligosaccharides (Fig. 1d</w:t>
      </w:r>
      <w:r w:rsidR="0068094A">
        <w:rPr>
          <w:rFonts w:ascii="Times New Roman" w:hAnsi="Times New Roman" w:cs="Times New Roman"/>
        </w:rPr>
        <w:t xml:space="preserve">, </w:t>
      </w:r>
      <w:r w:rsidR="00F6562B" w:rsidRPr="00F6562B">
        <w:rPr>
          <w:rFonts w:ascii="Times New Roman" w:hAnsi="Times New Roman" w:cs="Times New Roman"/>
        </w:rPr>
        <w:t xml:space="preserve">Supplementary </w:t>
      </w:r>
      <w:r w:rsidR="0068094A">
        <w:rPr>
          <w:rFonts w:ascii="Times New Roman" w:hAnsi="Times New Roman" w:cs="Times New Roman"/>
        </w:rPr>
        <w:t>Fig. 1</w:t>
      </w:r>
      <w:r w:rsidR="005853BE">
        <w:rPr>
          <w:rFonts w:ascii="Times New Roman" w:hAnsi="Times New Roman" w:cs="Times New Roman"/>
        </w:rPr>
        <w:t>c</w:t>
      </w:r>
      <w:r w:rsidR="008D418C">
        <w:rPr>
          <w:rFonts w:ascii="Times New Roman" w:hAnsi="Times New Roman" w:cs="Times New Roman"/>
        </w:rPr>
        <w:t>)</w:t>
      </w:r>
      <w:r w:rsidR="005E54F7">
        <w:rPr>
          <w:rFonts w:ascii="Times New Roman" w:hAnsi="Times New Roman" w:cs="Times New Roman"/>
        </w:rPr>
        <w:t xml:space="preserve">, which </w:t>
      </w:r>
      <w:r w:rsidR="00FC0F8A" w:rsidRPr="00FC0F8A">
        <w:rPr>
          <w:rFonts w:ascii="Times New Roman" w:hAnsi="Times New Roman" w:cs="Times New Roman"/>
        </w:rPr>
        <w:t>could play key roles in supporting mucosal barrier function by mimicking host tissue glycosaminoglycans</w:t>
      </w:r>
      <w:r w:rsidR="00A63286">
        <w:rPr>
          <w:rFonts w:ascii="Times New Roman" w:hAnsi="Times New Roman" w:cs="Times New Roman"/>
        </w:rPr>
        <w:t xml:space="preserve"> </w:t>
      </w:r>
      <w:r w:rsidR="00B85320">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{"citationID":"N7mwFTnK","properties":{"formattedCitation":"({\\i{}32})","plainCitation":"(32)","noteIndex":0},"citationItems":[{"id":3988,"uris":["http://zotero.org/users/15067294/items/3YRUJHDU"],"itemData":{"id":3988,"type":"article-journal","container-title":"Gut Microbes","DOI":"10.1080/19490976.2022.2068367","ISSN":"1949-0976, 1949-0984","issue":"1","journalAbbreviation":"Gut Microbes","language":"en","page":"2068367","source":"DOI.org (Crossref)","title":"Utilization of glycosaminoglycans by the human gut microbiota: participating bacteria and their enzymatic machineries","title-short":"Utilization of glycosaminoglycans by the human gut microbiota","volume":"14","author":[{"family":"Rawat","given":"Parkash Singh"},{"family":"Seyed Hameed","given":"Ahkam Saddam"},{"family":"Meng","given":"Xiangfeng"},{"family":"Liu","given":"Weifeng"}],"issued":{"date-parts":[["2022",12,31]]}}}],"schema":"https://github.com/citation-style-language/schema/raw/master/csl-citation.json"} </w:instrText>
      </w:r>
      <w:r w:rsidR="00B85320">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32</w:t>
      </w:r>
      <w:r w:rsidR="00EC2858" w:rsidRPr="00EC2858">
        <w:rPr>
          <w:rFonts w:ascii="Times New Roman" w:hAnsi="Times New Roman" w:cs="Times New Roman"/>
        </w:rPr>
        <w:t>)</w:t>
      </w:r>
      <w:r w:rsidR="00B85320">
        <w:rPr>
          <w:rFonts w:ascii="Times New Roman" w:hAnsi="Times New Roman" w:cs="Times New Roman"/>
        </w:rPr>
        <w:fldChar w:fldCharType="end"/>
      </w:r>
      <w:r w:rsidR="00FC0F8A" w:rsidRPr="00FC0F8A">
        <w:rPr>
          <w:rFonts w:ascii="Times New Roman" w:hAnsi="Times New Roman" w:cs="Times New Roman"/>
        </w:rPr>
        <w:t>,</w:t>
      </w:r>
      <w:r w:rsidR="00B85320">
        <w:rPr>
          <w:rFonts w:ascii="Times New Roman" w:hAnsi="Times New Roman" w:cs="Times New Roman"/>
        </w:rPr>
        <w:t xml:space="preserve"> fostering a </w:t>
      </w:r>
      <w:r w:rsidR="009248C2">
        <w:rPr>
          <w:rFonts w:ascii="Times New Roman" w:hAnsi="Times New Roman" w:cs="Times New Roman"/>
        </w:rPr>
        <w:t>glycosaminoglycan (</w:t>
      </w:r>
      <w:r w:rsidR="00B85320">
        <w:rPr>
          <w:rFonts w:ascii="Times New Roman" w:hAnsi="Times New Roman" w:cs="Times New Roman"/>
        </w:rPr>
        <w:t>GAG</w:t>
      </w:r>
      <w:r w:rsidR="009248C2">
        <w:rPr>
          <w:rFonts w:ascii="Times New Roman" w:hAnsi="Times New Roman" w:cs="Times New Roman"/>
        </w:rPr>
        <w:t>)</w:t>
      </w:r>
      <w:r w:rsidR="00B85320">
        <w:rPr>
          <w:rFonts w:ascii="Times New Roman" w:hAnsi="Times New Roman" w:cs="Times New Roman"/>
        </w:rPr>
        <w:t>-degrading microbiome</w:t>
      </w:r>
      <w:r w:rsidR="00BD7A99">
        <w:rPr>
          <w:rFonts w:ascii="Times New Roman" w:hAnsi="Times New Roman" w:cs="Times New Roman"/>
        </w:rPr>
        <w:t>,</w:t>
      </w:r>
      <w:r w:rsidR="00843B9F">
        <w:rPr>
          <w:rFonts w:ascii="Times New Roman" w:hAnsi="Times New Roman" w:cs="Times New Roman"/>
        </w:rPr>
        <w:t xml:space="preserve"> or</w:t>
      </w:r>
      <w:r w:rsidR="00FC0F8A" w:rsidRPr="00FC0F8A">
        <w:rPr>
          <w:rFonts w:ascii="Times New Roman" w:hAnsi="Times New Roman" w:cs="Times New Roman"/>
        </w:rPr>
        <w:t xml:space="preserve"> potentially aiding </w:t>
      </w:r>
      <w:r w:rsidR="00843B9F">
        <w:rPr>
          <w:rFonts w:ascii="Times New Roman" w:hAnsi="Times New Roman" w:cs="Times New Roman"/>
        </w:rPr>
        <w:t>in</w:t>
      </w:r>
      <w:r w:rsidR="00FC0F8A" w:rsidRPr="00FC0F8A">
        <w:rPr>
          <w:rFonts w:ascii="Times New Roman" w:hAnsi="Times New Roman" w:cs="Times New Roman"/>
        </w:rPr>
        <w:t xml:space="preserve"> growth factor signaling</w:t>
      </w:r>
      <w:r w:rsidR="00BC1F5D">
        <w:rPr>
          <w:rFonts w:ascii="Times New Roman" w:hAnsi="Times New Roman" w:cs="Times New Roman"/>
        </w:rPr>
        <w:t xml:space="preserve"> </w:t>
      </w:r>
      <w:r w:rsidR="00BC1F5D">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{"citationID":"B0yEuJYC","properties":{"formattedCitation":"({\\i{}33})","plainCitation":"(33)","noteIndex":0},"citationItems":[{"id":4162,"uris":["http://zotero.org/users/15067294/items/TVT4W3RD"],"itemData":{"id":4162,"type":"article-journal","abstract":"Most growth factors are naturally occurring proteins, which are signaling molecules implicated in cellular multiple functions such as proliferation, migration and differentiation under patho/physiological conditions by interacting with cell surface receptors and other ligands in the extracellular microenvironment. Many of the growth factors are heparin-binding proteins (HBPs) that have a high affinity for cell surface heparan sulfate proteoglycans (HSPG). In the present study, we report the binding kinetics and affinity of heparin interacting with different growth factors, including fibroblast growth factor (FGF) 2,7,10, hepatocyte growth factor (HGF) and transforming growth factor (TGF β-1), using a heparin chip. Surface plasmon resonance studies revealed that all the tested growth factors bind to heparin with high affinity (with KD ranging from ~0.1 to 59 nM) and all the interactions are oligosaccharide size dependent except those involving TGF β-1. These heparin-binding growth factors also interact with other glycosaminoglycans (GAGs), as well as various chemically modified heparins. Other GAGs, including heparan sulfate, chondroitin sulfates A, B, C, D, E and keratan sulfate, showed different inhibition activities for the growth factor-heparin interactions. FGF2, FGF7, FGF10 and HGF bind heparin but the 2-O-sulfo and 6-O-sulfo groups on heparin have less impact on these interactions than do the N-sulfo groups. All the three sulfo groups (N-, 2-O and 6-O) on heparin are important for TGFβ-1-heparin interaction.","container-title":"Molecules","DOI":"10.3390/molecules24183360","ISSN":"1420-3049","issue":"18","journalAbbreviation":"Molecules","language":"en","license":"https://creativecommons.org/licenses/by/4.0/","page":"3360","source":"DOI.org (Crossref)","title":"Comparison of the Interactions of Different Growth Factors and Glycosaminoglycans","volume":"24","author":[{"family":"Zhang","given":"Fuming"},{"family":"Zheng","given":"Lanhong"},{"family":"Cheng","given":"Shuihong"},{"family":"Peng","given":"Yanfei"},{"family":"Fu","given":"Li"},{"family":"Zhang","given":"Xing"},{"family":"Linhardt","given":"Robert"}],"issued":{"date-parts":[["2019",9,16]]}}}],"schema":"https://github.com/citation-style-language/schema/raw/master/csl-citation.json"} </w:instrText>
      </w:r>
      <w:r w:rsidR="00BC1F5D">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33</w:t>
      </w:r>
      <w:r w:rsidR="00EC2858" w:rsidRPr="00EC2858">
        <w:rPr>
          <w:rFonts w:ascii="Times New Roman" w:hAnsi="Times New Roman" w:cs="Times New Roman"/>
        </w:rPr>
        <w:t>)</w:t>
      </w:r>
      <w:r w:rsidR="00BC1F5D">
        <w:rPr>
          <w:rFonts w:ascii="Times New Roman" w:hAnsi="Times New Roman" w:cs="Times New Roman"/>
        </w:rPr>
        <w:fldChar w:fldCharType="end"/>
      </w:r>
      <w:r w:rsidR="00360EAB">
        <w:rPr>
          <w:rFonts w:ascii="Times New Roman" w:hAnsi="Times New Roman" w:cs="Times New Roman"/>
        </w:rPr>
        <w:t>.</w:t>
      </w:r>
      <w:r w:rsidR="00FE1BA3">
        <w:rPr>
          <w:rFonts w:ascii="Times New Roman" w:hAnsi="Times New Roman" w:cs="Times New Roman"/>
        </w:rPr>
        <w:t xml:space="preserve"> Intriguingly, with the discovery of similar MOs with more repeat units, a</w:t>
      </w:r>
      <w:r w:rsidR="002573DB">
        <w:rPr>
          <w:rFonts w:ascii="Times New Roman" w:hAnsi="Times New Roman" w:cs="Times New Roman"/>
        </w:rPr>
        <w:t>n additional</w:t>
      </w:r>
      <w:r w:rsidR="00FE1BA3">
        <w:rPr>
          <w:rFonts w:ascii="Times New Roman" w:hAnsi="Times New Roman" w:cs="Times New Roman"/>
        </w:rPr>
        <w:t xml:space="preserve"> keratan sulfate subtype</w:t>
      </w:r>
      <w:r w:rsidR="00A63286">
        <w:rPr>
          <w:rFonts w:ascii="Times New Roman" w:hAnsi="Times New Roman" w:cs="Times New Roman"/>
        </w:rPr>
        <w:t xml:space="preserve"> </w:t>
      </w:r>
      <w:r w:rsidR="00FE1BA3">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GwL3taNe","properties":{"formattedCitation":"({\\i{}34})","plainCitation":"(34)","noteIndex":0},"citationItems":[{"id":4015,"uris":["http://zotero.org/users/15067294/items/5GHSRMC2"],"itemData":{"id":4015,"type":"article-journal","container-title":"Glycobiology","DOI":"10.1093/glycob/cwy003","ISSN":"1460-2423","issue":"4","language":"en","license":"http://creativecommons.org/licenses/by-nc/4.0/","page":"182-206","source":"DOI.org (Crossref)","title":"Keratan sulfate, a complex glycosaminoglycan with unique functional capability","volume":"28","author":[{"family":"Caterson","given":"Bruce"},{"family":"Melrose","given":"James"}],"issued":{"date-parts":[["2018",4,1]]}}}],"schema":"https://github.com/citation-style-language/schema/raw/master/csl-citation.json"} </w:instrText>
      </w:r>
      <w:r w:rsidR="00FE1BA3">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34</w:t>
      </w:r>
      <w:r w:rsidR="00EC2858" w:rsidRPr="00EC2858">
        <w:rPr>
          <w:rFonts w:ascii="Times New Roman" w:hAnsi="Times New Roman" w:cs="Times New Roman"/>
        </w:rPr>
        <w:t>)</w:t>
      </w:r>
      <w:r w:rsidR="00FE1BA3">
        <w:rPr>
          <w:rFonts w:ascii="Times New Roman" w:hAnsi="Times New Roman" w:cs="Times New Roman"/>
        </w:rPr>
        <w:fldChar w:fldCharType="end"/>
      </w:r>
      <w:r w:rsidR="00FE1BA3">
        <w:rPr>
          <w:rFonts w:ascii="Times New Roman" w:hAnsi="Times New Roman" w:cs="Times New Roman"/>
        </w:rPr>
        <w:t>, such as KS-IV, would need to be created</w:t>
      </w:r>
      <w:r w:rsidR="00287F37">
        <w:rPr>
          <w:rFonts w:ascii="Times New Roman" w:hAnsi="Times New Roman" w:cs="Times New Roman"/>
        </w:rPr>
        <w:t xml:space="preserve"> for keratan sulfate originating from a lactose core</w:t>
      </w:r>
      <w:r w:rsidR="00FE1BA3">
        <w:rPr>
          <w:rFonts w:ascii="Times New Roman" w:hAnsi="Times New Roman" w:cs="Times New Roman"/>
        </w:rPr>
        <w:t>.</w:t>
      </w:r>
      <w:r w:rsidR="000B5FD0">
        <w:rPr>
          <w:rFonts w:ascii="Times New Roman" w:hAnsi="Times New Roman" w:cs="Times New Roman"/>
        </w:rPr>
        <w:t xml:space="preserve"> In total, we note</w:t>
      </w:r>
      <w:r w:rsidR="00412072">
        <w:rPr>
          <w:rFonts w:ascii="Times New Roman" w:hAnsi="Times New Roman" w:cs="Times New Roman"/>
        </w:rPr>
        <w:t>d</w:t>
      </w:r>
      <w:r w:rsidR="000B5FD0">
        <w:rPr>
          <w:rFonts w:ascii="Times New Roman" w:hAnsi="Times New Roman" w:cs="Times New Roman"/>
        </w:rPr>
        <w:t xml:space="preserve"> 53 unique sulfated structures in </w:t>
      </w:r>
      <w:r w:rsidR="000B5FD0" w:rsidRPr="00992FEB">
        <w:rPr>
          <w:rFonts w:ascii="Times New Roman" w:hAnsi="Times New Roman" w:cs="Times New Roman"/>
          <w:i/>
          <w:iCs/>
        </w:rPr>
        <w:t xml:space="preserve">H. </w:t>
      </w:r>
      <w:proofErr w:type="spellStart"/>
      <w:r w:rsidR="000B5FD0" w:rsidRPr="00992FEB">
        <w:rPr>
          <w:rFonts w:ascii="Times New Roman" w:hAnsi="Times New Roman" w:cs="Times New Roman"/>
          <w:i/>
          <w:iCs/>
        </w:rPr>
        <w:t>grypus</w:t>
      </w:r>
      <w:proofErr w:type="spellEnd"/>
      <w:r w:rsidR="000B5FD0">
        <w:rPr>
          <w:rFonts w:ascii="Times New Roman" w:hAnsi="Times New Roman" w:cs="Times New Roman"/>
        </w:rPr>
        <w:t xml:space="preserve"> milk, 48 of which </w:t>
      </w:r>
      <w:r w:rsidR="00935B92">
        <w:rPr>
          <w:rFonts w:ascii="Times New Roman" w:hAnsi="Times New Roman" w:cs="Times New Roman"/>
        </w:rPr>
        <w:t>were</w:t>
      </w:r>
      <w:r w:rsidR="000B5FD0">
        <w:rPr>
          <w:rFonts w:ascii="Times New Roman" w:hAnsi="Times New Roman" w:cs="Times New Roman"/>
        </w:rPr>
        <w:t xml:space="preserve"> </w:t>
      </w:r>
      <w:r w:rsidR="00FC4A8C">
        <w:rPr>
          <w:rFonts w:ascii="Times New Roman" w:hAnsi="Times New Roman" w:cs="Times New Roman"/>
        </w:rPr>
        <w:t>not known before</w:t>
      </w:r>
      <w:r w:rsidR="005377B3">
        <w:rPr>
          <w:rFonts w:ascii="Times New Roman" w:hAnsi="Times New Roman" w:cs="Times New Roman"/>
        </w:rPr>
        <w:t xml:space="preserve"> (</w:t>
      </w:r>
      <w:r w:rsidR="00F6562B" w:rsidRPr="00F6562B">
        <w:rPr>
          <w:rFonts w:ascii="Times New Roman" w:hAnsi="Times New Roman" w:cs="Times New Roman"/>
        </w:rPr>
        <w:t xml:space="preserve">Supplementary </w:t>
      </w:r>
      <w:r w:rsidR="0023123D">
        <w:rPr>
          <w:rFonts w:ascii="Times New Roman" w:hAnsi="Times New Roman" w:cs="Times New Roman"/>
        </w:rPr>
        <w:t xml:space="preserve">Fig. </w:t>
      </w:r>
      <w:r w:rsidR="00836B6B" w:rsidRPr="007E3A54">
        <w:rPr>
          <w:rFonts w:ascii="Times New Roman" w:hAnsi="Times New Roman" w:cs="Times New Roman"/>
        </w:rPr>
        <w:t>5</w:t>
      </w:r>
      <w:r w:rsidR="0043761E" w:rsidRPr="007E3A54">
        <w:rPr>
          <w:rFonts w:ascii="Times New Roman" w:hAnsi="Times New Roman" w:cs="Times New Roman"/>
        </w:rPr>
        <w:t>-</w:t>
      </w:r>
      <w:r w:rsidR="00836B6B" w:rsidRPr="007E3A54">
        <w:rPr>
          <w:rFonts w:ascii="Times New Roman" w:hAnsi="Times New Roman" w:cs="Times New Roman"/>
        </w:rPr>
        <w:t>6</w:t>
      </w:r>
      <w:r w:rsidR="0023123D">
        <w:rPr>
          <w:rFonts w:ascii="Times New Roman" w:hAnsi="Times New Roman" w:cs="Times New Roman"/>
        </w:rPr>
        <w:t xml:space="preserve">, </w:t>
      </w:r>
      <w:r w:rsidR="00F6562B" w:rsidRPr="00F6562B">
        <w:rPr>
          <w:rFonts w:ascii="Times New Roman" w:hAnsi="Times New Roman" w:cs="Times New Roman"/>
        </w:rPr>
        <w:t xml:space="preserve">Supplementary </w:t>
      </w:r>
      <w:r w:rsidR="00A818D2">
        <w:rPr>
          <w:rFonts w:ascii="Times New Roman" w:hAnsi="Times New Roman" w:cs="Times New Roman"/>
        </w:rPr>
        <w:t>Data</w:t>
      </w:r>
      <w:r w:rsidR="005377B3">
        <w:rPr>
          <w:rFonts w:ascii="Times New Roman" w:hAnsi="Times New Roman" w:cs="Times New Roman"/>
        </w:rPr>
        <w:t xml:space="preserve"> </w:t>
      </w:r>
      <w:r w:rsidR="00EE6C0F">
        <w:rPr>
          <w:rFonts w:ascii="Times New Roman" w:hAnsi="Times New Roman" w:cs="Times New Roman"/>
        </w:rPr>
        <w:t>6</w:t>
      </w:r>
      <w:r w:rsidR="005377B3">
        <w:rPr>
          <w:rFonts w:ascii="Times New Roman" w:hAnsi="Times New Roman" w:cs="Times New Roman"/>
        </w:rPr>
        <w:t>)</w:t>
      </w:r>
      <w:r w:rsidR="004E31E3">
        <w:rPr>
          <w:rFonts w:ascii="Times New Roman" w:hAnsi="Times New Roman" w:cs="Times New Roman"/>
        </w:rPr>
        <w:t>, mostly via sulfation of the C6 of internal GlcNAc residues</w:t>
      </w:r>
      <w:r w:rsidR="00F50DAA">
        <w:rPr>
          <w:rFonts w:ascii="Times New Roman" w:hAnsi="Times New Roman" w:cs="Times New Roman"/>
        </w:rPr>
        <w:t xml:space="preserve"> (</w:t>
      </w:r>
      <w:r w:rsidR="00F6562B" w:rsidRPr="00F6562B">
        <w:rPr>
          <w:rFonts w:ascii="Times New Roman" w:hAnsi="Times New Roman" w:cs="Times New Roman"/>
        </w:rPr>
        <w:t xml:space="preserve">Supplementary </w:t>
      </w:r>
      <w:r w:rsidR="00F50DAA">
        <w:rPr>
          <w:rFonts w:ascii="Times New Roman" w:hAnsi="Times New Roman" w:cs="Times New Roman"/>
        </w:rPr>
        <w:t>Fig. 1b-c)</w:t>
      </w:r>
      <w:r w:rsidR="00CB4FF9" w:rsidRPr="007E3A54">
        <w:rPr>
          <w:rFonts w:ascii="Times New Roman" w:hAnsi="Times New Roman" w:cs="Times New Roman"/>
        </w:rPr>
        <w:t>, which is in contrast to the C3 sulfation of terminal Gal residues, reported in other seal species</w:t>
      </w:r>
      <w:r w:rsidR="00B33D8E" w:rsidRPr="007E3A54">
        <w:rPr>
          <w:rFonts w:ascii="Times New Roman" w:hAnsi="Times New Roman" w:cs="Times New Roman"/>
        </w:rPr>
        <w:t xml:space="preserve"> </w:t>
      </w:r>
      <w:r w:rsidR="00B33D8E">
        <w:rPr>
          <w:rFonts w:ascii="Times New Roman" w:hAnsi="Times New Roman" w:cs="Times New Roman"/>
        </w:rPr>
        <w:fldChar w:fldCharType="begin"/>
      </w:r>
      <w:r w:rsidR="000C4026">
        <w:rPr>
          <w:rFonts w:ascii="Times New Roman" w:hAnsi="Times New Roman" w:cs="Times New Roman"/>
        </w:rPr>
        <w:instrText xml:space="preserve"> ADDIN ZOTERO_ITEM CSL_CITATION {"citationID":"2ZsdyREQ","properties":{"formattedCitation":"({\\i{}15}, {\\i{}16})","plainCitation":"(15, 16)","noteIndex":0},"citationItems":[{"id":3957,"uris":["http://zotero.org/users/15067294/items/TTL5ZZ6F"],"itemData":{"id":3957,"type":"article-journal","container-title":"Comparative Biochemistry and Physiology Part B: Biochemistry and Molecular Biology","DOI":"10.1016/j.cbpc.2003.12.009","ISSN":"10964959","issue":"1","journalAbbreviation":"Comparative Biochemistry and Physiology Part B: Biochemistry and Molecular Biology","language":"en","license":"https://www.elsevier.com/tdm/userlicense/1.0/","page":"1-18","source":"DOI.org (Crossref)","title":"Characterization of oligosaccharides in milk of bearded seal (Erignathus barbatus)","volume":"138","author":[{"family":"Urashima","given":"Tadasu"},{"family":"Nakamura","given":"Tadashi"},{"family":"Nakagawa","given":"Daisuke"},{"family":"Noda","given":"Makoto"},{"family":"Arai","given":"Ikichi"},{"family":"Saito","given":"Tadao"},{"family":"Lydersen","given":"Christian"},{"family":"Kovacs","given":"Kit M"}],"issued":{"date-parts":[["2004",5]]}}},{"id":2004,"uris":["http://zotero.org/users/15067294/items/V6MHUIMD"],"itemData":{"id":2004,"type":"article-journal","container-title":"Analytical Biochemistry","DOI":"10.1016/j.ab.2009.03.004","ISSN":"00032697","issue":"2","journalAbbreviation":"Analytical Biochemistry","language":"en","page":"242-253","source":"DOI.org (Crossref)","title":"Structural characterization of multibranched oligosaccharides from seal milk by a combination of off-line high-performance liquid chromatography–matrix-assisted laser desorption/ionization–time-of-flight mass spectrometry and sequential exoglycosidase digestion","volume":"388","author":[{"family":"Kinoshita","given":"Mitsuhiro"},{"family":"Ohta","given":"Hiroko"},{"family":"Higaki","given":"Kanata"},{"family":"Kojima","given":"Yoko"},{"family":"Urashima","given":"Tadasu"},{"family":"Nakajima","given":"Kazuki"},{"family":"Suzuki","given":"Minoru"},{"family":"Kovacs","given":"Kit M."},{"family":"Lydersen","given":"Christian"},{"family":"Hayakawa","given":"Takao"},{"family":"Kakehi","given":"Kazuaki"}],"issued":{"date-parts":[["2009",5]]}}}],"schema":"https://github.com/citation-style-language/schema/raw/master/csl-citation.json"} </w:instrText>
      </w:r>
      <w:r w:rsidR="00B33D8E">
        <w:rPr>
          <w:rFonts w:ascii="Times New Roman" w:hAnsi="Times New Roman" w:cs="Times New Roman"/>
        </w:rPr>
        <w:fldChar w:fldCharType="separate"/>
      </w:r>
      <w:r w:rsidR="000C4026" w:rsidRPr="000C4026">
        <w:rPr>
          <w:rFonts w:ascii="Times New Roman" w:hAnsi="Times New Roman" w:cs="Times New Roman"/>
        </w:rPr>
        <w:t>(</w:t>
      </w:r>
      <w:r w:rsidR="000C4026" w:rsidRPr="000C4026">
        <w:rPr>
          <w:rFonts w:ascii="Times New Roman" w:hAnsi="Times New Roman" w:cs="Times New Roman"/>
          <w:i/>
          <w:iCs/>
        </w:rPr>
        <w:t>15</w:t>
      </w:r>
      <w:r w:rsidR="000C4026" w:rsidRPr="000C4026">
        <w:rPr>
          <w:rFonts w:ascii="Times New Roman" w:hAnsi="Times New Roman" w:cs="Times New Roman"/>
        </w:rPr>
        <w:t xml:space="preserve">, </w:t>
      </w:r>
      <w:r w:rsidR="000C4026" w:rsidRPr="000C4026">
        <w:rPr>
          <w:rFonts w:ascii="Times New Roman" w:hAnsi="Times New Roman" w:cs="Times New Roman"/>
          <w:i/>
          <w:iCs/>
        </w:rPr>
        <w:t>16</w:t>
      </w:r>
      <w:r w:rsidR="000C4026" w:rsidRPr="000C4026">
        <w:rPr>
          <w:rFonts w:ascii="Times New Roman" w:hAnsi="Times New Roman" w:cs="Times New Roman"/>
        </w:rPr>
        <w:t>)</w:t>
      </w:r>
      <w:r w:rsidR="00B33D8E">
        <w:rPr>
          <w:rFonts w:ascii="Times New Roman" w:hAnsi="Times New Roman" w:cs="Times New Roman"/>
        </w:rPr>
        <w:fldChar w:fldCharType="end"/>
      </w:r>
      <w:r w:rsidR="000B5FD0">
        <w:rPr>
          <w:rFonts w:ascii="Times New Roman" w:hAnsi="Times New Roman" w:cs="Times New Roman"/>
        </w:rPr>
        <w:t>.</w:t>
      </w:r>
      <w:r w:rsidR="00953D62">
        <w:rPr>
          <w:rFonts w:ascii="Times New Roman" w:hAnsi="Times New Roman" w:cs="Times New Roman"/>
        </w:rPr>
        <w:t xml:space="preserve"> This, by far, </w:t>
      </w:r>
      <w:r w:rsidR="0052646A">
        <w:rPr>
          <w:rFonts w:ascii="Times New Roman" w:hAnsi="Times New Roman" w:cs="Times New Roman"/>
        </w:rPr>
        <w:t>made</w:t>
      </w:r>
      <w:r w:rsidR="00953D62">
        <w:rPr>
          <w:rFonts w:ascii="Times New Roman" w:hAnsi="Times New Roman" w:cs="Times New Roman"/>
        </w:rPr>
        <w:t xml:space="preserve"> </w:t>
      </w:r>
      <w:r w:rsidR="00953D62" w:rsidRPr="00D04E4F">
        <w:rPr>
          <w:rFonts w:ascii="Times New Roman" w:hAnsi="Times New Roman" w:cs="Times New Roman"/>
          <w:i/>
          <w:iCs/>
        </w:rPr>
        <w:t xml:space="preserve">H. </w:t>
      </w:r>
      <w:proofErr w:type="spellStart"/>
      <w:r w:rsidR="00953D62" w:rsidRPr="00D04E4F">
        <w:rPr>
          <w:rFonts w:ascii="Times New Roman" w:hAnsi="Times New Roman" w:cs="Times New Roman"/>
          <w:i/>
          <w:iCs/>
        </w:rPr>
        <w:t>grypus</w:t>
      </w:r>
      <w:proofErr w:type="spellEnd"/>
      <w:r w:rsidR="00953D62">
        <w:rPr>
          <w:rFonts w:ascii="Times New Roman" w:hAnsi="Times New Roman" w:cs="Times New Roman"/>
        </w:rPr>
        <w:t xml:space="preserve"> the species with the most known sulfated MOs (compared to the 22 characterized sulfated MOs in </w:t>
      </w:r>
      <w:r w:rsidR="00953D62" w:rsidRPr="00D04E4F">
        <w:rPr>
          <w:rFonts w:ascii="Times New Roman" w:hAnsi="Times New Roman" w:cs="Times New Roman"/>
          <w:i/>
          <w:iCs/>
        </w:rPr>
        <w:t>H. sapiens</w:t>
      </w:r>
      <w:r w:rsidR="00BD7A99">
        <w:rPr>
          <w:rFonts w:ascii="Times New Roman" w:hAnsi="Times New Roman" w:cs="Times New Roman"/>
        </w:rPr>
        <w:t xml:space="preserve"> </w:t>
      </w:r>
      <w:r w:rsidR="00BD7A99">
        <w:rPr>
          <w:rFonts w:ascii="Times New Roman" w:hAnsi="Times New Roman" w:cs="Times New Roman"/>
        </w:rPr>
        <w:fldChar w:fldCharType="begin"/>
      </w:r>
      <w:r w:rsidR="00975715">
        <w:rPr>
          <w:rFonts w:ascii="Times New Roman" w:hAnsi="Times New Roman" w:cs="Times New Roman"/>
        </w:rPr>
        <w:instrText xml:space="preserve"> ADDIN ZOTERO_ITEM CSL_CITATION {"citationID":"Xa1oyYDc","properties":{"formattedCitation":"({\\i{}6})","plainCitation":"(6)","noteIndex":0},"citationItems":[{"id":1922,"uris":["http://zotero.org/users/15067294/items/HZNSMI9F"],"itemData":{"id":1922,"type":"article-journal","container-title":"Cell Reports","DOI":"10.1016/j.celrep.2023.112710","ISSN":"22111247","issue":"7","journalAbbreviation":"Cell Reports","language":"en","page":"112710","source":"DOI.org (Crossref)","title":"Mammalian milk glycomes: Connecting the dots between evolutionary conservation and biosynthetic pathways","title-short":"Mammalian milk glycomes","volume":"42","author":[{"family":"Thomès","given":"Luc"},{"family":"Karlsson","given":"Viktoria"},{"family":"Lundstrøm","given":"Jon"},{"family":"Bojar","given":"Daniel"}],"issued":{"date-parts":[["2023",7]]}}}],"schema":"https://github.com/citation-style-language/schema/raw/master/csl-citation.json"} </w:instrText>
      </w:r>
      <w:r w:rsidR="00BD7A99">
        <w:rPr>
          <w:rFonts w:ascii="Times New Roman" w:hAnsi="Times New Roman" w:cs="Times New Roman"/>
        </w:rPr>
        <w:fldChar w:fldCharType="separate"/>
      </w:r>
      <w:r w:rsidR="00975715" w:rsidRPr="00975715">
        <w:rPr>
          <w:rFonts w:ascii="Times New Roman" w:hAnsi="Times New Roman" w:cs="Times New Roman"/>
        </w:rPr>
        <w:t>(</w:t>
      </w:r>
      <w:r w:rsidR="00975715" w:rsidRPr="00975715">
        <w:rPr>
          <w:rFonts w:ascii="Times New Roman" w:hAnsi="Times New Roman" w:cs="Times New Roman"/>
          <w:i/>
          <w:iCs/>
        </w:rPr>
        <w:t>6</w:t>
      </w:r>
      <w:r w:rsidR="00975715" w:rsidRPr="00975715">
        <w:rPr>
          <w:rFonts w:ascii="Times New Roman" w:hAnsi="Times New Roman" w:cs="Times New Roman"/>
        </w:rPr>
        <w:t>)</w:t>
      </w:r>
      <w:r w:rsidR="00BD7A99">
        <w:rPr>
          <w:rFonts w:ascii="Times New Roman" w:hAnsi="Times New Roman" w:cs="Times New Roman"/>
        </w:rPr>
        <w:fldChar w:fldCharType="end"/>
      </w:r>
      <w:r w:rsidR="00953D62">
        <w:rPr>
          <w:rFonts w:ascii="Times New Roman" w:hAnsi="Times New Roman" w:cs="Times New Roman"/>
        </w:rPr>
        <w:t>).</w:t>
      </w:r>
      <w:r w:rsidR="000B5FD0">
        <w:rPr>
          <w:rFonts w:ascii="Times New Roman" w:hAnsi="Times New Roman" w:cs="Times New Roman"/>
        </w:rPr>
        <w:t xml:space="preserve"> This</w:t>
      </w:r>
      <w:r w:rsidR="00FA6A55">
        <w:rPr>
          <w:rFonts w:ascii="Times New Roman" w:hAnsi="Times New Roman" w:cs="Times New Roman"/>
        </w:rPr>
        <w:t xml:space="preserve"> </w:t>
      </w:r>
      <w:r w:rsidR="00584A9E">
        <w:rPr>
          <w:rFonts w:ascii="Times New Roman" w:hAnsi="Times New Roman" w:cs="Times New Roman"/>
        </w:rPr>
        <w:t xml:space="preserve">also </w:t>
      </w:r>
      <w:r w:rsidR="00DF7CD4">
        <w:rPr>
          <w:rFonts w:ascii="Times New Roman" w:hAnsi="Times New Roman" w:cs="Times New Roman"/>
        </w:rPr>
        <w:t>further</w:t>
      </w:r>
      <w:r w:rsidR="000B5FD0">
        <w:rPr>
          <w:rFonts w:ascii="Times New Roman" w:hAnsi="Times New Roman" w:cs="Times New Roman"/>
        </w:rPr>
        <w:t xml:space="preserve"> highlight</w:t>
      </w:r>
      <w:r w:rsidR="00095715">
        <w:rPr>
          <w:rFonts w:ascii="Times New Roman" w:hAnsi="Times New Roman" w:cs="Times New Roman"/>
        </w:rPr>
        <w:t>ed</w:t>
      </w:r>
      <w:r w:rsidR="000B5FD0">
        <w:rPr>
          <w:rFonts w:ascii="Times New Roman" w:hAnsi="Times New Roman" w:cs="Times New Roman"/>
        </w:rPr>
        <w:t xml:space="preserve"> the promise of applying the </w:t>
      </w:r>
      <w:r w:rsidR="000B17D1">
        <w:rPr>
          <w:rFonts w:ascii="Times New Roman" w:hAnsi="Times New Roman" w:cs="Times New Roman"/>
        </w:rPr>
        <w:t xml:space="preserve">relatively </w:t>
      </w:r>
      <w:r w:rsidR="0017349E">
        <w:rPr>
          <w:rFonts w:ascii="Times New Roman" w:hAnsi="Times New Roman" w:cs="Times New Roman"/>
        </w:rPr>
        <w:t>young</w:t>
      </w:r>
      <w:r w:rsidR="000B5FD0">
        <w:rPr>
          <w:rFonts w:ascii="Times New Roman" w:hAnsi="Times New Roman" w:cs="Times New Roman"/>
        </w:rPr>
        <w:t xml:space="preserve"> technique of </w:t>
      </w:r>
      <w:proofErr w:type="spellStart"/>
      <w:r w:rsidR="000B5FD0">
        <w:rPr>
          <w:rFonts w:ascii="Times New Roman" w:hAnsi="Times New Roman" w:cs="Times New Roman"/>
        </w:rPr>
        <w:t>sulfoglycomics</w:t>
      </w:r>
      <w:proofErr w:type="spellEnd"/>
      <w:r w:rsidR="000B5FD0">
        <w:rPr>
          <w:rFonts w:ascii="Times New Roman" w:hAnsi="Times New Roman" w:cs="Times New Roman"/>
        </w:rPr>
        <w:t xml:space="preserve"> to more milk samples</w:t>
      </w:r>
      <w:r w:rsidR="00497143">
        <w:rPr>
          <w:rFonts w:ascii="Times New Roman" w:hAnsi="Times New Roman" w:cs="Times New Roman"/>
        </w:rPr>
        <w:t xml:space="preserve"> and indicates that the prevalence of sulfated MOs has been underestimated</w:t>
      </w:r>
      <w:r w:rsidR="00BA6FE3">
        <w:rPr>
          <w:rFonts w:ascii="Times New Roman" w:hAnsi="Times New Roman" w:cs="Times New Roman"/>
        </w:rPr>
        <w:t xml:space="preserve"> considerably</w:t>
      </w:r>
      <w:r w:rsidR="00497143">
        <w:rPr>
          <w:rFonts w:ascii="Times New Roman" w:hAnsi="Times New Roman" w:cs="Times New Roman"/>
        </w:rPr>
        <w:t xml:space="preserve"> </w:t>
      </w:r>
      <w:r w:rsidR="002C3F31">
        <w:rPr>
          <w:rFonts w:ascii="Times New Roman" w:hAnsi="Times New Roman" w:cs="Times New Roman"/>
        </w:rPr>
        <w:t>thus</w:t>
      </w:r>
      <w:r w:rsidR="00497143">
        <w:rPr>
          <w:rFonts w:ascii="Times New Roman" w:hAnsi="Times New Roman" w:cs="Times New Roman"/>
        </w:rPr>
        <w:t xml:space="preserve"> far</w:t>
      </w:r>
      <w:r w:rsidR="000B5FD0">
        <w:rPr>
          <w:rFonts w:ascii="Times New Roman" w:hAnsi="Times New Roman" w:cs="Times New Roman"/>
        </w:rPr>
        <w:t>.</w:t>
      </w:r>
    </w:p>
    <w:p w14:paraId="5C1A5AF7" w14:textId="11D819DD" w:rsidR="00680898" w:rsidRDefault="004A7C5A" w:rsidP="00751458">
      <w:pPr>
        <w:jc w:val="both"/>
        <w:rPr>
          <w:rFonts w:ascii="Times New Roman" w:hAnsi="Times New Roman" w:cs="Times New Roman"/>
        </w:rPr>
      </w:pPr>
      <w:r>
        <w:rPr>
          <w:rFonts w:ascii="Times New Roman" w:hAnsi="Times New Roman" w:cs="Times New Roman"/>
        </w:rPr>
        <w:t xml:space="preserve">In general, </w:t>
      </w:r>
      <w:r w:rsidR="00B64113">
        <w:rPr>
          <w:rFonts w:ascii="Times New Roman" w:hAnsi="Times New Roman" w:cs="Times New Roman"/>
        </w:rPr>
        <w:t>non-</w:t>
      </w:r>
      <w:r w:rsidR="0010532B">
        <w:rPr>
          <w:rFonts w:ascii="Times New Roman" w:hAnsi="Times New Roman" w:cs="Times New Roman"/>
        </w:rPr>
        <w:t xml:space="preserve">sulfated </w:t>
      </w:r>
      <w:r>
        <w:rPr>
          <w:rFonts w:ascii="Times New Roman" w:hAnsi="Times New Roman" w:cs="Times New Roman"/>
        </w:rPr>
        <w:t>seal MOs showed a deterministic pattern of extending sequences via branching and further decoration (Fig. 2)</w:t>
      </w:r>
      <w:r w:rsidR="00917B42">
        <w:rPr>
          <w:rFonts w:ascii="Times New Roman" w:hAnsi="Times New Roman" w:cs="Times New Roman"/>
        </w:rPr>
        <w:t>, which then continued on to the measured giant MOs (</w:t>
      </w:r>
      <w:r w:rsidR="003141DC" w:rsidRPr="003141DC">
        <w:rPr>
          <w:rFonts w:ascii="Times New Roman" w:hAnsi="Times New Roman" w:cs="Times New Roman"/>
        </w:rPr>
        <w:t xml:space="preserve">Supplementary </w:t>
      </w:r>
      <w:r w:rsidR="00917B42" w:rsidRPr="00917B42">
        <w:rPr>
          <w:rFonts w:ascii="Times New Roman" w:hAnsi="Times New Roman" w:cs="Times New Roman"/>
        </w:rPr>
        <w:t>Fig</w:t>
      </w:r>
      <w:r w:rsidR="00917B42" w:rsidRPr="00826927">
        <w:rPr>
          <w:rFonts w:ascii="Times New Roman" w:hAnsi="Times New Roman" w:cs="Times New Roman"/>
        </w:rPr>
        <w:t xml:space="preserve">. </w:t>
      </w:r>
      <w:r w:rsidR="0077788A" w:rsidRPr="00826927">
        <w:rPr>
          <w:rFonts w:ascii="Times New Roman" w:hAnsi="Times New Roman" w:cs="Times New Roman"/>
        </w:rPr>
        <w:t>4</w:t>
      </w:r>
      <w:r w:rsidR="00917B42" w:rsidRPr="00917B42">
        <w:rPr>
          <w:rFonts w:ascii="Times New Roman" w:hAnsi="Times New Roman" w:cs="Times New Roman"/>
        </w:rPr>
        <w:t xml:space="preserve">; </w:t>
      </w:r>
      <w:r w:rsidR="003141DC" w:rsidRPr="003141DC">
        <w:rPr>
          <w:rFonts w:ascii="Times New Roman" w:hAnsi="Times New Roman" w:cs="Times New Roman"/>
        </w:rPr>
        <w:t xml:space="preserve">Supplementary </w:t>
      </w:r>
      <w:r w:rsidR="00A818D2">
        <w:rPr>
          <w:rFonts w:ascii="Times New Roman" w:hAnsi="Times New Roman" w:cs="Times New Roman"/>
        </w:rPr>
        <w:t>Data</w:t>
      </w:r>
      <w:r w:rsidR="00917B42" w:rsidRPr="00917B42">
        <w:rPr>
          <w:rFonts w:ascii="Times New Roman" w:hAnsi="Times New Roman" w:cs="Times New Roman"/>
        </w:rPr>
        <w:t xml:space="preserve"> 3</w:t>
      </w:r>
      <w:r w:rsidR="00917B42">
        <w:rPr>
          <w:rFonts w:ascii="Times New Roman" w:hAnsi="Times New Roman" w:cs="Times New Roman"/>
        </w:rPr>
        <w:t>)</w:t>
      </w:r>
      <w:r>
        <w:rPr>
          <w:rFonts w:ascii="Times New Roman" w:hAnsi="Times New Roman" w:cs="Times New Roman"/>
        </w:rPr>
        <w:t xml:space="preserve">. </w:t>
      </w:r>
      <w:r w:rsidR="00680898">
        <w:rPr>
          <w:rFonts w:ascii="Times New Roman" w:hAnsi="Times New Roman" w:cs="Times New Roman"/>
        </w:rPr>
        <w:t xml:space="preserve">Next to modulating binding, as mentioned above, </w:t>
      </w:r>
      <w:r w:rsidR="004B5BE2">
        <w:rPr>
          <w:rFonts w:ascii="Times New Roman" w:hAnsi="Times New Roman" w:cs="Times New Roman"/>
        </w:rPr>
        <w:t xml:space="preserve">we </w:t>
      </w:r>
      <w:r w:rsidR="0014630B">
        <w:rPr>
          <w:rFonts w:ascii="Times New Roman" w:hAnsi="Times New Roman" w:cs="Times New Roman"/>
        </w:rPr>
        <w:t xml:space="preserve">thus </w:t>
      </w:r>
      <w:r w:rsidR="004B5BE2">
        <w:rPr>
          <w:rFonts w:ascii="Times New Roman" w:hAnsi="Times New Roman" w:cs="Times New Roman"/>
        </w:rPr>
        <w:t xml:space="preserve">speculated that </w:t>
      </w:r>
      <w:r w:rsidR="00680898">
        <w:rPr>
          <w:rFonts w:ascii="Times New Roman" w:hAnsi="Times New Roman" w:cs="Times New Roman"/>
        </w:rPr>
        <w:t>sulfation</w:t>
      </w:r>
      <w:r w:rsidR="004B5BE2">
        <w:rPr>
          <w:rFonts w:ascii="Times New Roman" w:hAnsi="Times New Roman" w:cs="Times New Roman"/>
        </w:rPr>
        <w:t>—changing the electrostatic and steric environment of a monosaccharide—</w:t>
      </w:r>
      <w:r w:rsidR="0001669A">
        <w:rPr>
          <w:rFonts w:ascii="Times New Roman" w:hAnsi="Times New Roman" w:cs="Times New Roman"/>
        </w:rPr>
        <w:t>may</w:t>
      </w:r>
      <w:r w:rsidR="00680898">
        <w:rPr>
          <w:rFonts w:ascii="Times New Roman" w:hAnsi="Times New Roman" w:cs="Times New Roman"/>
        </w:rPr>
        <w:t xml:space="preserve"> also affect glycan extension. </w:t>
      </w:r>
      <w:r w:rsidR="00B52DC9">
        <w:rPr>
          <w:rFonts w:ascii="Times New Roman" w:hAnsi="Times New Roman" w:cs="Times New Roman"/>
        </w:rPr>
        <w:t xml:space="preserve">Specifically with </w:t>
      </w:r>
      <w:r w:rsidR="00680898">
        <w:rPr>
          <w:rFonts w:ascii="Times New Roman" w:hAnsi="Times New Roman" w:cs="Times New Roman"/>
        </w:rPr>
        <w:t xml:space="preserve">the case of GlcNAc6S, </w:t>
      </w:r>
      <w:r w:rsidR="0009098D">
        <w:rPr>
          <w:rFonts w:ascii="Times New Roman" w:hAnsi="Times New Roman" w:cs="Times New Roman"/>
        </w:rPr>
        <w:t>we indeed observed that MOs containing sulfated GlcNAc, usually connected to a branchp</w:t>
      </w:r>
      <w:r w:rsidR="0009098D" w:rsidRPr="00826927">
        <w:rPr>
          <w:rFonts w:ascii="Times New Roman" w:hAnsi="Times New Roman" w:cs="Times New Roman"/>
        </w:rPr>
        <w:t>oint galactose, were less branched than those containing unmodified GlcNAc at this position</w:t>
      </w:r>
      <w:r w:rsidR="00426765" w:rsidRPr="00826927">
        <w:rPr>
          <w:rFonts w:ascii="Times New Roman" w:hAnsi="Times New Roman" w:cs="Times New Roman"/>
        </w:rPr>
        <w:t xml:space="preserve"> (</w:t>
      </w:r>
      <w:r w:rsidR="003141DC" w:rsidRPr="003141DC">
        <w:rPr>
          <w:rFonts w:ascii="Times New Roman" w:hAnsi="Times New Roman" w:cs="Times New Roman"/>
        </w:rPr>
        <w:t xml:space="preserve">Supplementary </w:t>
      </w:r>
      <w:r w:rsidR="00426765" w:rsidRPr="00826927">
        <w:rPr>
          <w:rFonts w:ascii="Times New Roman" w:hAnsi="Times New Roman" w:cs="Times New Roman"/>
        </w:rPr>
        <w:t xml:space="preserve">Fig. </w:t>
      </w:r>
      <w:r w:rsidR="0077788A" w:rsidRPr="00826927">
        <w:rPr>
          <w:rFonts w:ascii="Times New Roman" w:hAnsi="Times New Roman" w:cs="Times New Roman"/>
        </w:rPr>
        <w:t>5</w:t>
      </w:r>
      <w:r w:rsidR="00175225" w:rsidRPr="00826927">
        <w:rPr>
          <w:rFonts w:ascii="Times New Roman" w:hAnsi="Times New Roman" w:cs="Times New Roman"/>
        </w:rPr>
        <w:t xml:space="preserve">; Wilcoxon signed-rank test of </w:t>
      </w:r>
      <w:r w:rsidR="005E27EE" w:rsidRPr="00826927">
        <w:rPr>
          <w:rFonts w:ascii="Times New Roman" w:hAnsi="Times New Roman" w:cs="Times New Roman"/>
        </w:rPr>
        <w:t>extending sulfated/non-sulfated structures</w:t>
      </w:r>
      <w:r w:rsidR="000175E2" w:rsidRPr="00826927">
        <w:rPr>
          <w:rFonts w:ascii="Times New Roman" w:hAnsi="Times New Roman" w:cs="Times New Roman"/>
        </w:rPr>
        <w:t xml:space="preserve">, controlled for their </w:t>
      </w:r>
      <w:r w:rsidR="000175E2">
        <w:rPr>
          <w:rFonts w:ascii="Times New Roman" w:hAnsi="Times New Roman" w:cs="Times New Roman"/>
        </w:rPr>
        <w:t>length</w:t>
      </w:r>
      <w:r w:rsidR="005E27EE">
        <w:rPr>
          <w:rFonts w:ascii="Times New Roman" w:hAnsi="Times New Roman" w:cs="Times New Roman"/>
        </w:rPr>
        <w:t>: p &lt; 0.001</w:t>
      </w:r>
      <w:r w:rsidR="00953D4E">
        <w:rPr>
          <w:rFonts w:ascii="Times New Roman" w:hAnsi="Times New Roman" w:cs="Times New Roman"/>
        </w:rPr>
        <w:t xml:space="preserve"> that GlcNAc6S-modified structures are extended less</w:t>
      </w:r>
      <w:r w:rsidR="00F37F53">
        <w:rPr>
          <w:rFonts w:ascii="Times New Roman" w:hAnsi="Times New Roman" w:cs="Times New Roman"/>
        </w:rPr>
        <w:t xml:space="preserve"> often</w:t>
      </w:r>
      <w:r w:rsidR="00426765">
        <w:rPr>
          <w:rFonts w:ascii="Times New Roman" w:hAnsi="Times New Roman" w:cs="Times New Roman"/>
        </w:rPr>
        <w:t>)</w:t>
      </w:r>
      <w:r w:rsidR="0009098D">
        <w:rPr>
          <w:rFonts w:ascii="Times New Roman" w:hAnsi="Times New Roman" w:cs="Times New Roman"/>
        </w:rPr>
        <w:t xml:space="preserve">, leading us to the </w:t>
      </w:r>
      <w:r w:rsidR="00C8086E">
        <w:rPr>
          <w:rFonts w:ascii="Times New Roman" w:hAnsi="Times New Roman" w:cs="Times New Roman"/>
        </w:rPr>
        <w:t>hypothesis</w:t>
      </w:r>
      <w:r w:rsidR="0009098D">
        <w:rPr>
          <w:rFonts w:ascii="Times New Roman" w:hAnsi="Times New Roman" w:cs="Times New Roman"/>
        </w:rPr>
        <w:t xml:space="preserve"> that GlcNAc sulfation may be a mechanism in seal MOs to modulate and control branching, due to a change in substrate presentation to glycosyltransferases.</w:t>
      </w:r>
    </w:p>
    <w:p w14:paraId="5B9AC27F" w14:textId="724E27C5" w:rsidR="00FD28DF" w:rsidRDefault="009D58A9" w:rsidP="00751458">
      <w:pPr>
        <w:jc w:val="both"/>
        <w:rPr>
          <w:rFonts w:ascii="Times New Roman" w:hAnsi="Times New Roman" w:cs="Times New Roman"/>
        </w:rPr>
      </w:pPr>
      <w:r>
        <w:rPr>
          <w:rFonts w:ascii="Times New Roman" w:hAnsi="Times New Roman" w:cs="Times New Roman"/>
        </w:rPr>
        <w:t>In previous work</w:t>
      </w:r>
      <w:r w:rsidR="00A63286">
        <w:rPr>
          <w:rFonts w:ascii="Times New Roman" w:hAnsi="Times New Roman" w:cs="Times New Roman"/>
        </w:rPr>
        <w:t xml:space="preserve"> </w:t>
      </w:r>
      <w:r w:rsidR="00437660">
        <w:rPr>
          <w:rFonts w:ascii="Times New Roman" w:hAnsi="Times New Roman" w:cs="Times New Roman"/>
        </w:rPr>
        <w:fldChar w:fldCharType="begin"/>
      </w:r>
      <w:r w:rsidR="00975715">
        <w:rPr>
          <w:rFonts w:ascii="Times New Roman" w:hAnsi="Times New Roman" w:cs="Times New Roman"/>
        </w:rPr>
        <w:instrText xml:space="preserve"> ADDIN ZOTERO_ITEM CSL_CITATION {"citationID":"4fF4GASE","properties":{"formattedCitation":"({\\i{}5})","plainCitation":"(5)","noteIndex":0},"citationItems":[{"id":1872,"uris":["http://zotero.org/users/15067294/items/6A7JS5T6"],"itemData":{"id":1872,"type":"article-journal","container-title":"Molecular &amp; Cellular Proteomics","DOI":"10.1016/j.mcpro.2023.100635","ISSN":"15359476","journalAbbreviation":"Molecular &amp; Cellular Proteomics","language":"en","page":"100635","source":"DOI.org (Crossref)","title":"Breast Milk Oligosaccharides Contain Immunomodulatory Glucuronic Acid and LacdiNAc","author":[{"family":"Jin","given":"Chunsheng"},{"family":"Lundstrøm","given":"Jon"},{"family":"Korhonen","given":"Emma"},{"family":"Luis","given":"Ana S."},{"family":"Bojar","given":"Daniel"}],"issued":{"date-parts":[["2023",8]]}}}],"schema":"https://github.com/citation-style-language/schema/raw/master/csl-citation.json"} </w:instrText>
      </w:r>
      <w:r w:rsidR="00437660">
        <w:rPr>
          <w:rFonts w:ascii="Times New Roman" w:hAnsi="Times New Roman" w:cs="Times New Roman"/>
        </w:rPr>
        <w:fldChar w:fldCharType="separate"/>
      </w:r>
      <w:r w:rsidR="00975715" w:rsidRPr="00975715">
        <w:rPr>
          <w:rFonts w:ascii="Times New Roman" w:hAnsi="Times New Roman" w:cs="Times New Roman"/>
        </w:rPr>
        <w:t>(</w:t>
      </w:r>
      <w:r w:rsidR="00975715" w:rsidRPr="00975715">
        <w:rPr>
          <w:rFonts w:ascii="Times New Roman" w:hAnsi="Times New Roman" w:cs="Times New Roman"/>
          <w:i/>
          <w:iCs/>
        </w:rPr>
        <w:t>5</w:t>
      </w:r>
      <w:r w:rsidR="00975715" w:rsidRPr="00975715">
        <w:rPr>
          <w:rFonts w:ascii="Times New Roman" w:hAnsi="Times New Roman" w:cs="Times New Roman"/>
        </w:rPr>
        <w:t>)</w:t>
      </w:r>
      <w:r w:rsidR="00437660">
        <w:rPr>
          <w:rFonts w:ascii="Times New Roman" w:hAnsi="Times New Roman" w:cs="Times New Roman"/>
        </w:rPr>
        <w:fldChar w:fldCharType="end"/>
      </w:r>
      <w:r>
        <w:rPr>
          <w:rFonts w:ascii="Times New Roman" w:hAnsi="Times New Roman" w:cs="Times New Roman"/>
        </w:rPr>
        <w:t xml:space="preserve">, we have shown that our </w:t>
      </w:r>
      <w:r w:rsidR="00A71E16">
        <w:rPr>
          <w:rFonts w:ascii="Times New Roman" w:hAnsi="Times New Roman" w:cs="Times New Roman"/>
        </w:rPr>
        <w:t xml:space="preserve">detailed </w:t>
      </w:r>
      <w:r>
        <w:rPr>
          <w:rFonts w:ascii="Times New Roman" w:hAnsi="Times New Roman" w:cs="Times New Roman"/>
        </w:rPr>
        <w:t>investigation of various milk glycomes</w:t>
      </w:r>
      <w:r w:rsidR="00E5307F">
        <w:rPr>
          <w:rFonts w:ascii="Times New Roman" w:hAnsi="Times New Roman" w:cs="Times New Roman"/>
        </w:rPr>
        <w:t xml:space="preserve"> result</w:t>
      </w:r>
      <w:r w:rsidR="006E2B11">
        <w:rPr>
          <w:rFonts w:ascii="Times New Roman" w:hAnsi="Times New Roman" w:cs="Times New Roman"/>
        </w:rPr>
        <w:t>ed</w:t>
      </w:r>
      <w:r w:rsidR="00E5307F">
        <w:rPr>
          <w:rFonts w:ascii="Times New Roman" w:hAnsi="Times New Roman" w:cs="Times New Roman"/>
        </w:rPr>
        <w:t xml:space="preserve"> in well-comparable data and recapitulate</w:t>
      </w:r>
      <w:r w:rsidR="006E2B11">
        <w:rPr>
          <w:rFonts w:ascii="Times New Roman" w:hAnsi="Times New Roman" w:cs="Times New Roman"/>
        </w:rPr>
        <w:t>d</w:t>
      </w:r>
      <w:r w:rsidR="00E5307F">
        <w:rPr>
          <w:rFonts w:ascii="Times New Roman" w:hAnsi="Times New Roman" w:cs="Times New Roman"/>
        </w:rPr>
        <w:t xml:space="preserve"> DNA-based phylogenetic relationships </w:t>
      </w:r>
      <w:r w:rsidR="00E5307F">
        <w:rPr>
          <w:rFonts w:ascii="Times New Roman" w:hAnsi="Times New Roman" w:cs="Times New Roman"/>
        </w:rPr>
        <w:lastRenderedPageBreak/>
        <w:t>between species</w:t>
      </w:r>
      <w:r w:rsidR="00437660">
        <w:rPr>
          <w:rFonts w:ascii="Times New Roman" w:hAnsi="Times New Roman" w:cs="Times New Roman"/>
        </w:rPr>
        <w:t>.</w:t>
      </w:r>
      <w:r w:rsidR="00FA5136">
        <w:rPr>
          <w:rFonts w:ascii="Times New Roman" w:hAnsi="Times New Roman" w:cs="Times New Roman"/>
        </w:rPr>
        <w:t xml:space="preserve"> Since </w:t>
      </w:r>
      <w:r w:rsidR="00FA5136" w:rsidRPr="00FA5136">
        <w:rPr>
          <w:rFonts w:ascii="Times New Roman" w:hAnsi="Times New Roman" w:cs="Times New Roman"/>
          <w:i/>
          <w:iCs/>
        </w:rPr>
        <w:t xml:space="preserve">H. </w:t>
      </w:r>
      <w:proofErr w:type="spellStart"/>
      <w:r w:rsidR="00FA5136" w:rsidRPr="00FA5136">
        <w:rPr>
          <w:rFonts w:ascii="Times New Roman" w:hAnsi="Times New Roman" w:cs="Times New Roman"/>
          <w:i/>
          <w:iCs/>
        </w:rPr>
        <w:t>grypus</w:t>
      </w:r>
      <w:proofErr w:type="spellEnd"/>
      <w:r w:rsidR="00FA5136">
        <w:rPr>
          <w:rFonts w:ascii="Times New Roman" w:hAnsi="Times New Roman" w:cs="Times New Roman"/>
        </w:rPr>
        <w:t xml:space="preserve"> is </w:t>
      </w:r>
      <w:r w:rsidR="00776E93">
        <w:rPr>
          <w:rFonts w:ascii="Times New Roman" w:hAnsi="Times New Roman" w:cs="Times New Roman"/>
        </w:rPr>
        <w:t xml:space="preserve">a member </w:t>
      </w:r>
      <w:r w:rsidR="00FA5136">
        <w:rPr>
          <w:rFonts w:ascii="Times New Roman" w:hAnsi="Times New Roman" w:cs="Times New Roman"/>
        </w:rPr>
        <w:t>of Carnivora, a taxonomic order we have not investigated in our prior work, we were curious to probe whether this would be reflected in our glycan-based phylogenetic tree. Indeed</w:t>
      </w:r>
      <w:r w:rsidR="0003237D">
        <w:rPr>
          <w:rFonts w:ascii="Times New Roman" w:hAnsi="Times New Roman" w:cs="Times New Roman"/>
        </w:rPr>
        <w:t xml:space="preserve">, </w:t>
      </w:r>
      <w:r w:rsidR="0003237D" w:rsidRPr="00125DEB">
        <w:rPr>
          <w:rFonts w:ascii="Times New Roman" w:hAnsi="Times New Roman" w:cs="Times New Roman"/>
          <w:i/>
          <w:iCs/>
        </w:rPr>
        <w:t xml:space="preserve">H. </w:t>
      </w:r>
      <w:proofErr w:type="spellStart"/>
      <w:r w:rsidR="0003237D" w:rsidRPr="00125DEB">
        <w:rPr>
          <w:rFonts w:ascii="Times New Roman" w:hAnsi="Times New Roman" w:cs="Times New Roman"/>
          <w:i/>
          <w:iCs/>
        </w:rPr>
        <w:t>grypus</w:t>
      </w:r>
      <w:proofErr w:type="spellEnd"/>
      <w:r w:rsidR="0003237D">
        <w:rPr>
          <w:rFonts w:ascii="Times New Roman" w:hAnsi="Times New Roman" w:cs="Times New Roman"/>
        </w:rPr>
        <w:t xml:space="preserve"> (as the </w:t>
      </w:r>
      <w:r w:rsidR="00886C4A">
        <w:rPr>
          <w:rFonts w:ascii="Times New Roman" w:hAnsi="Times New Roman" w:cs="Times New Roman"/>
        </w:rPr>
        <w:t xml:space="preserve">only </w:t>
      </w:r>
      <w:r w:rsidR="0003237D">
        <w:rPr>
          <w:rFonts w:ascii="Times New Roman" w:hAnsi="Times New Roman" w:cs="Times New Roman"/>
        </w:rPr>
        <w:t>representative of Carnivora in our dataset) clustered separately from the ungulate clade (</w:t>
      </w:r>
      <w:proofErr w:type="spellStart"/>
      <w:r w:rsidR="0003237D">
        <w:rPr>
          <w:rFonts w:ascii="Times New Roman" w:hAnsi="Times New Roman" w:cs="Times New Roman"/>
        </w:rPr>
        <w:t>Artiodactyla</w:t>
      </w:r>
      <w:proofErr w:type="spellEnd"/>
      <w:r w:rsidR="0003237D">
        <w:rPr>
          <w:rFonts w:ascii="Times New Roman" w:hAnsi="Times New Roman" w:cs="Times New Roman"/>
        </w:rPr>
        <w:t xml:space="preserve"> and </w:t>
      </w:r>
      <w:proofErr w:type="spellStart"/>
      <w:r w:rsidR="0003237D">
        <w:rPr>
          <w:rFonts w:ascii="Times New Roman" w:hAnsi="Times New Roman" w:cs="Times New Roman"/>
        </w:rPr>
        <w:t>Perissodactyla</w:t>
      </w:r>
      <w:proofErr w:type="spellEnd"/>
      <w:r w:rsidR="00BB6E1D">
        <w:rPr>
          <w:rFonts w:ascii="Times New Roman" w:hAnsi="Times New Roman" w:cs="Times New Roman"/>
        </w:rPr>
        <w:t>; Fig. 1e</w:t>
      </w:r>
      <w:r w:rsidR="0003237D">
        <w:rPr>
          <w:rFonts w:ascii="Times New Roman" w:hAnsi="Times New Roman" w:cs="Times New Roman"/>
        </w:rPr>
        <w:t xml:space="preserve">), particularly driven by the high levels of </w:t>
      </w:r>
      <w:r w:rsidR="00125DEB">
        <w:rPr>
          <w:rFonts w:ascii="Times New Roman" w:hAnsi="Times New Roman" w:cs="Times New Roman"/>
        </w:rPr>
        <w:t xml:space="preserve">type 2 H-antigen </w:t>
      </w:r>
      <w:r w:rsidR="00457781">
        <w:rPr>
          <w:rFonts w:ascii="Times New Roman" w:hAnsi="Times New Roman" w:cs="Times New Roman"/>
        </w:rPr>
        <w:t>and</w:t>
      </w:r>
      <w:r w:rsidR="00125DEB">
        <w:rPr>
          <w:rFonts w:ascii="Times New Roman" w:hAnsi="Times New Roman" w:cs="Times New Roman"/>
        </w:rPr>
        <w:t xml:space="preserve"> Poly-LacNAc</w:t>
      </w:r>
      <w:r w:rsidR="00D10C09">
        <w:rPr>
          <w:rFonts w:ascii="Times New Roman" w:hAnsi="Times New Roman" w:cs="Times New Roman"/>
        </w:rPr>
        <w:t xml:space="preserve"> in seal milk</w:t>
      </w:r>
      <w:r w:rsidR="00735497">
        <w:rPr>
          <w:rFonts w:ascii="Times New Roman" w:hAnsi="Times New Roman" w:cs="Times New Roman"/>
        </w:rPr>
        <w:t>,</w:t>
      </w:r>
      <w:r w:rsidR="00125DEB">
        <w:rPr>
          <w:rFonts w:ascii="Times New Roman" w:hAnsi="Times New Roman" w:cs="Times New Roman"/>
        </w:rPr>
        <w:t xml:space="preserve"> </w:t>
      </w:r>
      <w:r w:rsidR="009E3003">
        <w:rPr>
          <w:rFonts w:ascii="Times New Roman" w:hAnsi="Times New Roman" w:cs="Times New Roman"/>
        </w:rPr>
        <w:t>combined with</w:t>
      </w:r>
      <w:r w:rsidR="00125DEB">
        <w:rPr>
          <w:rFonts w:ascii="Times New Roman" w:hAnsi="Times New Roman" w:cs="Times New Roman"/>
        </w:rPr>
        <w:t xml:space="preserve"> the absence of motifs such as </w:t>
      </w:r>
      <w:proofErr w:type="spellStart"/>
      <w:r w:rsidR="00125DEB">
        <w:rPr>
          <w:rFonts w:ascii="Times New Roman" w:hAnsi="Times New Roman" w:cs="Times New Roman"/>
        </w:rPr>
        <w:t>Sd</w:t>
      </w:r>
      <w:r w:rsidR="00125DEB" w:rsidRPr="00125DEB">
        <w:rPr>
          <w:rFonts w:ascii="Times New Roman" w:hAnsi="Times New Roman" w:cs="Times New Roman"/>
          <w:vertAlign w:val="superscript"/>
        </w:rPr>
        <w:t>a</w:t>
      </w:r>
      <w:proofErr w:type="spellEnd"/>
      <w:r w:rsidR="00125DEB">
        <w:rPr>
          <w:rFonts w:ascii="Times New Roman" w:hAnsi="Times New Roman" w:cs="Times New Roman"/>
        </w:rPr>
        <w:t xml:space="preserve"> (</w:t>
      </w:r>
      <w:r w:rsidR="00936E86">
        <w:rPr>
          <w:rFonts w:ascii="Times New Roman" w:hAnsi="Times New Roman" w:cs="Times New Roman"/>
        </w:rPr>
        <w:t>especially prevalent</w:t>
      </w:r>
      <w:r w:rsidR="00125DEB">
        <w:rPr>
          <w:rFonts w:ascii="Times New Roman" w:hAnsi="Times New Roman" w:cs="Times New Roman"/>
        </w:rPr>
        <w:t xml:space="preserve"> in </w:t>
      </w:r>
      <w:proofErr w:type="spellStart"/>
      <w:r w:rsidR="00125DEB">
        <w:rPr>
          <w:rFonts w:ascii="Times New Roman" w:hAnsi="Times New Roman" w:cs="Times New Roman"/>
        </w:rPr>
        <w:t>Perissodactyla</w:t>
      </w:r>
      <w:proofErr w:type="spellEnd"/>
      <w:r w:rsidR="00125DEB">
        <w:rPr>
          <w:rFonts w:ascii="Times New Roman" w:hAnsi="Times New Roman" w:cs="Times New Roman"/>
        </w:rPr>
        <w:t xml:space="preserve"> and Cetacea)</w:t>
      </w:r>
      <w:r w:rsidR="005C0E99">
        <w:rPr>
          <w:rFonts w:ascii="Times New Roman" w:hAnsi="Times New Roman" w:cs="Times New Roman"/>
        </w:rPr>
        <w:t>.</w:t>
      </w:r>
    </w:p>
    <w:p w14:paraId="1DD8DB7E" w14:textId="14D0FD5C" w:rsidR="00A7607C" w:rsidRDefault="005C0E99" w:rsidP="00751458">
      <w:pPr>
        <w:jc w:val="both"/>
        <w:rPr>
          <w:rFonts w:ascii="Times New Roman" w:hAnsi="Times New Roman" w:cs="Times New Roman"/>
        </w:rPr>
      </w:pPr>
      <w:r>
        <w:rPr>
          <w:rFonts w:ascii="Times New Roman" w:hAnsi="Times New Roman" w:cs="Times New Roman"/>
        </w:rPr>
        <w:t xml:space="preserve">While our </w:t>
      </w:r>
      <w:r w:rsidRPr="005C0E99">
        <w:rPr>
          <w:rFonts w:ascii="Times New Roman" w:hAnsi="Times New Roman" w:cs="Times New Roman"/>
          <w:i/>
          <w:iCs/>
        </w:rPr>
        <w:t xml:space="preserve">H. </w:t>
      </w:r>
      <w:proofErr w:type="spellStart"/>
      <w:r w:rsidRPr="005C0E99">
        <w:rPr>
          <w:rFonts w:ascii="Times New Roman" w:hAnsi="Times New Roman" w:cs="Times New Roman"/>
          <w:i/>
          <w:iCs/>
        </w:rPr>
        <w:t>grypus</w:t>
      </w:r>
      <w:proofErr w:type="spellEnd"/>
      <w:r>
        <w:rPr>
          <w:rFonts w:ascii="Times New Roman" w:hAnsi="Times New Roman" w:cs="Times New Roman"/>
        </w:rPr>
        <w:t xml:space="preserve"> dataset </w:t>
      </w:r>
      <w:r w:rsidR="00810FB2">
        <w:rPr>
          <w:rFonts w:ascii="Times New Roman" w:hAnsi="Times New Roman" w:cs="Times New Roman"/>
        </w:rPr>
        <w:t xml:space="preserve">here </w:t>
      </w:r>
      <w:r>
        <w:rPr>
          <w:rFonts w:ascii="Times New Roman" w:hAnsi="Times New Roman" w:cs="Times New Roman"/>
        </w:rPr>
        <w:t xml:space="preserve">presents the only quantitative seal MO dataset thus far, we were still interested in comparing the motif distributions of the various investigated seal species, to probe whether even finer taxonomic information can be found in their milk glycomes. </w:t>
      </w:r>
      <w:r w:rsidR="00210695">
        <w:rPr>
          <w:rFonts w:ascii="Times New Roman" w:hAnsi="Times New Roman" w:cs="Times New Roman"/>
        </w:rPr>
        <w:t xml:space="preserve">For this, we used the absence/presence of motifs in identified milk glycans to calculate distances between seal milk glycomes, and construct a corresponding phylogenetic tree (Fig. 1f). </w:t>
      </w:r>
      <w:r w:rsidR="005762A9">
        <w:rPr>
          <w:rFonts w:ascii="Times New Roman" w:hAnsi="Times New Roman" w:cs="Times New Roman"/>
        </w:rPr>
        <w:t xml:space="preserve">Interestingly, this not only captured the main distinction </w:t>
      </w:r>
      <w:r w:rsidR="0043044D">
        <w:rPr>
          <w:rFonts w:ascii="Times New Roman" w:hAnsi="Times New Roman" w:cs="Times New Roman"/>
        </w:rPr>
        <w:t>within pinnipeds</w:t>
      </w:r>
      <w:r w:rsidR="005704A8">
        <w:rPr>
          <w:rFonts w:ascii="Times New Roman" w:hAnsi="Times New Roman" w:cs="Times New Roman"/>
        </w:rPr>
        <w:t xml:space="preserve">, </w:t>
      </w:r>
      <w:r w:rsidR="005762A9">
        <w:rPr>
          <w:rFonts w:ascii="Times New Roman" w:hAnsi="Times New Roman" w:cs="Times New Roman"/>
        </w:rPr>
        <w:t xml:space="preserve">of the families of eared seals (Otariidae) </w:t>
      </w:r>
      <w:r w:rsidR="005762A9" w:rsidRPr="00826927">
        <w:rPr>
          <w:rFonts w:ascii="Times New Roman" w:hAnsi="Times New Roman" w:cs="Times New Roman"/>
        </w:rPr>
        <w:t>and earless</w:t>
      </w:r>
      <w:r w:rsidR="002149BA" w:rsidRPr="00826927">
        <w:rPr>
          <w:rFonts w:ascii="Times New Roman" w:hAnsi="Times New Roman" w:cs="Times New Roman"/>
        </w:rPr>
        <w:t>, true</w:t>
      </w:r>
      <w:r w:rsidR="005762A9" w:rsidRPr="00826927">
        <w:rPr>
          <w:rFonts w:ascii="Times New Roman" w:hAnsi="Times New Roman" w:cs="Times New Roman"/>
        </w:rPr>
        <w:t xml:space="preserve"> </w:t>
      </w:r>
      <w:r w:rsidR="005762A9">
        <w:rPr>
          <w:rFonts w:ascii="Times New Roman" w:hAnsi="Times New Roman" w:cs="Times New Roman"/>
        </w:rPr>
        <w:t>seals (Phocidae)</w:t>
      </w:r>
      <w:r w:rsidR="00356E54">
        <w:rPr>
          <w:rFonts w:ascii="Times New Roman" w:hAnsi="Times New Roman" w:cs="Times New Roman"/>
        </w:rPr>
        <w:t>—</w:t>
      </w:r>
      <w:r w:rsidR="005E22C8">
        <w:rPr>
          <w:rFonts w:ascii="Times New Roman" w:hAnsi="Times New Roman" w:cs="Times New Roman"/>
        </w:rPr>
        <w:t>diverging about 25 million years ago</w:t>
      </w:r>
      <w:r w:rsidR="00A63286">
        <w:rPr>
          <w:rFonts w:ascii="Times New Roman" w:hAnsi="Times New Roman" w:cs="Times New Roman"/>
        </w:rPr>
        <w:t xml:space="preserve"> </w:t>
      </w:r>
      <w:r w:rsidR="005E22C8">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{"citationID":"Pk349HV2","properties":{"formattedCitation":"({\\i{}35})","plainCitation":"(35)","noteIndex":0},"citationItems":[{"id":3984,"uris":["http://zotero.org/users/15067294/items/MJXPC4IJ"],"itemData":{"id":3984,"type":"article-journal","container-title":"BMC Biology","DOI":"10.1186/1741-7007-10-12","ISSN":"1741-7007","issue":"1","journalAbbreviation":"BMC Biol","language":"en","license":"http://creativecommons.org/licenses/by/2.0","page":"12","source":"DOI.org (Crossref)","title":"Updating the evolutionary history of Carnivora (Mammalia): a new species-level supertree complete with divergence time estimates","title-short":"Updating the evolutionary history of Carnivora (Mammalia)","volume":"10","author":[{"family":"Nyakatura","given":"Katrin"},{"family":"Bininda-Emonds","given":"Olaf Rp"}],"issued":{"date-parts":[["2012",12]]}}}],"schema":"https://github.com/citation-style-language/schema/raw/master/csl-citation.json"} </w:instrText>
      </w:r>
      <w:r w:rsidR="005E22C8">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35</w:t>
      </w:r>
      <w:r w:rsidR="00EC2858" w:rsidRPr="00EC2858">
        <w:rPr>
          <w:rFonts w:ascii="Times New Roman" w:hAnsi="Times New Roman" w:cs="Times New Roman"/>
        </w:rPr>
        <w:t>)</w:t>
      </w:r>
      <w:r w:rsidR="005E22C8">
        <w:rPr>
          <w:rFonts w:ascii="Times New Roman" w:hAnsi="Times New Roman" w:cs="Times New Roman"/>
        </w:rPr>
        <w:fldChar w:fldCharType="end"/>
      </w:r>
      <w:r w:rsidR="008C4322">
        <w:rPr>
          <w:rFonts w:ascii="Times New Roman" w:hAnsi="Times New Roman" w:cs="Times New Roman"/>
        </w:rPr>
        <w:t>—</w:t>
      </w:r>
      <w:r w:rsidR="00962AAF">
        <w:rPr>
          <w:rFonts w:ascii="Times New Roman" w:hAnsi="Times New Roman" w:cs="Times New Roman"/>
        </w:rPr>
        <w:t xml:space="preserve">but even distinguished the Phocidae sub-families of </w:t>
      </w:r>
      <w:proofErr w:type="spellStart"/>
      <w:r w:rsidR="00962AAF">
        <w:rPr>
          <w:rFonts w:ascii="Times New Roman" w:hAnsi="Times New Roman" w:cs="Times New Roman"/>
        </w:rPr>
        <w:t>Monachinae</w:t>
      </w:r>
      <w:proofErr w:type="spellEnd"/>
      <w:r w:rsidR="00962AAF">
        <w:rPr>
          <w:rFonts w:ascii="Times New Roman" w:hAnsi="Times New Roman" w:cs="Times New Roman"/>
        </w:rPr>
        <w:t xml:space="preserve"> (34 chromosomes) and </w:t>
      </w:r>
      <w:proofErr w:type="spellStart"/>
      <w:r w:rsidR="00962AAF">
        <w:rPr>
          <w:rFonts w:ascii="Times New Roman" w:hAnsi="Times New Roman" w:cs="Times New Roman"/>
        </w:rPr>
        <w:t>Phocinae</w:t>
      </w:r>
      <w:proofErr w:type="spellEnd"/>
      <w:r w:rsidR="00962AAF">
        <w:rPr>
          <w:rFonts w:ascii="Times New Roman" w:hAnsi="Times New Roman" w:cs="Times New Roman"/>
        </w:rPr>
        <w:t xml:space="preserve"> (32 chromosomes)</w:t>
      </w:r>
      <w:r w:rsidR="00BF43CA">
        <w:rPr>
          <w:rFonts w:ascii="Times New Roman" w:hAnsi="Times New Roman" w:cs="Times New Roman"/>
        </w:rPr>
        <w:t>.</w:t>
      </w:r>
      <w:r w:rsidR="00A7607C">
        <w:rPr>
          <w:rFonts w:ascii="Times New Roman" w:hAnsi="Times New Roman" w:cs="Times New Roman"/>
        </w:rPr>
        <w:t xml:space="preserve"> </w:t>
      </w:r>
      <w:r w:rsidR="00EF0BA2">
        <w:rPr>
          <w:rFonts w:ascii="Times New Roman" w:hAnsi="Times New Roman" w:cs="Times New Roman"/>
        </w:rPr>
        <w:t>Pertinent to</w:t>
      </w:r>
      <w:r w:rsidR="00A7607C">
        <w:rPr>
          <w:rFonts w:ascii="Times New Roman" w:hAnsi="Times New Roman" w:cs="Times New Roman"/>
        </w:rPr>
        <w:t xml:space="preserve"> the Otariidae/Phocidae </w:t>
      </w:r>
      <w:r w:rsidR="00EF0BA2">
        <w:rPr>
          <w:rFonts w:ascii="Times New Roman" w:hAnsi="Times New Roman" w:cs="Times New Roman"/>
        </w:rPr>
        <w:t>divergence</w:t>
      </w:r>
      <w:r w:rsidR="00A7607C">
        <w:rPr>
          <w:rFonts w:ascii="Times New Roman" w:hAnsi="Times New Roman" w:cs="Times New Roman"/>
        </w:rPr>
        <w:t xml:space="preserve">, this is likely grounded in an alpha-lactalbumin mutation in the </w:t>
      </w:r>
      <w:r w:rsidR="00A7607C" w:rsidRPr="00A7607C">
        <w:rPr>
          <w:rFonts w:ascii="Times New Roman" w:hAnsi="Times New Roman" w:cs="Times New Roman"/>
        </w:rPr>
        <w:t>otariids</w:t>
      </w:r>
      <w:r w:rsidR="00A7607C">
        <w:rPr>
          <w:rFonts w:ascii="Times New Roman" w:hAnsi="Times New Roman" w:cs="Times New Roman"/>
        </w:rPr>
        <w:t xml:space="preserve"> that prevents them from forming elaborate MOs</w:t>
      </w:r>
      <w:r w:rsidR="00A63286">
        <w:rPr>
          <w:rFonts w:ascii="Times New Roman" w:hAnsi="Times New Roman" w:cs="Times New Roman"/>
        </w:rPr>
        <w:t xml:space="preserve"> </w:t>
      </w:r>
      <w:r w:rsidR="001C2476">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{"citationID":"t4NwRV92","properties":{"formattedCitation":"({\\i{}19}, {\\i{}36}, {\\i{}37})","plainCitation":"(19, 36, 37)","noteIndex":0},"citationItems":[{"id":3990,"uris":["http://zotero.org/users/15067294/items/FGEWWP5X"],"itemData":{"id":3990,"type":"article-journal","container-title":"Animal Frontiers","DOI":"10.1093/af/vfad037","ISSN":"2160-6056, 2160-6064","issue":"3","language":"en","license":"https://creativecommons.org/licenses/by/4.0/","page":"93-102","source":"DOI.org (Crossref)","title":"Extraordinary diversity of the pinniped lactation triad: lactation and growth strategies of seals, sea lions, fur seals, and walruses","title-short":"Extraordinary diversity of the pinniped lactation triad","volume":"13","author":[{"family":"Avery","given":"Julie P"},{"family":"Zinn","given":"Steven A"}],"issued":{"date-parts":[["2023",6,14]]}}},{"id":4157,"uris":["http://zotero.org/users/15067294/items/FKNXDJF7"],"itemData":{"id":4157,"type":"article-journal","abstract":"Despite the considerable variation in milk composition found among mammals, a constituent common across all groups is lactose, the main sugar and osmole in most eutherians milk. Exceptions to this are the families Otariidae (fur seals and sea lions) and Odobenidae (walruses), where lactose has not been detected. We investigated the molecular basis for this by cloning α-lactalbumin, the modifier protein of the lactose synthase complex. A mutation was observed which, in addition to preventing lactose production, may enable otariids to maintain lactation despite the extremely long inter-suckling intervals during the mother's time at sea foraging (more than 23 days in some species).","container-title":"Biology Letters","DOI":"10.1098/rsbl.2007.0265","ISSN":"1744-9561, 1744-957X","issue":"5","journalAbbreviation":"Biol. Lett.","language":"en","license":"https://royalsociety.org/journals/ethics-policies/data-sharing-mining/","page":"546-549","source":"DOI.org (Crossref)","title":"Evolution of Pinnipedia lactation strategies: a potential role for α-lactalbumin?","title-short":"Evolution of Pinnipedia lactation strategies","volume":"3","author":[{"family":"Reich","given":"Coralie M"},{"family":"Arnould","given":"John P.Y"}],"issued":{"date-parts":[["2007",10,22]]}}},{"id":4159,"uris":["http://zotero.org/users/15067294/items/8M325Y74"],"itemData":{"id":4159,"type":"article-journal","abstract":"Abstract\n            Lactose is the primary carbohydrate in the milk of most mammals and is unique in that it is only synthesized by epithelial cells in the mammary glands. Lactose is also essential for the development and nutrition of infants. Across species, the concentration of lactose in milk holds a strong positive correlation with overall milk volume. Additionally, there is a range of examples where the onset of lactose synthesis as well as the content of lactose in milk varies between species and throughout a lactation. Despite this diversity, the precursors, genes, proteins and ions that regulate lactose synthesis have not received the depth of study they likely deserve relative to the significance of this simple and abundant molecule. Through this review, our objective is to highlight the requirements for lactose synthesis at the biochemical, cellular and temporal levels through a comparative approach. This overview also serves as the prelude to a companion review describing the dietary, hormonal, molecular, and genetic factors that regulate lactose synthesis.","container-title":"Journal of Mammary Gland Biology and Neoplasia","DOI":"10.1007/s10911-021-09490-7","ISSN":"1083-3021, 1573-7039","issue":"2","journalAbbreviation":"J Mammary Gland Biol Neoplasia","language":"en","page":"181-196","source":"DOI.org (Crossref)","title":"A Comparative Review of the Cell Biology, Biochemistry, and Genetics of Lactose Synthesis","volume":"26","author":[{"family":"Sadovnikova","given":"Anna"},{"family":"Garcia","given":"Sergio C."},{"family":"Hovey","given":"Russell C."}],"issued":{"date-parts":[["2021",6]]}}}],"schema":"https://github.com/citation-style-language/schema/raw/master/csl-citation.json"} </w:instrText>
      </w:r>
      <w:r w:rsidR="001C2476">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19</w:t>
      </w:r>
      <w:r w:rsidR="00EC2858" w:rsidRPr="00EC2858">
        <w:rPr>
          <w:rFonts w:ascii="Times New Roman" w:hAnsi="Times New Roman" w:cs="Times New Roman"/>
        </w:rPr>
        <w:t xml:space="preserve">, </w:t>
      </w:r>
      <w:r w:rsidR="00EC2858" w:rsidRPr="00EC2858">
        <w:rPr>
          <w:rFonts w:ascii="Times New Roman" w:hAnsi="Times New Roman" w:cs="Times New Roman"/>
          <w:i/>
          <w:iCs/>
        </w:rPr>
        <w:t>36</w:t>
      </w:r>
      <w:r w:rsidR="00EC2858" w:rsidRPr="00EC2858">
        <w:rPr>
          <w:rFonts w:ascii="Times New Roman" w:hAnsi="Times New Roman" w:cs="Times New Roman"/>
        </w:rPr>
        <w:t xml:space="preserve">, </w:t>
      </w:r>
      <w:r w:rsidR="00EC2858" w:rsidRPr="00EC2858">
        <w:rPr>
          <w:rFonts w:ascii="Times New Roman" w:hAnsi="Times New Roman" w:cs="Times New Roman"/>
          <w:i/>
          <w:iCs/>
        </w:rPr>
        <w:t>37</w:t>
      </w:r>
      <w:r w:rsidR="00EC2858" w:rsidRPr="00EC2858">
        <w:rPr>
          <w:rFonts w:ascii="Times New Roman" w:hAnsi="Times New Roman" w:cs="Times New Roman"/>
        </w:rPr>
        <w:t>)</w:t>
      </w:r>
      <w:r w:rsidR="001C2476">
        <w:rPr>
          <w:rFonts w:ascii="Times New Roman" w:hAnsi="Times New Roman" w:cs="Times New Roman"/>
        </w:rPr>
        <w:fldChar w:fldCharType="end"/>
      </w:r>
      <w:r w:rsidR="00A7607C">
        <w:rPr>
          <w:rFonts w:ascii="Times New Roman" w:hAnsi="Times New Roman" w:cs="Times New Roman"/>
        </w:rPr>
        <w:t>.</w:t>
      </w:r>
    </w:p>
    <w:p w14:paraId="5030B434" w14:textId="7C2D12E2" w:rsidR="005C0E99" w:rsidRDefault="00291E98" w:rsidP="00751458">
      <w:pPr>
        <w:jc w:val="both"/>
        <w:rPr>
          <w:rFonts w:ascii="Times New Roman" w:hAnsi="Times New Roman" w:cs="Times New Roman"/>
        </w:rPr>
      </w:pPr>
      <w:r>
        <w:rPr>
          <w:rFonts w:ascii="Times New Roman" w:hAnsi="Times New Roman" w:cs="Times New Roman"/>
        </w:rPr>
        <w:t>Among seals with MOs</w:t>
      </w:r>
      <w:r w:rsidR="00830F8C">
        <w:rPr>
          <w:rFonts w:ascii="Times New Roman" w:hAnsi="Times New Roman" w:cs="Times New Roman"/>
        </w:rPr>
        <w:t xml:space="preserve"> that have been investigated</w:t>
      </w:r>
      <w:r>
        <w:rPr>
          <w:rFonts w:ascii="Times New Roman" w:hAnsi="Times New Roman" w:cs="Times New Roman"/>
        </w:rPr>
        <w:t>, t</w:t>
      </w:r>
      <w:r w:rsidR="00BF43CA">
        <w:rPr>
          <w:rFonts w:ascii="Times New Roman" w:hAnsi="Times New Roman" w:cs="Times New Roman"/>
        </w:rPr>
        <w:t xml:space="preserve">he closest neighbor to our </w:t>
      </w:r>
      <w:r w:rsidR="00BF43CA" w:rsidRPr="00BF43CA">
        <w:rPr>
          <w:rFonts w:ascii="Times New Roman" w:hAnsi="Times New Roman" w:cs="Times New Roman"/>
          <w:i/>
          <w:iCs/>
        </w:rPr>
        <w:t xml:space="preserve">H. </w:t>
      </w:r>
      <w:proofErr w:type="spellStart"/>
      <w:r w:rsidR="00BF43CA" w:rsidRPr="00BF43CA">
        <w:rPr>
          <w:rFonts w:ascii="Times New Roman" w:hAnsi="Times New Roman" w:cs="Times New Roman"/>
          <w:i/>
          <w:iCs/>
        </w:rPr>
        <w:t>grypus</w:t>
      </w:r>
      <w:proofErr w:type="spellEnd"/>
      <w:r w:rsidR="00BF43CA">
        <w:rPr>
          <w:rFonts w:ascii="Times New Roman" w:hAnsi="Times New Roman" w:cs="Times New Roman"/>
        </w:rPr>
        <w:t xml:space="preserve"> data </w:t>
      </w:r>
      <w:r w:rsidR="00BE0453">
        <w:rPr>
          <w:rFonts w:ascii="Times New Roman" w:hAnsi="Times New Roman" w:cs="Times New Roman"/>
        </w:rPr>
        <w:t xml:space="preserve">in this clustering </w:t>
      </w:r>
      <w:r w:rsidR="00BF43CA">
        <w:rPr>
          <w:rFonts w:ascii="Times New Roman" w:hAnsi="Times New Roman" w:cs="Times New Roman"/>
        </w:rPr>
        <w:t xml:space="preserve">were </w:t>
      </w:r>
      <w:proofErr w:type="spellStart"/>
      <w:r w:rsidR="00BF43CA" w:rsidRPr="00BF43CA">
        <w:rPr>
          <w:rFonts w:ascii="Times New Roman" w:hAnsi="Times New Roman" w:cs="Times New Roman"/>
          <w:i/>
          <w:iCs/>
        </w:rPr>
        <w:t>Phoca</w:t>
      </w:r>
      <w:proofErr w:type="spellEnd"/>
      <w:r w:rsidR="00BF43CA" w:rsidRPr="00BF43CA">
        <w:rPr>
          <w:rFonts w:ascii="Times New Roman" w:hAnsi="Times New Roman" w:cs="Times New Roman"/>
          <w:i/>
          <w:iCs/>
        </w:rPr>
        <w:t xml:space="preserve"> </w:t>
      </w:r>
      <w:proofErr w:type="spellStart"/>
      <w:r w:rsidR="00BF43CA" w:rsidRPr="00BF43CA">
        <w:rPr>
          <w:rFonts w:ascii="Times New Roman" w:hAnsi="Times New Roman" w:cs="Times New Roman"/>
          <w:i/>
          <w:iCs/>
        </w:rPr>
        <w:t>vitulina</w:t>
      </w:r>
      <w:proofErr w:type="spellEnd"/>
      <w:r w:rsidR="00BF43CA">
        <w:rPr>
          <w:rFonts w:ascii="Times New Roman" w:hAnsi="Times New Roman" w:cs="Times New Roman"/>
        </w:rPr>
        <w:t xml:space="preserve"> seals. As both these species belong to the </w:t>
      </w:r>
      <w:proofErr w:type="spellStart"/>
      <w:r w:rsidR="00BF43CA">
        <w:rPr>
          <w:rFonts w:ascii="Times New Roman" w:hAnsi="Times New Roman" w:cs="Times New Roman"/>
        </w:rPr>
        <w:t>Phocinae</w:t>
      </w:r>
      <w:proofErr w:type="spellEnd"/>
      <w:r w:rsidR="00BF43CA">
        <w:rPr>
          <w:rFonts w:ascii="Times New Roman" w:hAnsi="Times New Roman" w:cs="Times New Roman"/>
        </w:rPr>
        <w:t xml:space="preserve"> sub-</w:t>
      </w:r>
      <w:r w:rsidR="003E08B8">
        <w:rPr>
          <w:rFonts w:ascii="Times New Roman" w:hAnsi="Times New Roman" w:cs="Times New Roman"/>
        </w:rPr>
        <w:t>group</w:t>
      </w:r>
      <w:r w:rsidR="00BF43CA">
        <w:rPr>
          <w:rFonts w:ascii="Times New Roman" w:hAnsi="Times New Roman" w:cs="Times New Roman"/>
        </w:rPr>
        <w:t xml:space="preserve"> of </w:t>
      </w:r>
      <w:proofErr w:type="spellStart"/>
      <w:r w:rsidR="00BF43CA">
        <w:rPr>
          <w:rFonts w:ascii="Times New Roman" w:hAnsi="Times New Roman" w:cs="Times New Roman"/>
        </w:rPr>
        <w:t>Phocini</w:t>
      </w:r>
      <w:proofErr w:type="spellEnd"/>
      <w:r w:rsidR="00BF43CA">
        <w:rPr>
          <w:rFonts w:ascii="Times New Roman" w:hAnsi="Times New Roman" w:cs="Times New Roman"/>
        </w:rPr>
        <w:t>, we conclude that even fine-grained evolutionary information is reflected in the milk glycomes of these species.</w:t>
      </w:r>
      <w:r w:rsidR="00606080">
        <w:rPr>
          <w:rFonts w:ascii="Times New Roman" w:hAnsi="Times New Roman" w:cs="Times New Roman"/>
        </w:rPr>
        <w:t xml:space="preserve"> </w:t>
      </w:r>
      <w:r w:rsidR="001C2476">
        <w:rPr>
          <w:rFonts w:ascii="Times New Roman" w:hAnsi="Times New Roman" w:cs="Times New Roman"/>
        </w:rPr>
        <w:t xml:space="preserve">This clustering of </w:t>
      </w:r>
      <w:r w:rsidR="001C2476" w:rsidRPr="007C2B6E">
        <w:rPr>
          <w:rFonts w:ascii="Times New Roman" w:hAnsi="Times New Roman" w:cs="Times New Roman"/>
          <w:i/>
          <w:iCs/>
        </w:rPr>
        <w:t xml:space="preserve">H. </w:t>
      </w:r>
      <w:proofErr w:type="spellStart"/>
      <w:r w:rsidR="001C2476" w:rsidRPr="007C2B6E">
        <w:rPr>
          <w:rFonts w:ascii="Times New Roman" w:hAnsi="Times New Roman" w:cs="Times New Roman"/>
          <w:i/>
          <w:iCs/>
        </w:rPr>
        <w:t>grypus</w:t>
      </w:r>
      <w:proofErr w:type="spellEnd"/>
      <w:r w:rsidR="001C2476">
        <w:rPr>
          <w:rFonts w:ascii="Times New Roman" w:hAnsi="Times New Roman" w:cs="Times New Roman"/>
        </w:rPr>
        <w:t xml:space="preserve"> and </w:t>
      </w:r>
      <w:r w:rsidR="001C2476" w:rsidRPr="007C2B6E">
        <w:rPr>
          <w:rFonts w:ascii="Times New Roman" w:hAnsi="Times New Roman" w:cs="Times New Roman"/>
          <w:i/>
          <w:iCs/>
        </w:rPr>
        <w:t xml:space="preserve">P. </w:t>
      </w:r>
      <w:proofErr w:type="spellStart"/>
      <w:r w:rsidR="001C2476" w:rsidRPr="007C2B6E">
        <w:rPr>
          <w:rFonts w:ascii="Times New Roman" w:hAnsi="Times New Roman" w:cs="Times New Roman"/>
          <w:i/>
          <w:iCs/>
        </w:rPr>
        <w:t>vitulina</w:t>
      </w:r>
      <w:proofErr w:type="spellEnd"/>
      <w:r w:rsidR="001C2476">
        <w:rPr>
          <w:rFonts w:ascii="Times New Roman" w:hAnsi="Times New Roman" w:cs="Times New Roman"/>
        </w:rPr>
        <w:t xml:space="preserve"> </w:t>
      </w:r>
      <w:r w:rsidR="00B335AA">
        <w:rPr>
          <w:rFonts w:ascii="Times New Roman" w:hAnsi="Times New Roman" w:cs="Times New Roman"/>
        </w:rPr>
        <w:t>was</w:t>
      </w:r>
      <w:r w:rsidR="001C2476">
        <w:rPr>
          <w:rFonts w:ascii="Times New Roman" w:hAnsi="Times New Roman" w:cs="Times New Roman"/>
        </w:rPr>
        <w:t xml:space="preserve"> in part driven by their shared expression of</w:t>
      </w:r>
      <w:r w:rsidR="00850AD7">
        <w:rPr>
          <w:rFonts w:ascii="Times New Roman" w:hAnsi="Times New Roman" w:cs="Times New Roman"/>
        </w:rPr>
        <w:t xml:space="preserve"> the</w:t>
      </w:r>
      <w:r w:rsidR="001C2476">
        <w:rPr>
          <w:rFonts w:ascii="Times New Roman" w:hAnsi="Times New Roman" w:cs="Times New Roman"/>
        </w:rPr>
        <w:t xml:space="preserve"> distal type-2 sialyl-H antigen, </w:t>
      </w:r>
      <w:r w:rsidR="00BE0B2D">
        <w:rPr>
          <w:rFonts w:ascii="Times New Roman" w:hAnsi="Times New Roman" w:cs="Times New Roman"/>
        </w:rPr>
        <w:t xml:space="preserve">one of the unusual structures </w:t>
      </w:r>
      <w:r w:rsidR="001C2476">
        <w:rPr>
          <w:rFonts w:ascii="Times New Roman" w:hAnsi="Times New Roman" w:cs="Times New Roman"/>
        </w:rPr>
        <w:t>mentioned above</w:t>
      </w:r>
      <w:r w:rsidR="00E10855">
        <w:rPr>
          <w:rFonts w:ascii="Times New Roman" w:hAnsi="Times New Roman" w:cs="Times New Roman"/>
        </w:rPr>
        <w:t xml:space="preserve"> (Fig. 1d)</w:t>
      </w:r>
      <w:r w:rsidR="001C2476">
        <w:rPr>
          <w:rFonts w:ascii="Times New Roman" w:hAnsi="Times New Roman" w:cs="Times New Roman"/>
        </w:rPr>
        <w:t xml:space="preserve">. </w:t>
      </w:r>
      <w:r w:rsidR="00606080">
        <w:rPr>
          <w:rFonts w:ascii="Times New Roman" w:hAnsi="Times New Roman" w:cs="Times New Roman"/>
        </w:rPr>
        <w:t>Overall, our glycan-derived seal taxonomy matched genomic phylogenies of this clade</w:t>
      </w:r>
      <w:r w:rsidR="00A63286">
        <w:rPr>
          <w:rFonts w:ascii="Times New Roman" w:hAnsi="Times New Roman" w:cs="Times New Roman"/>
        </w:rPr>
        <w:t xml:space="preserve"> </w:t>
      </w:r>
      <w:r w:rsidR="00FE3AB9">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{"citationID":"H6HDblEm","properties":{"formattedCitation":"({\\i{}38})","plainCitation":"(38)","noteIndex":0},"citationItems":[{"id":3982,"uris":["http://zotero.org/users/15067294/items/JFSZX78B"],"itemData":{"id":3982,"type":"article-journal","container-title":"BMC Evolutionary Biology","DOI":"10.1186/1471-2148-7-216","ISSN":"1471-2148","issue":"1","journalAbbreviation":"BMC Evol Biol","language":"en","page":"216","source":"DOI.org (Crossref)","title":"Phylogeny and divergence of the pinnipeds (Carnivora: Mammalia) assessed using a multigene dataset","title-short":"Phylogeny and divergence of the pinnipeds (Carnivora","volume":"7","author":[{"family":"Higdon","given":"Jeff W"},{"family":"Bininda-Emonds","given":"Olaf Rp"},{"family":"Beck","given":"Robin Md"},{"family":"Ferguson","given":"Steven H"}],"issued":{"date-parts":[["2007"]]}}}],"schema":"https://github.com/citation-style-language/schema/raw/master/csl-citation.json"} </w:instrText>
      </w:r>
      <w:r w:rsidR="00FE3AB9">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38</w:t>
      </w:r>
      <w:r w:rsidR="00EC2858" w:rsidRPr="00EC2858">
        <w:rPr>
          <w:rFonts w:ascii="Times New Roman" w:hAnsi="Times New Roman" w:cs="Times New Roman"/>
        </w:rPr>
        <w:t>)</w:t>
      </w:r>
      <w:r w:rsidR="00FE3AB9">
        <w:rPr>
          <w:rFonts w:ascii="Times New Roman" w:hAnsi="Times New Roman" w:cs="Times New Roman"/>
        </w:rPr>
        <w:fldChar w:fldCharType="end"/>
      </w:r>
      <w:r w:rsidR="00606080">
        <w:rPr>
          <w:rFonts w:ascii="Times New Roman" w:hAnsi="Times New Roman" w:cs="Times New Roman"/>
        </w:rPr>
        <w:t>, especially considering that we lack</w:t>
      </w:r>
      <w:r w:rsidR="00433061">
        <w:rPr>
          <w:rFonts w:ascii="Times New Roman" w:hAnsi="Times New Roman" w:cs="Times New Roman"/>
        </w:rPr>
        <w:t>ed</w:t>
      </w:r>
      <w:r w:rsidR="00606080">
        <w:rPr>
          <w:rFonts w:ascii="Times New Roman" w:hAnsi="Times New Roman" w:cs="Times New Roman"/>
        </w:rPr>
        <w:t xml:space="preserve"> quantitative glycan data for most of these species. We thus conclude that milk glycans are exquisite repositories of evolutionary information, due to their adaptation to specific environmental niche</w:t>
      </w:r>
      <w:r w:rsidR="007241F8">
        <w:rPr>
          <w:rFonts w:ascii="Times New Roman" w:hAnsi="Times New Roman" w:cs="Times New Roman"/>
        </w:rPr>
        <w:t>s</w:t>
      </w:r>
      <w:r w:rsidR="00606080">
        <w:rPr>
          <w:rFonts w:ascii="Times New Roman" w:hAnsi="Times New Roman" w:cs="Times New Roman"/>
        </w:rPr>
        <w:t>.</w:t>
      </w:r>
    </w:p>
    <w:p w14:paraId="25D0B4C3" w14:textId="5BA87976" w:rsidR="00422F87" w:rsidRDefault="00422F87" w:rsidP="00751458">
      <w:pPr>
        <w:jc w:val="both"/>
        <w:rPr>
          <w:rFonts w:ascii="Times New Roman" w:hAnsi="Times New Roman" w:cs="Times New Roman"/>
          <w:b/>
          <w:bCs/>
        </w:rPr>
      </w:pPr>
      <w:r w:rsidRPr="00422F87">
        <w:rPr>
          <w:rFonts w:ascii="Times New Roman" w:hAnsi="Times New Roman" w:cs="Times New Roman"/>
          <w:b/>
          <w:bCs/>
        </w:rPr>
        <w:t>The seal milk glycome is changing throughout lactation</w:t>
      </w:r>
    </w:p>
    <w:p w14:paraId="69487B9B" w14:textId="5CD9986D" w:rsidR="00E325BF" w:rsidRDefault="009B4FD6" w:rsidP="00751458">
      <w:pPr>
        <w:jc w:val="both"/>
        <w:rPr>
          <w:rFonts w:ascii="Times New Roman" w:hAnsi="Times New Roman" w:cs="Times New Roman"/>
        </w:rPr>
      </w:pPr>
      <w:r>
        <w:rPr>
          <w:rFonts w:ascii="Times New Roman" w:hAnsi="Times New Roman" w:cs="Times New Roman"/>
        </w:rPr>
        <w:t xml:space="preserve">Next, we wanted to make use of the unique opportunity of having </w:t>
      </w:r>
      <w:r w:rsidR="000B141E">
        <w:rPr>
          <w:rFonts w:ascii="Times New Roman" w:hAnsi="Times New Roman" w:cs="Times New Roman"/>
        </w:rPr>
        <w:t xml:space="preserve">milk </w:t>
      </w:r>
      <w:r>
        <w:rPr>
          <w:rFonts w:ascii="Times New Roman" w:hAnsi="Times New Roman" w:cs="Times New Roman"/>
        </w:rPr>
        <w:t>samples of the same seal individuals throughout the</w:t>
      </w:r>
      <w:r w:rsidR="00471CE1">
        <w:rPr>
          <w:rFonts w:ascii="Times New Roman" w:hAnsi="Times New Roman" w:cs="Times New Roman"/>
        </w:rPr>
        <w:t>ir</w:t>
      </w:r>
      <w:r>
        <w:rPr>
          <w:rFonts w:ascii="Times New Roman" w:hAnsi="Times New Roman" w:cs="Times New Roman"/>
        </w:rPr>
        <w:t xml:space="preserve"> </w:t>
      </w:r>
      <w:r w:rsidR="00626F95">
        <w:rPr>
          <w:rFonts w:ascii="Times New Roman" w:hAnsi="Times New Roman" w:cs="Times New Roman"/>
        </w:rPr>
        <w:t xml:space="preserve">entire </w:t>
      </w:r>
      <w:r>
        <w:rPr>
          <w:rFonts w:ascii="Times New Roman" w:hAnsi="Times New Roman" w:cs="Times New Roman"/>
        </w:rPr>
        <w:t xml:space="preserve">lactation period. </w:t>
      </w:r>
      <w:r w:rsidR="00335954">
        <w:rPr>
          <w:rFonts w:ascii="Times New Roman" w:hAnsi="Times New Roman" w:cs="Times New Roman"/>
        </w:rPr>
        <w:t>For humans</w:t>
      </w:r>
      <w:r w:rsidR="00E86824">
        <w:rPr>
          <w:rFonts w:ascii="Times New Roman" w:hAnsi="Times New Roman" w:cs="Times New Roman"/>
        </w:rPr>
        <w:t xml:space="preserve"> and cows</w:t>
      </w:r>
      <w:r w:rsidR="00335954">
        <w:rPr>
          <w:rFonts w:ascii="Times New Roman" w:hAnsi="Times New Roman" w:cs="Times New Roman"/>
        </w:rPr>
        <w:t>, it has been shown repeatedly that the milk glycome is dynamic and chang</w:t>
      </w:r>
      <w:r w:rsidR="00BE5873">
        <w:rPr>
          <w:rFonts w:ascii="Times New Roman" w:hAnsi="Times New Roman" w:cs="Times New Roman"/>
        </w:rPr>
        <w:t>es</w:t>
      </w:r>
      <w:r w:rsidR="00335954">
        <w:rPr>
          <w:rFonts w:ascii="Times New Roman" w:hAnsi="Times New Roman" w:cs="Times New Roman"/>
        </w:rPr>
        <w:t xml:space="preserve"> over time</w:t>
      </w:r>
      <w:r w:rsidR="00A63286">
        <w:rPr>
          <w:rFonts w:ascii="Times New Roman" w:hAnsi="Times New Roman" w:cs="Times New Roman"/>
        </w:rPr>
        <w:t xml:space="preserve"> </w:t>
      </w:r>
      <w:r w:rsidR="003A33C2">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{"citationID":"SSOQQJrG","properties":{"formattedCitation":"({\\i{}39}, {\\i{}40})","plainCitation":"(39, 40)","noteIndex":0},"citationItems":[{"id":4000,"uris":["http://zotero.org/users/15067294/items/JI27UEJZ"],"itemData":{"id":4000,"type":"article-journal","abstract":"Numerous bioactive components exist in human milk including free oligosaccharides, which represent some of the most important, and provide numerous health benefits to the neonate. Considering the demonstrated value of these compounds, much interest lies in characterising structurally similar oligosaccharides in the dairy industry. In this study, the impacts of days post-parturition and parity of the cows on the oligosaccharide and lactose profiles of their milk were evaluated. Colostrum and milk samples were obtained from 18 cows 1–5 days after parturition. Three distinct phases were identified using multivariate analysis: colostrum (day 0), transitional milk (days 1–2) and mature milk (days 3–5). LS-tetrasaccharide c, lacto-N-neotetraose, disialyllacto-N-tetraose, 3’-sial-N-acetyllactosamine, 3’-sialyllactose, lacto-N-neohexaose and disialyllactose were found to be highly affiliated with colostrum. Notably, levels of lactose were at their lowest concentration in the colostrum and substantially increased 1-day post-parturition. The cow’s parity was also shown to have a significant effect on the oligosaccharide profile, with first lactation cows containing more disialyllacto-N-tetraose, 6’-sialyllactose and LS-tetrasaccharide compared to cows in their second or third parity. Overall, this study identifies key changes in oligosaccharide and lactose content that clearly distinguish colostrum from transitional and mature milk and may facilitate the collection of specific streams with divergent biological functions.","container-title":"Dairy","DOI":"10.3390/dairy1030019","ISSN":"2624-862X","issue":"3","journalAbbreviation":"Dairy","language":"en","license":"https://creativecommons.org/licenses/by/4.0/","page":"284-296","source":"DOI.org (Crossref)","title":"Changes to the Oligosaccharide Profile of Bovine Milk at the Onset of Lactation","volume":"1","author":[{"family":"Quinn","given":"Erinn M."},{"family":"O’Callaghan","given":"Tom F."},{"family":"Tobin","given":"John T."},{"family":"Murphy","given":"John Paul"},{"family":"Sugrue","given":"Katie"},{"family":"Slattery","given":"Helen"},{"family":"O’Donovan","given":"Michael"},{"family":"Hickey","given":"Rita M."}],"issued":{"date-parts":[["2020",12,1]]}}},{"id":1758,"uris":["http://zotero.org/users/15067294/items/9ZQRLCMC"],"itemData":{"id":1758,"type":"article-journal","abstract":"Human milk oligosaccharides (HMOs) are important functional biomolecules in human breast milk. Understanding the factors influencing differences in HMO composition and changes in their concentration over lactation can help to design feeding strategies that are well-adapted to infant’s needs. This review summarises the total and individual concentration of HMOs from data published from 1999 to 2019. Studies show that the HMO concentrations are highest in colostrum (average 9–22 g/L), followed by slightly lower concentrations in transitional milk (average 8–19 g/L), with a gradual decline in mature milk as lactation progresses, from 6–15 g/L in breast milk collected within one month of birth, to 4–6 g/L after 6 months. Significant differences in HMO composition have been described between countries. Different HMOs were shown to be predominant over the course of lactation, e.g., 3-fucosyllactose increased over lactation, whereas 2′-fucosyllactose decreased. Recent clinical studies on infant formula supplemented with 2′-fucosyllactose in combination with other oligosaccharides showed its limited beneficial effect on infant health.","container-title":"Nutrients","DOI":"10.3390/nu13072272","ISSN":"2072-6643","issue":"7","journalAbbreviation":"Nutrients","language":"en","note":"number: 7","page":"2272","source":"DOI.org (Crossref)","title":"Changes in HMO Concentrations throughout Lactation: Influencing Factors, Health Effects and Opportunities","title-short":"Changes in HMO Concentrations throughout Lactation","volume":"13","author":[{"family":"Thum","given":"Caroline"},{"family":"Wall","given":"Clare Rosemary"},{"family":"Weiss","given":"Gisela Adrienne"},{"family":"Wang","given":"Wendan"},{"family":"Szeto","given":"Ignatius Man-Yau"},{"family":"Day","given":"Li"}],"issued":{"date-parts":[["2021",6,30]]}}}],"schema":"https://github.com/citation-style-language/schema/raw/master/csl-citation.json"} </w:instrText>
      </w:r>
      <w:r w:rsidR="003A33C2">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39</w:t>
      </w:r>
      <w:r w:rsidR="00EC2858" w:rsidRPr="00EC2858">
        <w:rPr>
          <w:rFonts w:ascii="Times New Roman" w:hAnsi="Times New Roman" w:cs="Times New Roman"/>
        </w:rPr>
        <w:t xml:space="preserve">, </w:t>
      </w:r>
      <w:r w:rsidR="00EC2858" w:rsidRPr="00EC2858">
        <w:rPr>
          <w:rFonts w:ascii="Times New Roman" w:hAnsi="Times New Roman" w:cs="Times New Roman"/>
          <w:i/>
          <w:iCs/>
        </w:rPr>
        <w:t>40</w:t>
      </w:r>
      <w:r w:rsidR="00EC2858" w:rsidRPr="00EC2858">
        <w:rPr>
          <w:rFonts w:ascii="Times New Roman" w:hAnsi="Times New Roman" w:cs="Times New Roman"/>
        </w:rPr>
        <w:t>)</w:t>
      </w:r>
      <w:r w:rsidR="003A33C2">
        <w:rPr>
          <w:rFonts w:ascii="Times New Roman" w:hAnsi="Times New Roman" w:cs="Times New Roman"/>
        </w:rPr>
        <w:fldChar w:fldCharType="end"/>
      </w:r>
      <w:r w:rsidR="00335954">
        <w:rPr>
          <w:rFonts w:ascii="Times New Roman" w:hAnsi="Times New Roman" w:cs="Times New Roman"/>
        </w:rPr>
        <w:t xml:space="preserve">, to fit the changing needs of the infant. </w:t>
      </w:r>
      <w:r w:rsidR="003573CC">
        <w:rPr>
          <w:rFonts w:ascii="Times New Roman" w:hAnsi="Times New Roman" w:cs="Times New Roman"/>
        </w:rPr>
        <w:t>It is</w:t>
      </w:r>
      <w:r w:rsidR="00FB4CA8">
        <w:rPr>
          <w:rFonts w:ascii="Times New Roman" w:hAnsi="Times New Roman" w:cs="Times New Roman"/>
        </w:rPr>
        <w:t xml:space="preserve"> not known whether </w:t>
      </w:r>
      <w:r w:rsidR="00EE12AF">
        <w:rPr>
          <w:rFonts w:ascii="Times New Roman" w:hAnsi="Times New Roman" w:cs="Times New Roman"/>
        </w:rPr>
        <w:t>this is the case</w:t>
      </w:r>
      <w:r w:rsidR="00FB4CA8">
        <w:rPr>
          <w:rFonts w:ascii="Times New Roman" w:hAnsi="Times New Roman" w:cs="Times New Roman"/>
        </w:rPr>
        <w:t xml:space="preserve"> for seals, especially given their relatively brief lactation period, </w:t>
      </w:r>
      <w:r w:rsidR="00E85BEE">
        <w:rPr>
          <w:rFonts w:ascii="Times New Roman" w:hAnsi="Times New Roman" w:cs="Times New Roman"/>
        </w:rPr>
        <w:t xml:space="preserve">so </w:t>
      </w:r>
      <w:r w:rsidR="00C85384">
        <w:rPr>
          <w:rFonts w:ascii="Times New Roman" w:hAnsi="Times New Roman" w:cs="Times New Roman"/>
        </w:rPr>
        <w:t>we</w:t>
      </w:r>
      <w:r w:rsidR="00BF13FB">
        <w:rPr>
          <w:rFonts w:ascii="Times New Roman" w:hAnsi="Times New Roman" w:cs="Times New Roman"/>
        </w:rPr>
        <w:t xml:space="preserve"> </w:t>
      </w:r>
      <w:r w:rsidR="00C85384">
        <w:rPr>
          <w:rFonts w:ascii="Times New Roman" w:hAnsi="Times New Roman" w:cs="Times New Roman"/>
        </w:rPr>
        <w:t xml:space="preserve">next investigated whether </w:t>
      </w:r>
      <w:r w:rsidR="00487FC1">
        <w:rPr>
          <w:rFonts w:ascii="Times New Roman" w:hAnsi="Times New Roman" w:cs="Times New Roman"/>
        </w:rPr>
        <w:t xml:space="preserve">our milk glycomes would cluster </w:t>
      </w:r>
      <w:r w:rsidR="008640E6">
        <w:rPr>
          <w:rFonts w:ascii="Times New Roman" w:hAnsi="Times New Roman" w:cs="Times New Roman"/>
        </w:rPr>
        <w:t>by</w:t>
      </w:r>
      <w:r w:rsidR="00487FC1">
        <w:rPr>
          <w:rFonts w:ascii="Times New Roman" w:hAnsi="Times New Roman" w:cs="Times New Roman"/>
        </w:rPr>
        <w:t xml:space="preserve"> time point</w:t>
      </w:r>
      <w:r w:rsidR="00ED7411">
        <w:rPr>
          <w:rFonts w:ascii="Times New Roman" w:hAnsi="Times New Roman" w:cs="Times New Roman"/>
        </w:rPr>
        <w:t xml:space="preserve"> (</w:t>
      </w:r>
      <w:r w:rsidR="00ED0FDF" w:rsidRPr="00ED0FDF">
        <w:rPr>
          <w:rFonts w:ascii="Times New Roman" w:hAnsi="Times New Roman" w:cs="Times New Roman"/>
        </w:rPr>
        <w:t xml:space="preserve">Supplementary </w:t>
      </w:r>
      <w:r w:rsidR="00A608B5">
        <w:rPr>
          <w:rFonts w:ascii="Times New Roman" w:hAnsi="Times New Roman" w:cs="Times New Roman"/>
        </w:rPr>
        <w:t>Data</w:t>
      </w:r>
      <w:r w:rsidR="00ED7411">
        <w:rPr>
          <w:rFonts w:ascii="Times New Roman" w:hAnsi="Times New Roman" w:cs="Times New Roman"/>
        </w:rPr>
        <w:t xml:space="preserve"> 7)</w:t>
      </w:r>
      <w:r w:rsidR="00487FC1">
        <w:rPr>
          <w:rFonts w:ascii="Times New Roman" w:hAnsi="Times New Roman" w:cs="Times New Roman"/>
        </w:rPr>
        <w:t xml:space="preserve">. </w:t>
      </w:r>
      <w:r w:rsidR="00914B1B">
        <w:rPr>
          <w:rFonts w:ascii="Times New Roman" w:hAnsi="Times New Roman" w:cs="Times New Roman"/>
        </w:rPr>
        <w:t>For this, we used hierarchical clustering of CLR-transformed relative glycan abundances</w:t>
      </w:r>
      <w:r w:rsidR="00ED7411">
        <w:rPr>
          <w:rFonts w:ascii="Times New Roman" w:hAnsi="Times New Roman" w:cs="Times New Roman"/>
        </w:rPr>
        <w:t xml:space="preserve"> (</w:t>
      </w:r>
      <w:r w:rsidR="00ED0FDF" w:rsidRPr="00ED0FDF">
        <w:rPr>
          <w:rFonts w:ascii="Times New Roman" w:hAnsi="Times New Roman" w:cs="Times New Roman"/>
        </w:rPr>
        <w:t xml:space="preserve">Supplementary </w:t>
      </w:r>
      <w:r w:rsidR="00A608B5">
        <w:rPr>
          <w:rFonts w:ascii="Times New Roman" w:hAnsi="Times New Roman" w:cs="Times New Roman"/>
        </w:rPr>
        <w:t>Data</w:t>
      </w:r>
      <w:r w:rsidR="00ED7411">
        <w:rPr>
          <w:rFonts w:ascii="Times New Roman" w:hAnsi="Times New Roman" w:cs="Times New Roman"/>
        </w:rPr>
        <w:t xml:space="preserve"> 8)</w:t>
      </w:r>
      <w:r w:rsidR="00914B1B">
        <w:rPr>
          <w:rFonts w:ascii="Times New Roman" w:hAnsi="Times New Roman" w:cs="Times New Roman"/>
        </w:rPr>
        <w:t xml:space="preserve">, since glycomics data are compositional data which results in, otherwise </w:t>
      </w:r>
      <w:r w:rsidR="00AA3C7C">
        <w:rPr>
          <w:rFonts w:ascii="Times New Roman" w:hAnsi="Times New Roman" w:cs="Times New Roman"/>
        </w:rPr>
        <w:t>un</w:t>
      </w:r>
      <w:r w:rsidR="00914B1B">
        <w:rPr>
          <w:rFonts w:ascii="Times New Roman" w:hAnsi="Times New Roman" w:cs="Times New Roman"/>
        </w:rPr>
        <w:t>accounted for, data dependencies</w:t>
      </w:r>
      <w:r w:rsidR="00A63286">
        <w:rPr>
          <w:rFonts w:ascii="Times New Roman" w:hAnsi="Times New Roman" w:cs="Times New Roman"/>
        </w:rPr>
        <w:t xml:space="preserve"> </w:t>
      </w:r>
      <w:r w:rsidR="00914B1B">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{"citationID":"Lb7krAO3","properties":{"formattedCitation":"({\\i{}41})","plainCitation":"(41)","noteIndex":0},"citationItems":[{"id":3997,"uris":["http://zotero.org/users/15067294/items/63753H3E"],"itemData":{"id":3997,"type":"article-journal","abstract":"Abstract\n            Comparative glycomics data are compositional data, where measured glycans are parts of a whole, indicated by relative abundances. Applying traditional statistical analyses to these data often results in misleading conclusions, such as spurious “decreases” of glycans when other structures increase in abundance, or high false-positive rates for differential abundance. Our work introduces a compositional data analysis framework, tailored to comparative glycomics, to account for these data dependencies. We employ center log-ratio and additive log-ratio transformations, augmented with a scale uncertainty/information model, to introduce a statistically robust and sensitive data analysis pipeline. Applied to comparative glycomics datasets, including known glycan concentrations in defined mixtures, this approach controls false-positive rates and results in reproducible biological findings. Additionally, we present specialized analysis modalities: alpha- and beta-diversity analyze glycan distributions within and between samples, while cross-class glycan correlations shed light on previously undetected interdependencies. These approaches reveal insights into glycome variations that are critical to understanding roles of glycans in health and disease.","container-title":"Nature Communications","DOI":"10.1038/s41467-025-56249-3","ISSN":"2041-1723","issue":"1","journalAbbreviation":"Nat Commun","language":"en","page":"795","source":"DOI.org (Crossref)","title":"Compositional data analysis enables statistical rigor in comparative glycomics","volume":"16","author":[{"family":"Bennett","given":"Alexander R."},{"family":"Lundstrøm","given":"Jon"},{"family":"Chatterjee","given":"Sayantani"},{"family":"Thaysen-Andersen","given":"Morten"},{"family":"Bojar","given":"Daniel"}],"issued":{"date-parts":[["2025",1,18]]}}}],"schema":"https://github.com/citation-style-language/schema/raw/master/csl-citation.json"} </w:instrText>
      </w:r>
      <w:r w:rsidR="00914B1B">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41</w:t>
      </w:r>
      <w:r w:rsidR="00EC2858" w:rsidRPr="00EC2858">
        <w:rPr>
          <w:rFonts w:ascii="Times New Roman" w:hAnsi="Times New Roman" w:cs="Times New Roman"/>
        </w:rPr>
        <w:t>)</w:t>
      </w:r>
      <w:r w:rsidR="00914B1B">
        <w:rPr>
          <w:rFonts w:ascii="Times New Roman" w:hAnsi="Times New Roman" w:cs="Times New Roman"/>
        </w:rPr>
        <w:fldChar w:fldCharType="end"/>
      </w:r>
      <w:r w:rsidR="00914B1B">
        <w:rPr>
          <w:rFonts w:ascii="Times New Roman" w:hAnsi="Times New Roman" w:cs="Times New Roman"/>
        </w:rPr>
        <w:t xml:space="preserve">. </w:t>
      </w:r>
      <w:r w:rsidR="00DC39B3">
        <w:rPr>
          <w:rFonts w:ascii="Times New Roman" w:hAnsi="Times New Roman" w:cs="Times New Roman"/>
        </w:rPr>
        <w:t>We</w:t>
      </w:r>
      <w:r w:rsidR="00E479D8">
        <w:rPr>
          <w:rFonts w:ascii="Times New Roman" w:hAnsi="Times New Roman" w:cs="Times New Roman"/>
        </w:rPr>
        <w:t xml:space="preserve"> observed a strong clustering of samples by their time point (Fig. </w:t>
      </w:r>
      <w:r w:rsidR="00F32E22">
        <w:rPr>
          <w:rFonts w:ascii="Times New Roman" w:hAnsi="Times New Roman" w:cs="Times New Roman"/>
        </w:rPr>
        <w:t>3</w:t>
      </w:r>
      <w:r w:rsidR="00E479D8">
        <w:rPr>
          <w:rFonts w:ascii="Times New Roman" w:hAnsi="Times New Roman" w:cs="Times New Roman"/>
        </w:rPr>
        <w:t>a), substantiated by high clustering metrics, which indicated that the seal milk glycome undergoes a concerted change during lactation</w:t>
      </w:r>
      <w:r w:rsidR="00106E8C">
        <w:rPr>
          <w:rFonts w:ascii="Times New Roman" w:hAnsi="Times New Roman" w:cs="Times New Roman"/>
        </w:rPr>
        <w:t xml:space="preserve"> </w:t>
      </w:r>
      <w:r w:rsidR="00B25CDE">
        <w:rPr>
          <w:rFonts w:ascii="Times New Roman" w:hAnsi="Times New Roman" w:cs="Times New Roman"/>
        </w:rPr>
        <w:t>that</w:t>
      </w:r>
      <w:r w:rsidR="00106E8C">
        <w:rPr>
          <w:rFonts w:ascii="Times New Roman" w:hAnsi="Times New Roman" w:cs="Times New Roman"/>
        </w:rPr>
        <w:t xml:space="preserve"> is</w:t>
      </w:r>
      <w:r w:rsidR="00E479D8">
        <w:rPr>
          <w:rFonts w:ascii="Times New Roman" w:hAnsi="Times New Roman" w:cs="Times New Roman"/>
        </w:rPr>
        <w:t xml:space="preserve"> conserved across </w:t>
      </w:r>
      <w:r w:rsidR="00E479D8" w:rsidRPr="00947E3D">
        <w:rPr>
          <w:rFonts w:ascii="Times New Roman" w:hAnsi="Times New Roman" w:cs="Times New Roman"/>
        </w:rPr>
        <w:t>individuals</w:t>
      </w:r>
      <w:r w:rsidR="008418A7" w:rsidRPr="00947E3D">
        <w:rPr>
          <w:rFonts w:ascii="Times New Roman" w:hAnsi="Times New Roman" w:cs="Times New Roman"/>
        </w:rPr>
        <w:t xml:space="preserve">, which is especially remarkable since the lactation period in grey seals is much shorter </w:t>
      </w:r>
      <w:r w:rsidR="00730D6B" w:rsidRPr="00947E3D">
        <w:rPr>
          <w:rFonts w:ascii="Times New Roman" w:hAnsi="Times New Roman" w:cs="Times New Roman"/>
        </w:rPr>
        <w:t>compared</w:t>
      </w:r>
      <w:r w:rsidR="008418A7" w:rsidRPr="00947E3D">
        <w:rPr>
          <w:rFonts w:ascii="Times New Roman" w:hAnsi="Times New Roman" w:cs="Times New Roman"/>
        </w:rPr>
        <w:t xml:space="preserve"> </w:t>
      </w:r>
      <w:r w:rsidR="00730D6B" w:rsidRPr="00947E3D">
        <w:rPr>
          <w:rFonts w:ascii="Times New Roman" w:hAnsi="Times New Roman" w:cs="Times New Roman"/>
        </w:rPr>
        <w:t>to</w:t>
      </w:r>
      <w:r w:rsidR="008418A7" w:rsidRPr="00947E3D">
        <w:rPr>
          <w:rFonts w:ascii="Times New Roman" w:hAnsi="Times New Roman" w:cs="Times New Roman"/>
        </w:rPr>
        <w:t xml:space="preserve"> humans</w:t>
      </w:r>
      <w:r w:rsidR="00730D6B" w:rsidRPr="00947E3D">
        <w:rPr>
          <w:rFonts w:ascii="Times New Roman" w:hAnsi="Times New Roman" w:cs="Times New Roman"/>
        </w:rPr>
        <w:t xml:space="preserve"> or cows</w:t>
      </w:r>
      <w:r w:rsidR="00E479D8" w:rsidRPr="00947E3D">
        <w:rPr>
          <w:rFonts w:ascii="Times New Roman" w:hAnsi="Times New Roman" w:cs="Times New Roman"/>
        </w:rPr>
        <w:t>.</w:t>
      </w:r>
    </w:p>
    <w:p w14:paraId="6495E4E8" w14:textId="3A0E81B7" w:rsidR="0024782D" w:rsidRDefault="00921881" w:rsidP="00751458">
      <w:pPr>
        <w:jc w:val="both"/>
        <w:rPr>
          <w:rFonts w:ascii="Times New Roman" w:hAnsi="Times New Roman" w:cs="Times New Roman"/>
        </w:rPr>
      </w:pPr>
      <w:r>
        <w:rPr>
          <w:rFonts w:ascii="Times New Roman" w:hAnsi="Times New Roman" w:cs="Times New Roman"/>
        </w:rPr>
        <w:lastRenderedPageBreak/>
        <w:t xml:space="preserve">We </w:t>
      </w:r>
      <w:r w:rsidR="005723F2">
        <w:rPr>
          <w:rFonts w:ascii="Times New Roman" w:hAnsi="Times New Roman" w:cs="Times New Roman"/>
        </w:rPr>
        <w:t>further observed</w:t>
      </w:r>
      <w:r>
        <w:rPr>
          <w:rFonts w:ascii="Times New Roman" w:hAnsi="Times New Roman" w:cs="Times New Roman"/>
        </w:rPr>
        <w:t xml:space="preserve"> that several clusters of MOs </w:t>
      </w:r>
      <w:r w:rsidR="000B1B52">
        <w:rPr>
          <w:rFonts w:ascii="Times New Roman" w:hAnsi="Times New Roman" w:cs="Times New Roman"/>
        </w:rPr>
        <w:t>e</w:t>
      </w:r>
      <w:r>
        <w:rPr>
          <w:rFonts w:ascii="Times New Roman" w:hAnsi="Times New Roman" w:cs="Times New Roman"/>
        </w:rPr>
        <w:t>xhibit</w:t>
      </w:r>
      <w:r w:rsidR="000B1B52">
        <w:rPr>
          <w:rFonts w:ascii="Times New Roman" w:hAnsi="Times New Roman" w:cs="Times New Roman"/>
        </w:rPr>
        <w:t>ed</w:t>
      </w:r>
      <w:r>
        <w:rPr>
          <w:rFonts w:ascii="Times New Roman" w:hAnsi="Times New Roman" w:cs="Times New Roman"/>
        </w:rPr>
        <w:t xml:space="preserve"> distinct temporal dynamics (Fig. </w:t>
      </w:r>
      <w:r w:rsidR="00536F45">
        <w:rPr>
          <w:rFonts w:ascii="Times New Roman" w:hAnsi="Times New Roman" w:cs="Times New Roman"/>
        </w:rPr>
        <w:t>3</w:t>
      </w:r>
      <w:r>
        <w:rPr>
          <w:rFonts w:ascii="Times New Roman" w:hAnsi="Times New Roman" w:cs="Times New Roman"/>
        </w:rPr>
        <w:t>a), which we further investigated by analyzing the total glycan abundance in each cluster (the four top-level</w:t>
      </w:r>
      <w:r w:rsidR="00682E52">
        <w:rPr>
          <w:rFonts w:ascii="Times New Roman" w:hAnsi="Times New Roman" w:cs="Times New Roman"/>
        </w:rPr>
        <w:t xml:space="preserve"> row</w:t>
      </w:r>
      <w:r>
        <w:rPr>
          <w:rFonts w:ascii="Times New Roman" w:hAnsi="Times New Roman" w:cs="Times New Roman"/>
        </w:rPr>
        <w:t xml:space="preserve"> clusters from the hierarchical clustering) over time (Fig. </w:t>
      </w:r>
      <w:r w:rsidR="00536F45">
        <w:rPr>
          <w:rFonts w:ascii="Times New Roman" w:hAnsi="Times New Roman" w:cs="Times New Roman"/>
        </w:rPr>
        <w:t>3</w:t>
      </w:r>
      <w:r>
        <w:rPr>
          <w:rFonts w:ascii="Times New Roman" w:hAnsi="Times New Roman" w:cs="Times New Roman"/>
        </w:rPr>
        <w:t>b).</w:t>
      </w:r>
      <w:r w:rsidR="0011031C">
        <w:rPr>
          <w:rFonts w:ascii="Times New Roman" w:hAnsi="Times New Roman" w:cs="Times New Roman"/>
        </w:rPr>
        <w:t xml:space="preserve"> This analysis led to the conclusion that there were three temporally </w:t>
      </w:r>
      <w:r w:rsidR="009B1D44">
        <w:rPr>
          <w:rFonts w:ascii="Times New Roman" w:hAnsi="Times New Roman" w:cs="Times New Roman"/>
        </w:rPr>
        <w:t>important</w:t>
      </w:r>
      <w:r w:rsidR="0011031C">
        <w:rPr>
          <w:rFonts w:ascii="Times New Roman" w:hAnsi="Times New Roman" w:cs="Times New Roman"/>
        </w:rPr>
        <w:t xml:space="preserve"> clusters</w:t>
      </w:r>
      <w:r w:rsidR="00694D11">
        <w:rPr>
          <w:rFonts w:ascii="Times New Roman" w:hAnsi="Times New Roman" w:cs="Times New Roman"/>
        </w:rPr>
        <w:t xml:space="preserve"> (</w:t>
      </w:r>
      <w:r w:rsidR="0011031C">
        <w:rPr>
          <w:rFonts w:ascii="Times New Roman" w:hAnsi="Times New Roman" w:cs="Times New Roman"/>
        </w:rPr>
        <w:t>as well as a fourth group of glycans with very low and sporadic expression</w:t>
      </w:r>
      <w:r w:rsidR="00694D11">
        <w:rPr>
          <w:rFonts w:ascii="Times New Roman" w:hAnsi="Times New Roman" w:cs="Times New Roman"/>
        </w:rPr>
        <w:t>)</w:t>
      </w:r>
      <w:r w:rsidR="0011031C">
        <w:rPr>
          <w:rFonts w:ascii="Times New Roman" w:hAnsi="Times New Roman" w:cs="Times New Roman"/>
        </w:rPr>
        <w:t>: a cluster of glycans exclusively expressed in early milk</w:t>
      </w:r>
      <w:r w:rsidR="009E0BC5">
        <w:rPr>
          <w:rFonts w:ascii="Times New Roman" w:hAnsi="Times New Roman" w:cs="Times New Roman"/>
        </w:rPr>
        <w:t xml:space="preserve"> (Early)</w:t>
      </w:r>
      <w:r w:rsidR="0011031C">
        <w:rPr>
          <w:rFonts w:ascii="Times New Roman" w:hAnsi="Times New Roman" w:cs="Times New Roman"/>
        </w:rPr>
        <w:t xml:space="preserve">, another cluster with relatively </w:t>
      </w:r>
      <w:proofErr w:type="spellStart"/>
      <w:r w:rsidR="0011031C">
        <w:rPr>
          <w:rFonts w:ascii="Times New Roman" w:hAnsi="Times New Roman" w:cs="Times New Roman"/>
        </w:rPr>
        <w:t>stably</w:t>
      </w:r>
      <w:proofErr w:type="spellEnd"/>
      <w:r w:rsidR="0011031C">
        <w:rPr>
          <w:rFonts w:ascii="Times New Roman" w:hAnsi="Times New Roman" w:cs="Times New Roman"/>
        </w:rPr>
        <w:t xml:space="preserve"> expressed MOs</w:t>
      </w:r>
      <w:r w:rsidR="009E0BC5">
        <w:rPr>
          <w:rFonts w:ascii="Times New Roman" w:hAnsi="Times New Roman" w:cs="Times New Roman"/>
        </w:rPr>
        <w:t xml:space="preserve"> (Stable)</w:t>
      </w:r>
      <w:r w:rsidR="0011031C">
        <w:rPr>
          <w:rFonts w:ascii="Times New Roman" w:hAnsi="Times New Roman" w:cs="Times New Roman"/>
        </w:rPr>
        <w:t xml:space="preserve">, and a </w:t>
      </w:r>
      <w:r w:rsidR="00FF5883">
        <w:rPr>
          <w:rFonts w:ascii="Times New Roman" w:hAnsi="Times New Roman" w:cs="Times New Roman"/>
        </w:rPr>
        <w:t>last glycan cluster with late MOs that were not found in early milk and increased in abundance over the later stages of lactation</w:t>
      </w:r>
      <w:r w:rsidR="009E0BC5">
        <w:rPr>
          <w:rFonts w:ascii="Times New Roman" w:hAnsi="Times New Roman" w:cs="Times New Roman"/>
        </w:rPr>
        <w:t xml:space="preserve"> (Late)</w:t>
      </w:r>
      <w:r w:rsidR="00FF5883">
        <w:rPr>
          <w:rFonts w:ascii="Times New Roman" w:hAnsi="Times New Roman" w:cs="Times New Roman"/>
        </w:rPr>
        <w:t>.</w:t>
      </w:r>
    </w:p>
    <w:p w14:paraId="3458887F" w14:textId="2655FBA5" w:rsidR="009E0BC5" w:rsidRDefault="009E0BC5" w:rsidP="00751458">
      <w:pPr>
        <w:jc w:val="both"/>
        <w:rPr>
          <w:rFonts w:ascii="Times New Roman" w:hAnsi="Times New Roman" w:cs="Times New Roman"/>
        </w:rPr>
      </w:pPr>
      <w:r>
        <w:rPr>
          <w:rFonts w:ascii="Times New Roman" w:hAnsi="Times New Roman" w:cs="Times New Roman"/>
        </w:rPr>
        <w:t>Reasoning that these different</w:t>
      </w:r>
      <w:r w:rsidR="009B66F7">
        <w:rPr>
          <w:rFonts w:ascii="Times New Roman" w:hAnsi="Times New Roman" w:cs="Times New Roman"/>
        </w:rPr>
        <w:t xml:space="preserve"> MO</w:t>
      </w:r>
      <w:r>
        <w:rPr>
          <w:rFonts w:ascii="Times New Roman" w:hAnsi="Times New Roman" w:cs="Times New Roman"/>
        </w:rPr>
        <w:t xml:space="preserve"> clusters </w:t>
      </w:r>
      <w:r w:rsidR="009B66F7">
        <w:rPr>
          <w:rFonts w:ascii="Times New Roman" w:hAnsi="Times New Roman" w:cs="Times New Roman"/>
        </w:rPr>
        <w:t>fulfilled different functions in seal milk, similar to what is documented for human milk</w:t>
      </w:r>
      <w:r w:rsidR="00A63286">
        <w:rPr>
          <w:rFonts w:ascii="Times New Roman" w:hAnsi="Times New Roman" w:cs="Times New Roman"/>
        </w:rPr>
        <w:t xml:space="preserve"> </w:t>
      </w:r>
      <w:r w:rsidR="00E5770F">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{"citationID":"W6oiXOBe","properties":{"formattedCitation":"({\\i{}40})","plainCitation":"(40)","noteIndex":0},"citationItems":[{"id":1758,"uris":["http://zotero.org/users/15067294/items/9ZQRLCMC"],"itemData":{"id":1758,"type":"article-journal","abstract":"Human milk oligosaccharides (HMOs) are important functional biomolecules in human breast milk. Understanding the factors influencing differences in HMO composition and changes in their concentration over lactation can help to design feeding strategies that are well-adapted to infant’s needs. This review summarises the total and individual concentration of HMOs from data published from 1999 to 2019. Studies show that the HMO concentrations are highest in colostrum (average 9–22 g/L), followed by slightly lower concentrations in transitional milk (average 8–19 g/L), with a gradual decline in mature milk as lactation progresses, from 6–15 g/L in breast milk collected within one month of birth, to 4–6 g/L after 6 months. Significant differences in HMO composition have been described between countries. Different HMOs were shown to be predominant over the course of lactation, e.g., 3-fucosyllactose increased over lactation, whereas 2′-fucosyllactose decreased. Recent clinical studies on infant formula supplemented with 2′-fucosyllactose in combination with other oligosaccharides showed its limited beneficial effect on infant health.","container-title":"Nutrients","DOI":"10.3390/nu13072272","ISSN":"2072-6643","issue":"7","journalAbbreviation":"Nutrients","language":"en","note":"number: 7","page":"2272","source":"DOI.org (Crossref)","title":"Changes in HMO Concentrations throughout Lactation: Influencing Factors, Health Effects and Opportunities","title-short":"Changes in HMO Concentrations throughout Lactation","volume":"13","author":[{"family":"Thum","given":"Caroline"},{"family":"Wall","given":"Clare Rosemary"},{"family":"Weiss","given":"Gisela Adrienne"},{"family":"Wang","given":"Wendan"},{"family":"Szeto","given":"Ignatius Man-Yau"},{"family":"Day","given":"Li"}],"issued":{"date-parts":[["2021",6,30]]}}}],"schema":"https://github.com/citation-style-language/schema/raw/master/csl-citation.json"} </w:instrText>
      </w:r>
      <w:r w:rsidR="00E5770F">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40</w:t>
      </w:r>
      <w:r w:rsidR="00EC2858" w:rsidRPr="00EC2858">
        <w:rPr>
          <w:rFonts w:ascii="Times New Roman" w:hAnsi="Times New Roman" w:cs="Times New Roman"/>
        </w:rPr>
        <w:t>)</w:t>
      </w:r>
      <w:r w:rsidR="00E5770F">
        <w:rPr>
          <w:rFonts w:ascii="Times New Roman" w:hAnsi="Times New Roman" w:cs="Times New Roman"/>
        </w:rPr>
        <w:fldChar w:fldCharType="end"/>
      </w:r>
      <w:r w:rsidR="009B66F7">
        <w:rPr>
          <w:rFonts w:ascii="Times New Roman" w:hAnsi="Times New Roman" w:cs="Times New Roman"/>
        </w:rPr>
        <w:t xml:space="preserve">, we next set out to investigate </w:t>
      </w:r>
      <w:r w:rsidR="009D21C6">
        <w:rPr>
          <w:rFonts w:ascii="Times New Roman" w:hAnsi="Times New Roman" w:cs="Times New Roman"/>
        </w:rPr>
        <w:t>which</w:t>
      </w:r>
      <w:r w:rsidR="009B66F7">
        <w:rPr>
          <w:rFonts w:ascii="Times New Roman" w:hAnsi="Times New Roman" w:cs="Times New Roman"/>
        </w:rPr>
        <w:t xml:space="preserve"> functional </w:t>
      </w:r>
      <w:r w:rsidR="00E94A7E">
        <w:rPr>
          <w:rFonts w:ascii="Times New Roman" w:hAnsi="Times New Roman" w:cs="Times New Roman"/>
        </w:rPr>
        <w:t xml:space="preserve">MO </w:t>
      </w:r>
      <w:r w:rsidR="009B66F7">
        <w:rPr>
          <w:rFonts w:ascii="Times New Roman" w:hAnsi="Times New Roman" w:cs="Times New Roman"/>
        </w:rPr>
        <w:t>motifs distinguished each cluster from the others.</w:t>
      </w:r>
      <w:r w:rsidR="00F74D59">
        <w:rPr>
          <w:rFonts w:ascii="Times New Roman" w:hAnsi="Times New Roman" w:cs="Times New Roman"/>
        </w:rPr>
        <w:t xml:space="preserve"> We caution that</w:t>
      </w:r>
      <w:r w:rsidR="005E023A">
        <w:rPr>
          <w:rFonts w:ascii="Times New Roman" w:hAnsi="Times New Roman" w:cs="Times New Roman"/>
        </w:rPr>
        <w:t>, in addition,</w:t>
      </w:r>
      <w:r w:rsidR="00F74D59">
        <w:rPr>
          <w:rFonts w:ascii="Times New Roman" w:hAnsi="Times New Roman" w:cs="Times New Roman"/>
        </w:rPr>
        <w:t xml:space="preserve"> each cluster also contained </w:t>
      </w:r>
      <w:r w:rsidR="00033BD0">
        <w:rPr>
          <w:rFonts w:ascii="Times New Roman" w:hAnsi="Times New Roman" w:cs="Times New Roman"/>
        </w:rPr>
        <w:t xml:space="preserve">many </w:t>
      </w:r>
      <w:r w:rsidR="00F74D59">
        <w:rPr>
          <w:rFonts w:ascii="Times New Roman" w:hAnsi="Times New Roman" w:cs="Times New Roman"/>
        </w:rPr>
        <w:t>other motifs, yet these were not necessarily characteristic of that cluster.</w:t>
      </w:r>
      <w:r w:rsidR="009C0CFE">
        <w:rPr>
          <w:rFonts w:ascii="Times New Roman" w:hAnsi="Times New Roman" w:cs="Times New Roman"/>
        </w:rPr>
        <w:t xml:space="preserve"> Overall, an ANOVA-based workflow of motif-level abundances allowed us to show that early MOs exhibited high levels of the alpha-Gal motif (Galα1-3Gal)</w:t>
      </w:r>
      <w:r w:rsidR="00285CBD">
        <w:rPr>
          <w:rFonts w:ascii="Times New Roman" w:hAnsi="Times New Roman" w:cs="Times New Roman"/>
        </w:rPr>
        <w:t xml:space="preserve">, while late glycans were enriched for the Lewis Y antigen and sulfated MOs, especially the mentioned </w:t>
      </w:r>
      <w:r w:rsidR="00E47719">
        <w:rPr>
          <w:rFonts w:ascii="Times New Roman" w:hAnsi="Times New Roman" w:cs="Times New Roman"/>
        </w:rPr>
        <w:t>k</w:t>
      </w:r>
      <w:r w:rsidR="00285CBD">
        <w:rPr>
          <w:rFonts w:ascii="Times New Roman" w:hAnsi="Times New Roman" w:cs="Times New Roman"/>
        </w:rPr>
        <w:t xml:space="preserve">eratan sulfate-like structures (Fig. </w:t>
      </w:r>
      <w:r w:rsidR="00536F45">
        <w:rPr>
          <w:rFonts w:ascii="Times New Roman" w:hAnsi="Times New Roman" w:cs="Times New Roman"/>
        </w:rPr>
        <w:t>3</w:t>
      </w:r>
      <w:r w:rsidR="00285CBD">
        <w:rPr>
          <w:rFonts w:ascii="Times New Roman" w:hAnsi="Times New Roman" w:cs="Times New Roman"/>
        </w:rPr>
        <w:t>c).</w:t>
      </w:r>
      <w:r w:rsidR="00342915">
        <w:rPr>
          <w:rFonts w:ascii="Times New Roman" w:hAnsi="Times New Roman" w:cs="Times New Roman"/>
        </w:rPr>
        <w:t xml:space="preserve"> We note that sulfated MOs </w:t>
      </w:r>
      <w:r w:rsidR="00E014FC">
        <w:rPr>
          <w:rFonts w:ascii="Times New Roman" w:hAnsi="Times New Roman" w:cs="Times New Roman"/>
        </w:rPr>
        <w:t xml:space="preserve">in general </w:t>
      </w:r>
      <w:r w:rsidR="00342915">
        <w:rPr>
          <w:rFonts w:ascii="Times New Roman" w:hAnsi="Times New Roman" w:cs="Times New Roman"/>
        </w:rPr>
        <w:t>have also been reported to increase in later lactation stages in cow milk</w:t>
      </w:r>
      <w:r w:rsidR="00A63286">
        <w:rPr>
          <w:rFonts w:ascii="Times New Roman" w:hAnsi="Times New Roman" w:cs="Times New Roman"/>
        </w:rPr>
        <w:t xml:space="preserve"> </w:t>
      </w:r>
      <w:r w:rsidR="0001495F">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{"citationID":"awq8MC5T","properties":{"formattedCitation":"({\\i{}42})","plainCitation":"(42)","noteIndex":0},"citationItems":[{"id":1739,"uris":["http://zotero.org/users/15067294/items/B37IKVZR"],"itemData":{"id":1739,"type":"article-journal","container-title":"Food Chemistry","DOI":"10.1016/j.foodchem.2021.130143","ISSN":"03088146","journalAbbreviation":"Food Chemistry","language":"en","page":"130143","source":"DOI.org (Crossref)","title":"Analysis of the biosynthetic flux in bovine milk oligosaccharides reveals competition between sulfated and sialylated species and the existence of glucuronic acid-containing analogues","volume":"361","author":[{"family":"Gray","given":"Taylor E."},{"family":"Narayana","given":"Kamal"},{"family":"Garner","given":"Alexander M."},{"family":"Bakker","given":"Samantha A."},{"family":"Yoo","given":"Rachael K.H."},{"family":"Fischer-Tlustos","given":"Amanda J."},{"family":"Steele","given":"Michael A."},{"family":"Zandberg","given":"Wesley F."}],"issued":{"date-parts":[["2021",11]]}}}],"schema":"https://github.com/citation-style-language/schema/raw/master/csl-citation.json"} </w:instrText>
      </w:r>
      <w:r w:rsidR="0001495F">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42</w:t>
      </w:r>
      <w:r w:rsidR="00EC2858" w:rsidRPr="00EC2858">
        <w:rPr>
          <w:rFonts w:ascii="Times New Roman" w:hAnsi="Times New Roman" w:cs="Times New Roman"/>
        </w:rPr>
        <w:t>)</w:t>
      </w:r>
      <w:r w:rsidR="0001495F">
        <w:rPr>
          <w:rFonts w:ascii="Times New Roman" w:hAnsi="Times New Roman" w:cs="Times New Roman"/>
        </w:rPr>
        <w:fldChar w:fldCharType="end"/>
      </w:r>
      <w:r w:rsidR="00342915">
        <w:rPr>
          <w:rFonts w:ascii="Times New Roman" w:hAnsi="Times New Roman" w:cs="Times New Roman"/>
        </w:rPr>
        <w:t>.</w:t>
      </w:r>
      <w:r w:rsidR="00285CBD">
        <w:rPr>
          <w:rFonts w:ascii="Times New Roman" w:hAnsi="Times New Roman" w:cs="Times New Roman"/>
        </w:rPr>
        <w:t xml:space="preserve"> Lastly, </w:t>
      </w:r>
      <w:r w:rsidR="00AC4931">
        <w:rPr>
          <w:rFonts w:ascii="Times New Roman" w:hAnsi="Times New Roman" w:cs="Times New Roman"/>
        </w:rPr>
        <w:t>the stable cluster was characterized by motifs such as the type 2 H-antigen and internal LacdiNAc structures.</w:t>
      </w:r>
      <w:r w:rsidR="00581F7D">
        <w:rPr>
          <w:rFonts w:ascii="Times New Roman" w:hAnsi="Times New Roman" w:cs="Times New Roman"/>
        </w:rPr>
        <w:t xml:space="preserve"> This analysis then confirmed our initial hypothesis that the different temporal clusters exhibited a unique array of functional moieties in their MOs, predisposing them for fulfilling different niche functions during pup development.</w:t>
      </w:r>
    </w:p>
    <w:p w14:paraId="301D3E85" w14:textId="07B0F0CD" w:rsidR="00647241" w:rsidRDefault="003B0F8B" w:rsidP="00751458">
      <w:pPr>
        <w:jc w:val="both"/>
        <w:rPr>
          <w:rFonts w:ascii="Times New Roman" w:hAnsi="Times New Roman" w:cs="Times New Roman"/>
        </w:rPr>
      </w:pPr>
      <w:r>
        <w:rPr>
          <w:rFonts w:ascii="Times New Roman" w:hAnsi="Times New Roman" w:cs="Times New Roman"/>
        </w:rPr>
        <w:t>While analyzing these different temporal dynamics</w:t>
      </w:r>
      <w:r w:rsidR="00517AC1">
        <w:rPr>
          <w:rFonts w:ascii="Times New Roman" w:hAnsi="Times New Roman" w:cs="Times New Roman"/>
        </w:rPr>
        <w:t xml:space="preserve"> of the clusters</w:t>
      </w:r>
      <w:r>
        <w:rPr>
          <w:rFonts w:ascii="Times New Roman" w:hAnsi="Times New Roman" w:cs="Times New Roman"/>
        </w:rPr>
        <w:t xml:space="preserve"> can yield insights into the regulation of the lactation cascade</w:t>
      </w:r>
      <w:r w:rsidR="00057945">
        <w:rPr>
          <w:rFonts w:ascii="Times New Roman" w:hAnsi="Times New Roman" w:cs="Times New Roman"/>
        </w:rPr>
        <w:t>, we next wanted to analyze how the milk glycome as a whole changed during lactation. With the example of fucosylation (</w:t>
      </w:r>
      <w:r w:rsidR="00726A63" w:rsidRPr="00726A63">
        <w:rPr>
          <w:rFonts w:ascii="Times New Roman" w:hAnsi="Times New Roman" w:cs="Times New Roman"/>
        </w:rPr>
        <w:t xml:space="preserve">Supplementary </w:t>
      </w:r>
      <w:r w:rsidR="00057945">
        <w:rPr>
          <w:rFonts w:ascii="Times New Roman" w:hAnsi="Times New Roman" w:cs="Times New Roman"/>
        </w:rPr>
        <w:t xml:space="preserve">Fig. </w:t>
      </w:r>
      <w:r w:rsidR="00F341CD" w:rsidRPr="00947E3D">
        <w:rPr>
          <w:rFonts w:ascii="Times New Roman" w:hAnsi="Times New Roman" w:cs="Times New Roman"/>
        </w:rPr>
        <w:t>7</w:t>
      </w:r>
      <w:r w:rsidR="00057945">
        <w:rPr>
          <w:rFonts w:ascii="Times New Roman" w:hAnsi="Times New Roman" w:cs="Times New Roman"/>
        </w:rPr>
        <w:t xml:space="preserve">), we revealed that some of its dynamics can be complex to disentangle, such as with a general decrease in fucosylated glycans </w:t>
      </w:r>
      <w:r w:rsidR="00980E86">
        <w:rPr>
          <w:rFonts w:ascii="Times New Roman" w:hAnsi="Times New Roman" w:cs="Times New Roman"/>
        </w:rPr>
        <w:t>during lactation, which was mainly driven by decreasing Fuc</w:t>
      </w:r>
      <w:r w:rsidR="004F45D4" w:rsidRPr="004F45D4">
        <w:rPr>
          <w:rFonts w:ascii="Times New Roman" w:hAnsi="Times New Roman" w:cs="Times New Roman"/>
        </w:rPr>
        <w:t>α</w:t>
      </w:r>
      <w:r w:rsidR="00980E86">
        <w:rPr>
          <w:rFonts w:ascii="Times New Roman" w:hAnsi="Times New Roman" w:cs="Times New Roman"/>
        </w:rPr>
        <w:t>1-2Gal-containing glycans</w:t>
      </w:r>
      <w:r w:rsidR="009D24ED">
        <w:rPr>
          <w:rFonts w:ascii="Times New Roman" w:hAnsi="Times New Roman" w:cs="Times New Roman"/>
        </w:rPr>
        <w:t xml:space="preserve"> (important for blood group epitopes)</w:t>
      </w:r>
      <w:r w:rsidR="00980E86">
        <w:rPr>
          <w:rFonts w:ascii="Times New Roman" w:hAnsi="Times New Roman" w:cs="Times New Roman"/>
        </w:rPr>
        <w:t>, even though Fuc</w:t>
      </w:r>
      <w:r w:rsidR="004F45D4" w:rsidRPr="004F45D4">
        <w:rPr>
          <w:rFonts w:ascii="Times New Roman" w:hAnsi="Times New Roman" w:cs="Times New Roman"/>
        </w:rPr>
        <w:t>α</w:t>
      </w:r>
      <w:r w:rsidR="00980E86">
        <w:rPr>
          <w:rFonts w:ascii="Times New Roman" w:hAnsi="Times New Roman" w:cs="Times New Roman"/>
        </w:rPr>
        <w:t>1-3GlcNAc-containing glycans</w:t>
      </w:r>
      <w:r w:rsidR="009D24ED">
        <w:rPr>
          <w:rFonts w:ascii="Times New Roman" w:hAnsi="Times New Roman" w:cs="Times New Roman"/>
        </w:rPr>
        <w:t xml:space="preserve"> (important for Lewis antigen epitopes)</w:t>
      </w:r>
      <w:r w:rsidR="00980E86">
        <w:rPr>
          <w:rFonts w:ascii="Times New Roman" w:hAnsi="Times New Roman" w:cs="Times New Roman"/>
        </w:rPr>
        <w:t xml:space="preserve"> </w:t>
      </w:r>
      <w:r w:rsidR="00E84E81">
        <w:rPr>
          <w:rFonts w:ascii="Times New Roman" w:hAnsi="Times New Roman" w:cs="Times New Roman"/>
        </w:rPr>
        <w:t>exhibited</w:t>
      </w:r>
      <w:r w:rsidR="00980E86">
        <w:rPr>
          <w:rFonts w:ascii="Times New Roman" w:hAnsi="Times New Roman" w:cs="Times New Roman"/>
        </w:rPr>
        <w:t xml:space="preserve"> the opposite </w:t>
      </w:r>
      <w:r w:rsidR="00980E86" w:rsidRPr="00947E3D">
        <w:rPr>
          <w:rFonts w:ascii="Times New Roman" w:hAnsi="Times New Roman" w:cs="Times New Roman"/>
        </w:rPr>
        <w:t>trend</w:t>
      </w:r>
      <w:r w:rsidR="00434993" w:rsidRPr="00947E3D">
        <w:rPr>
          <w:rFonts w:ascii="Times New Roman" w:hAnsi="Times New Roman" w:cs="Times New Roman"/>
        </w:rPr>
        <w:t>, which is similar to the dynamics of human MOs</w:t>
      </w:r>
      <w:r w:rsidR="003274D9" w:rsidRPr="00947E3D">
        <w:rPr>
          <w:rFonts w:ascii="Times New Roman" w:hAnsi="Times New Roman" w:cs="Times New Roman"/>
        </w:rPr>
        <w:t xml:space="preserve"> </w:t>
      </w:r>
      <w:r w:rsidR="003274D9">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{"citationID":"W9nIxjYH","properties":{"formattedCitation":"({\\i{}40})","plainCitation":"(40)","noteIndex":0},"citationItems":[{"id":1758,"uris":["http://zotero.org/users/15067294/items/9ZQRLCMC"],"itemData":{"id":1758,"type":"article-journal","abstract":"Human milk oligosaccharides (HMOs) are important functional biomolecules in human breast milk. Understanding the factors influencing differences in HMO composition and changes in their concentration over lactation can help to design feeding strategies that are well-adapted to infant’s needs. This review summarises the total and individual concentration of HMOs from data published from 1999 to 2019. Studies show that the HMO concentrations are highest in colostrum (average 9–22 g/L), followed by slightly lower concentrations in transitional milk (average 8–19 g/L), with a gradual decline in mature milk as lactation progresses, from 6–15 g/L in breast milk collected within one month of birth, to 4–6 g/L after 6 months. Significant differences in HMO composition have been described between countries. Different HMOs were shown to be predominant over the course of lactation, e.g., 3-fucosyllactose increased over lactation, whereas 2′-fucosyllactose decreased. Recent clinical studies on infant formula supplemented with 2′-fucosyllactose in combination with other oligosaccharides showed its limited beneficial effect on infant health.","container-title":"Nutrients","DOI":"10.3390/nu13072272","ISSN":"2072-6643","issue":"7","journalAbbreviation":"Nutrients","language":"en","note":"number: 7","page":"2272","source":"DOI.org (Crossref)","title":"Changes in HMO Concentrations throughout Lactation: Influencing Factors, Health Effects and Opportunities","title-short":"Changes in HMO Concentrations throughout Lactation","volume":"13","author":[{"family":"Thum","given":"Caroline"},{"family":"Wall","given":"Clare Rosemary"},{"family":"Weiss","given":"Gisela Adrienne"},{"family":"Wang","given":"Wendan"},{"family":"Szeto","given":"Ignatius Man-Yau"},{"family":"Day","given":"Li"}],"issued":{"date-parts":[["2021",6,30]]}}}],"schema":"https://github.com/citation-style-language/schema/raw/master/csl-citation.json"} </w:instrText>
      </w:r>
      <w:r w:rsidR="003274D9">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40</w:t>
      </w:r>
      <w:r w:rsidR="00EC2858" w:rsidRPr="00EC2858">
        <w:rPr>
          <w:rFonts w:ascii="Times New Roman" w:hAnsi="Times New Roman" w:cs="Times New Roman"/>
        </w:rPr>
        <w:t>)</w:t>
      </w:r>
      <w:r w:rsidR="003274D9">
        <w:rPr>
          <w:rFonts w:ascii="Times New Roman" w:hAnsi="Times New Roman" w:cs="Times New Roman"/>
        </w:rPr>
        <w:fldChar w:fldCharType="end"/>
      </w:r>
      <w:r w:rsidR="00980E86">
        <w:rPr>
          <w:rFonts w:ascii="Times New Roman" w:hAnsi="Times New Roman" w:cs="Times New Roman"/>
        </w:rPr>
        <w:t>.</w:t>
      </w:r>
    </w:p>
    <w:p w14:paraId="2CE9FA30" w14:textId="6DBD4488" w:rsidR="00911787" w:rsidRDefault="00647241" w:rsidP="00751458">
      <w:pPr>
        <w:jc w:val="both"/>
        <w:rPr>
          <w:rFonts w:ascii="Times New Roman" w:hAnsi="Times New Roman" w:cs="Times New Roman"/>
        </w:rPr>
      </w:pPr>
      <w:r>
        <w:rPr>
          <w:rFonts w:ascii="Times New Roman" w:hAnsi="Times New Roman" w:cs="Times New Roman"/>
        </w:rPr>
        <w:t xml:space="preserve">Taking this analysis method to some of </w:t>
      </w:r>
      <w:r w:rsidR="00C66780">
        <w:rPr>
          <w:rFonts w:ascii="Times New Roman" w:hAnsi="Times New Roman" w:cs="Times New Roman"/>
        </w:rPr>
        <w:t xml:space="preserve">our </w:t>
      </w:r>
      <w:r w:rsidR="00085640">
        <w:rPr>
          <w:rFonts w:ascii="Times New Roman" w:hAnsi="Times New Roman" w:cs="Times New Roman"/>
        </w:rPr>
        <w:t>herein</w:t>
      </w:r>
      <w:r w:rsidR="00C66780">
        <w:rPr>
          <w:rFonts w:ascii="Times New Roman" w:hAnsi="Times New Roman" w:cs="Times New Roman"/>
        </w:rPr>
        <w:t xml:space="preserve"> discovered </w:t>
      </w:r>
      <w:r>
        <w:rPr>
          <w:rFonts w:ascii="Times New Roman" w:hAnsi="Times New Roman" w:cs="Times New Roman"/>
        </w:rPr>
        <w:t xml:space="preserve">motifs, we </w:t>
      </w:r>
      <w:r w:rsidR="00842E5C">
        <w:rPr>
          <w:rFonts w:ascii="Times New Roman" w:hAnsi="Times New Roman" w:cs="Times New Roman"/>
        </w:rPr>
        <w:t>found</w:t>
      </w:r>
      <w:r>
        <w:rPr>
          <w:rFonts w:ascii="Times New Roman" w:hAnsi="Times New Roman" w:cs="Times New Roman"/>
        </w:rPr>
        <w:t xml:space="preserve">, in accordance with our cluster analysis (Fig. </w:t>
      </w:r>
      <w:r w:rsidR="00536F45">
        <w:rPr>
          <w:rFonts w:ascii="Times New Roman" w:hAnsi="Times New Roman" w:cs="Times New Roman"/>
        </w:rPr>
        <w:t>3</w:t>
      </w:r>
      <w:r>
        <w:rPr>
          <w:rFonts w:ascii="Times New Roman" w:hAnsi="Times New Roman" w:cs="Times New Roman"/>
        </w:rPr>
        <w:t>c)</w:t>
      </w:r>
      <w:r w:rsidR="00D07465">
        <w:rPr>
          <w:rFonts w:ascii="Times New Roman" w:hAnsi="Times New Roman" w:cs="Times New Roman"/>
        </w:rPr>
        <w:t>,</w:t>
      </w:r>
      <w:r>
        <w:rPr>
          <w:rFonts w:ascii="Times New Roman" w:hAnsi="Times New Roman" w:cs="Times New Roman"/>
        </w:rPr>
        <w:t xml:space="preserve"> that </w:t>
      </w:r>
      <w:r w:rsidR="00E47719">
        <w:rPr>
          <w:rFonts w:ascii="Times New Roman" w:hAnsi="Times New Roman" w:cs="Times New Roman"/>
        </w:rPr>
        <w:t>k</w:t>
      </w:r>
      <w:r>
        <w:rPr>
          <w:rFonts w:ascii="Times New Roman" w:hAnsi="Times New Roman" w:cs="Times New Roman"/>
        </w:rPr>
        <w:t xml:space="preserve">eratan sulfate-like MOs exhibited an increasing abundance even when considering the entire milk glycome (Fig. </w:t>
      </w:r>
      <w:r w:rsidR="00536F45">
        <w:rPr>
          <w:rFonts w:ascii="Times New Roman" w:hAnsi="Times New Roman" w:cs="Times New Roman"/>
        </w:rPr>
        <w:t>3</w:t>
      </w:r>
      <w:r>
        <w:rPr>
          <w:rFonts w:ascii="Times New Roman" w:hAnsi="Times New Roman" w:cs="Times New Roman"/>
        </w:rPr>
        <w:t>d). Further, we note</w:t>
      </w:r>
      <w:r w:rsidR="00AE7EDA">
        <w:rPr>
          <w:rFonts w:ascii="Times New Roman" w:hAnsi="Times New Roman" w:cs="Times New Roman"/>
        </w:rPr>
        <w:t>d</w:t>
      </w:r>
      <w:r>
        <w:rPr>
          <w:rFonts w:ascii="Times New Roman" w:hAnsi="Times New Roman" w:cs="Times New Roman"/>
        </w:rPr>
        <w:t xml:space="preserve"> a</w:t>
      </w:r>
      <w:r w:rsidR="00C45D4E">
        <w:rPr>
          <w:rFonts w:ascii="Times New Roman" w:hAnsi="Times New Roman" w:cs="Times New Roman"/>
        </w:rPr>
        <w:t xml:space="preserve"> general</w:t>
      </w:r>
      <w:r>
        <w:rPr>
          <w:rFonts w:ascii="Times New Roman" w:hAnsi="Times New Roman" w:cs="Times New Roman"/>
        </w:rPr>
        <w:t xml:space="preserve"> decrease in the abundance of LacdiNAc-terminated MOs during lactation</w:t>
      </w:r>
      <w:r w:rsidR="00E10E11">
        <w:rPr>
          <w:rFonts w:ascii="Times New Roman" w:hAnsi="Times New Roman" w:cs="Times New Roman"/>
        </w:rPr>
        <w:t xml:space="preserve"> (Fig. </w:t>
      </w:r>
      <w:r w:rsidR="00536F45">
        <w:rPr>
          <w:rFonts w:ascii="Times New Roman" w:hAnsi="Times New Roman" w:cs="Times New Roman"/>
        </w:rPr>
        <w:t>3</w:t>
      </w:r>
      <w:r w:rsidR="00E10E11">
        <w:rPr>
          <w:rFonts w:ascii="Times New Roman" w:hAnsi="Times New Roman" w:cs="Times New Roman"/>
        </w:rPr>
        <w:t>e)</w:t>
      </w:r>
      <w:r>
        <w:rPr>
          <w:rFonts w:ascii="Times New Roman" w:hAnsi="Times New Roman" w:cs="Times New Roman"/>
        </w:rPr>
        <w:t xml:space="preserve">, </w:t>
      </w:r>
      <w:r w:rsidR="004632DA">
        <w:rPr>
          <w:rFonts w:ascii="Times New Roman" w:hAnsi="Times New Roman" w:cs="Times New Roman"/>
        </w:rPr>
        <w:t>indicating</w:t>
      </w:r>
      <w:r>
        <w:rPr>
          <w:rFonts w:ascii="Times New Roman" w:hAnsi="Times New Roman" w:cs="Times New Roman"/>
        </w:rPr>
        <w:t xml:space="preserve"> that their levels seemed to be highest in </w:t>
      </w:r>
      <w:r w:rsidR="00FF46C8">
        <w:rPr>
          <w:rFonts w:ascii="Times New Roman" w:hAnsi="Times New Roman" w:cs="Times New Roman"/>
        </w:rPr>
        <w:t>early</w:t>
      </w:r>
      <w:r>
        <w:rPr>
          <w:rFonts w:ascii="Times New Roman" w:hAnsi="Times New Roman" w:cs="Times New Roman"/>
        </w:rPr>
        <w:t xml:space="preserve"> milk.</w:t>
      </w:r>
      <w:r w:rsidR="00C242CF">
        <w:rPr>
          <w:rFonts w:ascii="Times New Roman" w:hAnsi="Times New Roman" w:cs="Times New Roman"/>
        </w:rPr>
        <w:t xml:space="preserve"> This decrease in LacdiNAc-containing MOs during lactation resembled a similar decrease </w:t>
      </w:r>
      <w:r w:rsidR="008020F0">
        <w:rPr>
          <w:rFonts w:ascii="Times New Roman" w:hAnsi="Times New Roman" w:cs="Times New Roman"/>
        </w:rPr>
        <w:t xml:space="preserve">in LacdiNAc </w:t>
      </w:r>
      <w:r w:rsidR="00C242CF">
        <w:rPr>
          <w:rFonts w:ascii="Times New Roman" w:hAnsi="Times New Roman" w:cs="Times New Roman"/>
        </w:rPr>
        <w:t>which has been reported in protein-linked glycans in cow milk</w:t>
      </w:r>
      <w:r w:rsidR="002623AD">
        <w:rPr>
          <w:rFonts w:ascii="Times New Roman" w:hAnsi="Times New Roman" w:cs="Times New Roman"/>
        </w:rPr>
        <w:t xml:space="preserve"> </w:t>
      </w:r>
      <w:r w:rsidR="00C242CF">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{"citationID":"t6vMAp3d","properties":{"formattedCitation":"({\\i{}43})","plainCitation":"(43)","noteIndex":0},"citationItems":[{"id":3950,"uris":["http://zotero.org/users/15067294/items/4IKLVNUX"],"itemData":{"id":3950,"type":"article-journal","abstract":"Abstract\n            α -Lactalbumin, an abundant protein present in the milk of most mammals, is associated with biological, nutritional and technological functionality. Its sequence presents N-glycosylation motifs, the occupancy of which is species-specific, ranging from no to full occupancy. Here, we investigated the N-glycosylation of bovine α-lactalbumin in colostrum and milk sampled from four individual cows, each at 9 time points starting from the day of calving up to 28.0 d post-partum. Using a glycopeptide-centric mass spectrometry-based glycoproteomics approach, we identified N-glycosylation at both Asn residues found in the canonical Asn-Xxx-Ser/Thr motif, i.e. Asn45 and Asn74 of the secreted protein. We found similar glycan profiles in all four cows, with partial site occupancies, averaging at 35% and 4% for Asn45 and Asn74, respectively. No substantial changes in occupancy occurred over lactation at either site. Fucosylation, sialylation, primarily with N-acetylneuraminic acid (Neu5Ac), and a high ratio of N,N′-diacetyllactosamine (LacdiNAc)/N-acetyllactosamine (LacNAc) motifs were characteristic features of the identified N-glycans. While no substantial changes occurred in site occupancy at either site during lactation, the glycoproteoform (i.e. glycosylated form of the protein) profile revealed dynamic changes; the maturation of the α-lactalbumin glycoproteoform repertoire from colostrum to mature milk was marked by substantial increases in neutral glycans and the number of LacNAc motifs per glycan, at the expense of LacdiNAc motifs. While the implications of α-lactalbumin N-glycosylation on functionality are still unclear, we speculate that N-glycosylation at Asn74 results in a structurally and functionally different protein, due to competition with the formation of its two intra-molecular disulphide bridges.","container-title":"Glycobiology","DOI":"10.1093/glycob/cwae062","ISSN":"1460-2423","issue":"9","language":"en","license":"https://creativecommons.org/licenses/by-nc/4.0/","page":"cwae062","source":"DOI.org (Crossref)","title":"LacdiNAc to LacNAc: remodelling of bovine α-lactalbumin &lt;i&gt;N&lt;/i&gt; -glycosylation during the transition from colostrum to mature milk","title-short":"LacdiNAc to LacNAc","volume":"34","author":[{"family":"Gazi","given":"Inge"},{"family":"Reiding","given":"Karli R"},{"family":"Groeneveld","given":"André"},{"family":"Bastiaans","given":"Jan"},{"family":"Huppertz","given":"Thom"},{"family":"Heck","given":"Albert J R"}],"issued":{"date-parts":[["2024",7,26]]}}}],"schema":"https://github.com/citation-style-language/schema/raw/master/csl-citation.json"} </w:instrText>
      </w:r>
      <w:r w:rsidR="00C242CF">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43</w:t>
      </w:r>
      <w:r w:rsidR="00EC2858" w:rsidRPr="00EC2858">
        <w:rPr>
          <w:rFonts w:ascii="Times New Roman" w:hAnsi="Times New Roman" w:cs="Times New Roman"/>
        </w:rPr>
        <w:t>)</w:t>
      </w:r>
      <w:r w:rsidR="00C242CF">
        <w:rPr>
          <w:rFonts w:ascii="Times New Roman" w:hAnsi="Times New Roman" w:cs="Times New Roman"/>
        </w:rPr>
        <w:fldChar w:fldCharType="end"/>
      </w:r>
      <w:r w:rsidR="00BA70DB">
        <w:rPr>
          <w:rFonts w:ascii="Times New Roman" w:hAnsi="Times New Roman" w:cs="Times New Roman"/>
        </w:rPr>
        <w:t>, raising interesting possibilities of cross-connections between different glycan types</w:t>
      </w:r>
      <w:r w:rsidR="00646526">
        <w:rPr>
          <w:rFonts w:ascii="Times New Roman" w:hAnsi="Times New Roman" w:cs="Times New Roman"/>
        </w:rPr>
        <w:t xml:space="preserve"> in milk</w:t>
      </w:r>
      <w:r w:rsidR="000F3245">
        <w:rPr>
          <w:rFonts w:ascii="Times New Roman" w:hAnsi="Times New Roman" w:cs="Times New Roman"/>
        </w:rPr>
        <w:t xml:space="preserve"> during lactation</w:t>
      </w:r>
      <w:r w:rsidR="00C242CF">
        <w:rPr>
          <w:rFonts w:ascii="Times New Roman" w:hAnsi="Times New Roman" w:cs="Times New Roman"/>
        </w:rPr>
        <w:t>.</w:t>
      </w:r>
    </w:p>
    <w:p w14:paraId="32D217B1" w14:textId="5BE64A67" w:rsidR="005F04FA" w:rsidRDefault="005F04FA" w:rsidP="00751458">
      <w:pPr>
        <w:jc w:val="both"/>
        <w:rPr>
          <w:rFonts w:ascii="Times New Roman" w:hAnsi="Times New Roman" w:cs="Times New Roman"/>
        </w:rPr>
      </w:pPr>
      <w:r>
        <w:rPr>
          <w:rFonts w:ascii="Times New Roman" w:hAnsi="Times New Roman" w:cs="Times New Roman"/>
        </w:rPr>
        <w:t xml:space="preserve">Lastly, we returned to our milk glycome clustering (Fig. </w:t>
      </w:r>
      <w:r w:rsidR="00536F45">
        <w:rPr>
          <w:rFonts w:ascii="Times New Roman" w:hAnsi="Times New Roman" w:cs="Times New Roman"/>
        </w:rPr>
        <w:t>3</w:t>
      </w:r>
      <w:r>
        <w:rPr>
          <w:rFonts w:ascii="Times New Roman" w:hAnsi="Times New Roman" w:cs="Times New Roman"/>
        </w:rPr>
        <w:t xml:space="preserve">a) to make another observation: Next to temporal clusters of MOs, it also seemed to us that the milk glycome of </w:t>
      </w:r>
      <w:r w:rsidRPr="005F04FA">
        <w:rPr>
          <w:rFonts w:ascii="Times New Roman" w:hAnsi="Times New Roman" w:cs="Times New Roman"/>
          <w:i/>
          <w:iCs/>
        </w:rPr>
        <w:t xml:space="preserve">H. </w:t>
      </w:r>
      <w:proofErr w:type="spellStart"/>
      <w:r w:rsidRPr="005F04FA">
        <w:rPr>
          <w:rFonts w:ascii="Times New Roman" w:hAnsi="Times New Roman" w:cs="Times New Roman"/>
          <w:i/>
          <w:iCs/>
        </w:rPr>
        <w:t>grypus</w:t>
      </w:r>
      <w:proofErr w:type="spellEnd"/>
      <w:r>
        <w:rPr>
          <w:rFonts w:ascii="Times New Roman" w:hAnsi="Times New Roman" w:cs="Times New Roman"/>
        </w:rPr>
        <w:t xml:space="preserve"> became </w:t>
      </w:r>
      <w:r w:rsidR="00E924C5">
        <w:rPr>
          <w:rFonts w:ascii="Times New Roman" w:hAnsi="Times New Roman" w:cs="Times New Roman"/>
        </w:rPr>
        <w:t xml:space="preserve">generally </w:t>
      </w:r>
      <w:r>
        <w:rPr>
          <w:rFonts w:ascii="Times New Roman" w:hAnsi="Times New Roman" w:cs="Times New Roman"/>
        </w:rPr>
        <w:t xml:space="preserve">more diverse in later </w:t>
      </w:r>
      <w:r w:rsidR="00341D80" w:rsidRPr="00341D80">
        <w:rPr>
          <w:rFonts w:ascii="Times New Roman" w:hAnsi="Times New Roman" w:cs="Times New Roman"/>
        </w:rPr>
        <w:t xml:space="preserve">lactation </w:t>
      </w:r>
      <w:r>
        <w:rPr>
          <w:rFonts w:ascii="Times New Roman" w:hAnsi="Times New Roman" w:cs="Times New Roman"/>
        </w:rPr>
        <w:t xml:space="preserve">stages. We formally analyzed this via three different alpha diversity indices of the milk glycomes and conclusively confirmed this observation </w:t>
      </w:r>
      <w:r>
        <w:rPr>
          <w:rFonts w:ascii="Times New Roman" w:hAnsi="Times New Roman" w:cs="Times New Roman"/>
        </w:rPr>
        <w:lastRenderedPageBreak/>
        <w:t>(</w:t>
      </w:r>
      <w:r w:rsidR="00726A63" w:rsidRPr="00726A63">
        <w:rPr>
          <w:rFonts w:ascii="Times New Roman" w:hAnsi="Times New Roman" w:cs="Times New Roman"/>
        </w:rPr>
        <w:t xml:space="preserve">Supplementary </w:t>
      </w:r>
      <w:r>
        <w:rPr>
          <w:rFonts w:ascii="Times New Roman" w:hAnsi="Times New Roman" w:cs="Times New Roman"/>
        </w:rPr>
        <w:t xml:space="preserve">Fig. </w:t>
      </w:r>
      <w:r w:rsidR="00F341CD" w:rsidRPr="00126FE8">
        <w:rPr>
          <w:rFonts w:ascii="Times New Roman" w:hAnsi="Times New Roman" w:cs="Times New Roman"/>
        </w:rPr>
        <w:t>8a</w:t>
      </w:r>
      <w:r>
        <w:rPr>
          <w:rFonts w:ascii="Times New Roman" w:hAnsi="Times New Roman" w:cs="Times New Roman"/>
        </w:rPr>
        <w:t>-c)</w:t>
      </w:r>
      <w:r w:rsidR="00E17E84">
        <w:rPr>
          <w:rFonts w:ascii="Times New Roman" w:hAnsi="Times New Roman" w:cs="Times New Roman"/>
        </w:rPr>
        <w:t xml:space="preserve">. Next, we wanted to make sure that the clustering of the samples on our heatmap was not </w:t>
      </w:r>
      <w:r w:rsidR="009104B4">
        <w:rPr>
          <w:rFonts w:ascii="Times New Roman" w:hAnsi="Times New Roman" w:cs="Times New Roman"/>
        </w:rPr>
        <w:t xml:space="preserve">merely </w:t>
      </w:r>
      <w:r w:rsidR="00E17E84">
        <w:rPr>
          <w:rFonts w:ascii="Times New Roman" w:hAnsi="Times New Roman" w:cs="Times New Roman"/>
        </w:rPr>
        <w:t>due to this increase in diversity and engaged in an ANOSIM analysis of the beta diversities of our milk glycomes (</w:t>
      </w:r>
      <w:r w:rsidR="00726A63" w:rsidRPr="00726A63">
        <w:rPr>
          <w:rFonts w:ascii="Times New Roman" w:hAnsi="Times New Roman" w:cs="Times New Roman"/>
        </w:rPr>
        <w:t xml:space="preserve">Supplementary </w:t>
      </w:r>
      <w:r w:rsidR="00E17E84">
        <w:rPr>
          <w:rFonts w:ascii="Times New Roman" w:hAnsi="Times New Roman" w:cs="Times New Roman"/>
        </w:rPr>
        <w:t xml:space="preserve">Fig. </w:t>
      </w:r>
      <w:r w:rsidR="00F341CD" w:rsidRPr="00126FE8">
        <w:rPr>
          <w:rFonts w:ascii="Times New Roman" w:hAnsi="Times New Roman" w:cs="Times New Roman"/>
        </w:rPr>
        <w:t>8d</w:t>
      </w:r>
      <w:r w:rsidR="00E17E84">
        <w:rPr>
          <w:rFonts w:ascii="Times New Roman" w:hAnsi="Times New Roman" w:cs="Times New Roman"/>
        </w:rPr>
        <w:t>), which confirmed that the glycan sequence content also changed throughout lactation,</w:t>
      </w:r>
      <w:r w:rsidR="00F915C7">
        <w:rPr>
          <w:rFonts w:ascii="Times New Roman" w:hAnsi="Times New Roman" w:cs="Times New Roman"/>
        </w:rPr>
        <w:t xml:space="preserve"> additionally</w:t>
      </w:r>
      <w:r w:rsidR="00E17E84">
        <w:rPr>
          <w:rFonts w:ascii="Times New Roman" w:hAnsi="Times New Roman" w:cs="Times New Roman"/>
        </w:rPr>
        <w:t xml:space="preserve"> supported by our earlier analyses. Overall, </w:t>
      </w:r>
      <w:r w:rsidR="00CC206C">
        <w:rPr>
          <w:rFonts w:ascii="Times New Roman" w:hAnsi="Times New Roman" w:cs="Times New Roman"/>
        </w:rPr>
        <w:t xml:space="preserve">we report that </w:t>
      </w:r>
      <w:r w:rsidR="00E17E84">
        <w:rPr>
          <w:rFonts w:ascii="Times New Roman" w:hAnsi="Times New Roman" w:cs="Times New Roman"/>
        </w:rPr>
        <w:t>the seal milk glycome (</w:t>
      </w:r>
      <w:proofErr w:type="spellStart"/>
      <w:r w:rsidR="00E17E84">
        <w:rPr>
          <w:rFonts w:ascii="Times New Roman" w:hAnsi="Times New Roman" w:cs="Times New Roman"/>
        </w:rPr>
        <w:t>i</w:t>
      </w:r>
      <w:proofErr w:type="spellEnd"/>
      <w:r w:rsidR="00E17E84">
        <w:rPr>
          <w:rFonts w:ascii="Times New Roman" w:hAnsi="Times New Roman" w:cs="Times New Roman"/>
        </w:rPr>
        <w:t xml:space="preserve">) becomes more diverse throughout lactation, (ii) changes its repertoire of available functional groups, and (iii) </w:t>
      </w:r>
      <w:r w:rsidR="00431DB9">
        <w:rPr>
          <w:rFonts w:ascii="Times New Roman" w:hAnsi="Times New Roman" w:cs="Times New Roman"/>
        </w:rPr>
        <w:t>exhibits clusters of glycans with concerted changes, e.g., only present during the early phase, that hint at a regulated and conserved process.</w:t>
      </w:r>
    </w:p>
    <w:p w14:paraId="5D51469F" w14:textId="5DD17701" w:rsidR="007D4ABF" w:rsidRPr="007D4ABF" w:rsidRDefault="006E13E5" w:rsidP="00751458">
      <w:pPr>
        <w:jc w:val="both"/>
        <w:rPr>
          <w:rFonts w:ascii="Times New Roman" w:hAnsi="Times New Roman" w:cs="Times New Roman"/>
          <w:b/>
          <w:bCs/>
        </w:rPr>
      </w:pPr>
      <w:r>
        <w:rPr>
          <w:rFonts w:ascii="Times New Roman" w:hAnsi="Times New Roman" w:cs="Times New Roman"/>
          <w:b/>
          <w:bCs/>
        </w:rPr>
        <w:t xml:space="preserve">The </w:t>
      </w:r>
      <w:r w:rsidR="002A1E8B">
        <w:rPr>
          <w:rFonts w:ascii="Times New Roman" w:hAnsi="Times New Roman" w:cs="Times New Roman"/>
          <w:b/>
          <w:bCs/>
        </w:rPr>
        <w:t xml:space="preserve">changing </w:t>
      </w:r>
      <w:r>
        <w:rPr>
          <w:rFonts w:ascii="Times New Roman" w:hAnsi="Times New Roman" w:cs="Times New Roman"/>
          <w:b/>
          <w:bCs/>
        </w:rPr>
        <w:t>seal</w:t>
      </w:r>
      <w:r w:rsidR="00602D1F">
        <w:rPr>
          <w:rFonts w:ascii="Times New Roman" w:hAnsi="Times New Roman" w:cs="Times New Roman"/>
          <w:b/>
          <w:bCs/>
        </w:rPr>
        <w:t xml:space="preserve"> milk</w:t>
      </w:r>
      <w:r>
        <w:rPr>
          <w:rFonts w:ascii="Times New Roman" w:hAnsi="Times New Roman" w:cs="Times New Roman"/>
          <w:b/>
          <w:bCs/>
        </w:rPr>
        <w:t xml:space="preserve"> </w:t>
      </w:r>
      <w:r w:rsidR="002A1E8B">
        <w:rPr>
          <w:rFonts w:ascii="Times New Roman" w:hAnsi="Times New Roman" w:cs="Times New Roman"/>
          <w:b/>
          <w:bCs/>
        </w:rPr>
        <w:t xml:space="preserve">metabolome is reflected in the </w:t>
      </w:r>
      <w:r>
        <w:rPr>
          <w:rFonts w:ascii="Times New Roman" w:hAnsi="Times New Roman" w:cs="Times New Roman"/>
          <w:b/>
          <w:bCs/>
        </w:rPr>
        <w:t>glycome</w:t>
      </w:r>
    </w:p>
    <w:p w14:paraId="7CA34BDD" w14:textId="204D4321" w:rsidR="007D4ABF" w:rsidRDefault="00763D25" w:rsidP="00751458">
      <w:pPr>
        <w:jc w:val="both"/>
        <w:rPr>
          <w:rFonts w:ascii="Times New Roman" w:hAnsi="Times New Roman" w:cs="Times New Roman"/>
        </w:rPr>
      </w:pPr>
      <w:r>
        <w:rPr>
          <w:rFonts w:ascii="Times New Roman" w:hAnsi="Times New Roman" w:cs="Times New Roman"/>
        </w:rPr>
        <w:t xml:space="preserve">Since the </w:t>
      </w:r>
      <w:r w:rsidR="00FB2F66">
        <w:rPr>
          <w:rFonts w:ascii="Times New Roman" w:hAnsi="Times New Roman" w:cs="Times New Roman"/>
        </w:rPr>
        <w:t xml:space="preserve">exact </w:t>
      </w:r>
      <w:r>
        <w:rPr>
          <w:rFonts w:ascii="Times New Roman" w:hAnsi="Times New Roman" w:cs="Times New Roman"/>
        </w:rPr>
        <w:t>same seal milk samples have been used for metabolomics measurements in an earlier study</w:t>
      </w:r>
      <w:r w:rsidR="00A63286">
        <w:rPr>
          <w:rFonts w:ascii="Times New Roman" w:hAnsi="Times New Roman" w:cs="Times New Roman"/>
        </w:rPr>
        <w:t xml:space="preserve"> </w:t>
      </w:r>
      <w:r>
        <w:rPr>
          <w:rFonts w:ascii="Times New Roman" w:hAnsi="Times New Roman" w:cs="Times New Roman"/>
        </w:rPr>
        <w:fldChar w:fldCharType="begin"/>
      </w:r>
      <w:r w:rsidR="000C4026">
        <w:rPr>
          <w:rFonts w:ascii="Times New Roman" w:hAnsi="Times New Roman" w:cs="Times New Roman"/>
        </w:rPr>
        <w:instrText xml:space="preserve"> ADDIN ZOTERO_ITEM CSL_CITATION {"citationID":"RMQtMtbb","properties":{"formattedCitation":"({\\i{}18})","plainCitation":"(18)","noteIndex":0},"citationItems":[{"id":3978,"uris":["http://zotero.org/users/15067294/items/BY9Y6DPW"],"itemData":{"id":3978,"type":"article-journal","abstract":"Mothers of the Atlantic grey seal,\n              Halichoerus grypus\n              , lactate for about 20 days, during which they do not feed and may have no access to water. Following weaning, they depart to sea leaving their pups unattended and unfed for up to another 40 days. We are interested in how this lactation strategy supports the pups’ rapid growth and development while also preparing them for their long fast before independently going to sea. We report a broad spectrum metabolomic analysis of whole milks of these seals that reveals continuous changes in key metabolites from birth to weaning. Certain components exhibit abbreviated appearances at the onset of lactation, followed by continuous rises or falls in others until weaning. Riboflavin/Vitamin B2, hormone-related sterol sulfates, lactose, and complex oligosaccharides all appear in milk briefly after birth then disappear. Lipids associated with cellular signaling and brain development occur at highest levels shortly after birth, then diminish. In contrast, other lipids and Vitamin B6/pyridoxine steadily increase as weaning approaches. Overall, these findings may indicate an early transition from carbohydrate to fat-based energy metabolism and establishment of gut microbiomes in pups, followed by provisioning for post-weaning development and fasting.","container-title":"Frontiers in Marine Science","DOI":"10.3389/fmars.2020.596904","ISSN":"2296-7745","journalAbbreviation":"Front. Mar. Sci.","page":"596904","source":"DOI.org (Crossref)","title":"Atlantic Grey Seal Milk Shows Continuous Changes in Key Metabolites and Indicators of Metabolic Transition in Pups From Birth to Weaning","volume":"7","author":[{"family":"Watson","given":"David G."},{"family":"Pomeroy","given":"Patrick P."},{"family":"Kennedy","given":"Malcolm W."}],"issued":{"date-parts":[["2021",1,11]]}}}],"schema":"https://github.com/citation-style-language/schema/raw/master/csl-citation.json"} </w:instrText>
      </w:r>
      <w:r>
        <w:rPr>
          <w:rFonts w:ascii="Times New Roman" w:hAnsi="Times New Roman" w:cs="Times New Roman"/>
        </w:rPr>
        <w:fldChar w:fldCharType="separate"/>
      </w:r>
      <w:r w:rsidR="000C4026" w:rsidRPr="000C4026">
        <w:rPr>
          <w:rFonts w:ascii="Times New Roman" w:hAnsi="Times New Roman" w:cs="Times New Roman"/>
        </w:rPr>
        <w:t>(</w:t>
      </w:r>
      <w:r w:rsidR="000C4026" w:rsidRPr="000C4026">
        <w:rPr>
          <w:rFonts w:ascii="Times New Roman" w:hAnsi="Times New Roman" w:cs="Times New Roman"/>
          <w:i/>
          <w:iCs/>
        </w:rPr>
        <w:t>18</w:t>
      </w:r>
      <w:r w:rsidR="000C4026" w:rsidRPr="000C4026">
        <w:rPr>
          <w:rFonts w:ascii="Times New Roman" w:hAnsi="Times New Roman" w:cs="Times New Roman"/>
        </w:rPr>
        <w:t>)</w:t>
      </w:r>
      <w:r>
        <w:rPr>
          <w:rFonts w:ascii="Times New Roman" w:hAnsi="Times New Roman" w:cs="Times New Roman"/>
        </w:rPr>
        <w:fldChar w:fldCharType="end"/>
      </w:r>
      <w:r>
        <w:rPr>
          <w:rFonts w:ascii="Times New Roman" w:hAnsi="Times New Roman" w:cs="Times New Roman"/>
        </w:rPr>
        <w:t xml:space="preserve">, </w:t>
      </w:r>
      <w:r w:rsidR="008511F3">
        <w:rPr>
          <w:rFonts w:ascii="Times New Roman" w:hAnsi="Times New Roman" w:cs="Times New Roman"/>
        </w:rPr>
        <w:t>we next set out to investigate</w:t>
      </w:r>
      <w:r w:rsidR="00A41765">
        <w:rPr>
          <w:rFonts w:ascii="Times New Roman" w:hAnsi="Times New Roman" w:cs="Times New Roman"/>
        </w:rPr>
        <w:t xml:space="preserve"> whether we could find links between the</w:t>
      </w:r>
      <w:r w:rsidR="00235A0C">
        <w:rPr>
          <w:rFonts w:ascii="Times New Roman" w:hAnsi="Times New Roman" w:cs="Times New Roman"/>
        </w:rPr>
        <w:t xml:space="preserve"> changing</w:t>
      </w:r>
      <w:r w:rsidR="00A41765">
        <w:rPr>
          <w:rFonts w:ascii="Times New Roman" w:hAnsi="Times New Roman" w:cs="Times New Roman"/>
        </w:rPr>
        <w:t xml:space="preserve"> milk metabolome</w:t>
      </w:r>
      <w:r w:rsidR="00670352">
        <w:rPr>
          <w:rFonts w:ascii="Times New Roman" w:hAnsi="Times New Roman" w:cs="Times New Roman"/>
        </w:rPr>
        <w:t xml:space="preserve"> (</w:t>
      </w:r>
      <w:r w:rsidR="00ED0FDF" w:rsidRPr="00ED0FDF">
        <w:rPr>
          <w:rFonts w:ascii="Times New Roman" w:hAnsi="Times New Roman" w:cs="Times New Roman"/>
        </w:rPr>
        <w:t xml:space="preserve">Supplementary </w:t>
      </w:r>
      <w:r w:rsidR="00A608B5">
        <w:rPr>
          <w:rFonts w:ascii="Times New Roman" w:hAnsi="Times New Roman" w:cs="Times New Roman"/>
        </w:rPr>
        <w:t>Data</w:t>
      </w:r>
      <w:r w:rsidR="00670352">
        <w:rPr>
          <w:rFonts w:ascii="Times New Roman" w:hAnsi="Times New Roman" w:cs="Times New Roman"/>
        </w:rPr>
        <w:t xml:space="preserve"> 9)</w:t>
      </w:r>
      <w:r w:rsidR="00A41765">
        <w:rPr>
          <w:rFonts w:ascii="Times New Roman" w:hAnsi="Times New Roman" w:cs="Times New Roman"/>
        </w:rPr>
        <w:t xml:space="preserve"> and the milk glycome in </w:t>
      </w:r>
      <w:r w:rsidR="00A41765" w:rsidRPr="00742F3F">
        <w:rPr>
          <w:rFonts w:ascii="Times New Roman" w:hAnsi="Times New Roman" w:cs="Times New Roman"/>
          <w:i/>
          <w:iCs/>
        </w:rPr>
        <w:t xml:space="preserve">H. </w:t>
      </w:r>
      <w:proofErr w:type="spellStart"/>
      <w:r w:rsidR="00A41765" w:rsidRPr="00742F3F">
        <w:rPr>
          <w:rFonts w:ascii="Times New Roman" w:hAnsi="Times New Roman" w:cs="Times New Roman"/>
          <w:i/>
          <w:iCs/>
        </w:rPr>
        <w:t>grypus</w:t>
      </w:r>
      <w:proofErr w:type="spellEnd"/>
      <w:r w:rsidR="00A41765">
        <w:rPr>
          <w:rFonts w:ascii="Times New Roman" w:hAnsi="Times New Roman" w:cs="Times New Roman"/>
        </w:rPr>
        <w:t>, given that glycosylation is metabolically regulated</w:t>
      </w:r>
      <w:r w:rsidR="00A63286">
        <w:rPr>
          <w:rFonts w:ascii="Times New Roman" w:hAnsi="Times New Roman" w:cs="Times New Roman"/>
        </w:rPr>
        <w:t xml:space="preserve"> </w:t>
      </w:r>
      <w:r w:rsidR="002B5A43">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{"citationID":"fnZzVGWP","properties":{"formattedCitation":"({\\i{}44})","plainCitation":"(44)","noteIndex":0},"citationItems":[{"id":4002,"uris":["http://zotero.org/users/15067294/items/X5J9JMEF"],"itemData":{"id":4002,"type":"article-journal","container-title":"Biotechnology Advances","DOI":"10.1016/j.biotechadv.2023.108184","ISSN":"07349750","journalAbbreviation":"Biotechnology Advances","language":"en","page":"108184","source":"DOI.org (Crossref)","title":"Understanding glycosylation: Regulation through the metabolic flux of precursor pathways","title-short":"Understanding glycosylation","volume":"67","author":[{"family":"Scheper","given":"Aert F."},{"family":"Schofield","given":"Jack"},{"family":"Bohara","given":"Raghvendra"},{"family":"Ritter","given":"Thomas"},{"family":"Pandit","given":"Abhay"}],"issued":{"date-parts":[["2023",10]]}}}],"schema":"https://github.com/citation-style-language/schema/raw/master/csl-citation.json"} </w:instrText>
      </w:r>
      <w:r w:rsidR="002B5A43">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44</w:t>
      </w:r>
      <w:r w:rsidR="00EC2858" w:rsidRPr="00EC2858">
        <w:rPr>
          <w:rFonts w:ascii="Times New Roman" w:hAnsi="Times New Roman" w:cs="Times New Roman"/>
        </w:rPr>
        <w:t>)</w:t>
      </w:r>
      <w:r w:rsidR="002B5A43">
        <w:rPr>
          <w:rFonts w:ascii="Times New Roman" w:hAnsi="Times New Roman" w:cs="Times New Roman"/>
        </w:rPr>
        <w:fldChar w:fldCharType="end"/>
      </w:r>
      <w:r w:rsidR="00A41765">
        <w:rPr>
          <w:rFonts w:ascii="Times New Roman" w:hAnsi="Times New Roman" w:cs="Times New Roman"/>
        </w:rPr>
        <w:t>.</w:t>
      </w:r>
      <w:r w:rsidR="00742F3F">
        <w:rPr>
          <w:rFonts w:ascii="Times New Roman" w:hAnsi="Times New Roman" w:cs="Times New Roman"/>
        </w:rPr>
        <w:t xml:space="preserve"> Using our established approach of cross-correlating CLR-transformed systems biology datasets</w:t>
      </w:r>
      <w:r w:rsidR="00A63286">
        <w:rPr>
          <w:rFonts w:ascii="Times New Roman" w:hAnsi="Times New Roman" w:cs="Times New Roman"/>
        </w:rPr>
        <w:t xml:space="preserve"> </w:t>
      </w:r>
      <w:r w:rsidR="00A56A7A">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{"citationID":"7qyhYVqk","properties":{"formattedCitation":"({\\i{}41})","plainCitation":"(41)","noteIndex":0},"citationItems":[{"id":3997,"uris":["http://zotero.org/users/15067294/items/63753H3E"],"itemData":{"id":3997,"type":"article-journal","abstract":"Abstract\n            Comparative glycomics data are compositional data, where measured glycans are parts of a whole, indicated by relative abundances. Applying traditional statistical analyses to these data often results in misleading conclusions, such as spurious “decreases” of glycans when other structures increase in abundance, or high false-positive rates for differential abundance. Our work introduces a compositional data analysis framework, tailored to comparative glycomics, to account for these data dependencies. We employ center log-ratio and additive log-ratio transformations, augmented with a scale uncertainty/information model, to introduce a statistically robust and sensitive data analysis pipeline. Applied to comparative glycomics datasets, including known glycan concentrations in defined mixtures, this approach controls false-positive rates and results in reproducible biological findings. Additionally, we present specialized analysis modalities: alpha- and beta-diversity analyze glycan distributions within and between samples, while cross-class glycan correlations shed light on previously undetected interdependencies. These approaches reveal insights into glycome variations that are critical to understanding roles of glycans in health and disease.","container-title":"Nature Communications","DOI":"10.1038/s41467-025-56249-3","ISSN":"2041-1723","issue":"1","journalAbbreviation":"Nat Commun","language":"en","page":"795","source":"DOI.org (Crossref)","title":"Compositional data analysis enables statistical rigor in comparative glycomics","volume":"16","author":[{"family":"Bennett","given":"Alexander R."},{"family":"Lundstrøm","given":"Jon"},{"family":"Chatterjee","given":"Sayantani"},{"family":"Thaysen-Andersen","given":"Morten"},{"family":"Bojar","given":"Daniel"}],"issued":{"date-parts":[["2025",1,18]]}}}],"schema":"https://github.com/citation-style-language/schema/raw/master/csl-citation.json"} </w:instrText>
      </w:r>
      <w:r w:rsidR="00A56A7A">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41</w:t>
      </w:r>
      <w:r w:rsidR="00EC2858" w:rsidRPr="00EC2858">
        <w:rPr>
          <w:rFonts w:ascii="Times New Roman" w:hAnsi="Times New Roman" w:cs="Times New Roman"/>
        </w:rPr>
        <w:t>)</w:t>
      </w:r>
      <w:r w:rsidR="00A56A7A">
        <w:rPr>
          <w:rFonts w:ascii="Times New Roman" w:hAnsi="Times New Roman" w:cs="Times New Roman"/>
        </w:rPr>
        <w:fldChar w:fldCharType="end"/>
      </w:r>
      <w:r w:rsidR="00742F3F">
        <w:rPr>
          <w:rFonts w:ascii="Times New Roman" w:hAnsi="Times New Roman" w:cs="Times New Roman"/>
        </w:rPr>
        <w:t>, we did indeed find many</w:t>
      </w:r>
      <w:r w:rsidR="00E5692F">
        <w:rPr>
          <w:rFonts w:ascii="Times New Roman" w:hAnsi="Times New Roman" w:cs="Times New Roman"/>
        </w:rPr>
        <w:t xml:space="preserve"> significant</w:t>
      </w:r>
      <w:r w:rsidR="00742F3F">
        <w:rPr>
          <w:rFonts w:ascii="Times New Roman" w:hAnsi="Times New Roman" w:cs="Times New Roman"/>
        </w:rPr>
        <w:t xml:space="preserve"> correlations </w:t>
      </w:r>
      <w:r w:rsidR="00783DF1">
        <w:rPr>
          <w:rFonts w:ascii="Times New Roman" w:hAnsi="Times New Roman" w:cs="Times New Roman"/>
        </w:rPr>
        <w:t xml:space="preserve">between </w:t>
      </w:r>
      <w:r w:rsidR="00742F3F">
        <w:rPr>
          <w:rFonts w:ascii="Times New Roman" w:hAnsi="Times New Roman" w:cs="Times New Roman"/>
        </w:rPr>
        <w:t>glycan substructures</w:t>
      </w:r>
      <w:r w:rsidR="006554DD">
        <w:rPr>
          <w:rFonts w:ascii="Times New Roman" w:hAnsi="Times New Roman" w:cs="Times New Roman"/>
        </w:rPr>
        <w:t>/motifs</w:t>
      </w:r>
      <w:r w:rsidR="00742F3F">
        <w:rPr>
          <w:rFonts w:ascii="Times New Roman" w:hAnsi="Times New Roman" w:cs="Times New Roman"/>
        </w:rPr>
        <w:t xml:space="preserve"> and milk metabolites throughout the lactation period (Fig. </w:t>
      </w:r>
      <w:r w:rsidR="00536F45">
        <w:rPr>
          <w:rFonts w:ascii="Times New Roman" w:hAnsi="Times New Roman" w:cs="Times New Roman"/>
        </w:rPr>
        <w:t>4</w:t>
      </w:r>
      <w:r w:rsidR="00742F3F">
        <w:rPr>
          <w:rFonts w:ascii="Times New Roman" w:hAnsi="Times New Roman" w:cs="Times New Roman"/>
        </w:rPr>
        <w:t>a).</w:t>
      </w:r>
    </w:p>
    <w:p w14:paraId="1E18476E" w14:textId="5D538DE8" w:rsidR="00EC4331" w:rsidRDefault="00EC4331" w:rsidP="00751458">
      <w:pPr>
        <w:jc w:val="both"/>
        <w:rPr>
          <w:rFonts w:ascii="Times New Roman" w:hAnsi="Times New Roman" w:cs="Times New Roman"/>
        </w:rPr>
      </w:pPr>
      <w:r w:rsidRPr="00EC4331">
        <w:rPr>
          <w:rFonts w:ascii="Times New Roman" w:hAnsi="Times New Roman" w:cs="Times New Roman"/>
        </w:rPr>
        <w:t>Given the high degree of overlap between shared glycan substructures</w:t>
      </w:r>
      <w:r w:rsidR="006F490E">
        <w:rPr>
          <w:rFonts w:ascii="Times New Roman" w:hAnsi="Times New Roman" w:cs="Times New Roman"/>
        </w:rPr>
        <w:t>,</w:t>
      </w:r>
      <w:r w:rsidRPr="00EC4331">
        <w:rPr>
          <w:rFonts w:ascii="Times New Roman" w:hAnsi="Times New Roman" w:cs="Times New Roman"/>
        </w:rPr>
        <w:t xml:space="preserve"> </w:t>
      </w:r>
      <w:r w:rsidR="00950ED3">
        <w:rPr>
          <w:rFonts w:ascii="Times New Roman" w:hAnsi="Times New Roman" w:cs="Times New Roman"/>
        </w:rPr>
        <w:t>as well as</w:t>
      </w:r>
      <w:r w:rsidRPr="00EC4331">
        <w:rPr>
          <w:rFonts w:ascii="Times New Roman" w:hAnsi="Times New Roman" w:cs="Times New Roman"/>
        </w:rPr>
        <w:t xml:space="preserve"> biosynthetically related metabolites, we then refined this by calculating regularized partial correlations, correcting for “bystander” correlations and enriching for more direct effects</w:t>
      </w:r>
      <w:r w:rsidR="001B1907">
        <w:rPr>
          <w:rFonts w:ascii="Times New Roman" w:hAnsi="Times New Roman" w:cs="Times New Roman"/>
        </w:rPr>
        <w:t xml:space="preserve"> (</w:t>
      </w:r>
      <w:r w:rsidR="00ED0FDF" w:rsidRPr="00ED0FDF">
        <w:rPr>
          <w:rFonts w:ascii="Times New Roman" w:hAnsi="Times New Roman" w:cs="Times New Roman"/>
        </w:rPr>
        <w:t xml:space="preserve">Supplementary </w:t>
      </w:r>
      <w:r w:rsidR="00A608B5">
        <w:rPr>
          <w:rFonts w:ascii="Times New Roman" w:hAnsi="Times New Roman" w:cs="Times New Roman"/>
        </w:rPr>
        <w:t>Data</w:t>
      </w:r>
      <w:r w:rsidR="001B1907">
        <w:rPr>
          <w:rFonts w:ascii="Times New Roman" w:hAnsi="Times New Roman" w:cs="Times New Roman"/>
        </w:rPr>
        <w:t xml:space="preserve"> </w:t>
      </w:r>
      <w:r w:rsidR="00134925">
        <w:rPr>
          <w:rFonts w:ascii="Times New Roman" w:hAnsi="Times New Roman" w:cs="Times New Roman"/>
        </w:rPr>
        <w:t>10</w:t>
      </w:r>
      <w:r w:rsidR="001B1907">
        <w:rPr>
          <w:rFonts w:ascii="Times New Roman" w:hAnsi="Times New Roman" w:cs="Times New Roman"/>
        </w:rPr>
        <w:t>)</w:t>
      </w:r>
      <w:r w:rsidRPr="00EC4331">
        <w:rPr>
          <w:rFonts w:ascii="Times New Roman" w:hAnsi="Times New Roman" w:cs="Times New Roman"/>
        </w:rPr>
        <w:t>.</w:t>
      </w:r>
      <w:r w:rsidR="00701985">
        <w:rPr>
          <w:rFonts w:ascii="Times New Roman" w:hAnsi="Times New Roman" w:cs="Times New Roman"/>
        </w:rPr>
        <w:t xml:space="preserve"> </w:t>
      </w:r>
      <w:r w:rsidR="009E2E6A">
        <w:rPr>
          <w:rFonts w:ascii="Times New Roman" w:hAnsi="Times New Roman" w:cs="Times New Roman"/>
        </w:rPr>
        <w:t>W</w:t>
      </w:r>
      <w:r w:rsidR="00EF4095">
        <w:rPr>
          <w:rFonts w:ascii="Times New Roman" w:hAnsi="Times New Roman" w:cs="Times New Roman"/>
        </w:rPr>
        <w:t>e noticed strong positive correlations</w:t>
      </w:r>
      <w:r w:rsidR="00F52623">
        <w:rPr>
          <w:rFonts w:ascii="Times New Roman" w:hAnsi="Times New Roman" w:cs="Times New Roman"/>
        </w:rPr>
        <w:t xml:space="preserve"> (Spearman’s </w:t>
      </w:r>
      <w:r w:rsidR="00F52623" w:rsidRPr="00F52623">
        <w:rPr>
          <w:rFonts w:ascii="Times New Roman" w:hAnsi="Times New Roman" w:cs="Times New Roman"/>
        </w:rPr>
        <w:t>ρ</w:t>
      </w:r>
      <w:r w:rsidR="00F52623">
        <w:rPr>
          <w:rFonts w:ascii="Times New Roman" w:hAnsi="Times New Roman" w:cs="Times New Roman"/>
        </w:rPr>
        <w:t xml:space="preserve"> of 0.</w:t>
      </w:r>
      <w:r w:rsidR="008A27E9">
        <w:rPr>
          <w:rFonts w:ascii="Times New Roman" w:hAnsi="Times New Roman" w:cs="Times New Roman"/>
        </w:rPr>
        <w:t>7</w:t>
      </w:r>
      <w:r w:rsidR="00F52623">
        <w:rPr>
          <w:rFonts w:ascii="Times New Roman" w:hAnsi="Times New Roman" w:cs="Times New Roman"/>
        </w:rPr>
        <w:t>-0.9)</w:t>
      </w:r>
      <w:r w:rsidR="00EF4095">
        <w:rPr>
          <w:rFonts w:ascii="Times New Roman" w:hAnsi="Times New Roman" w:cs="Times New Roman"/>
        </w:rPr>
        <w:t xml:space="preserve"> between several MO substructures and </w:t>
      </w:r>
      <w:r w:rsidR="00EF4095" w:rsidRPr="00EF4095">
        <w:rPr>
          <w:rFonts w:ascii="Times New Roman" w:hAnsi="Times New Roman" w:cs="Times New Roman"/>
        </w:rPr>
        <w:t>membrane lipids (</w:t>
      </w:r>
      <w:r w:rsidR="006E16C7">
        <w:rPr>
          <w:rFonts w:ascii="Times New Roman" w:hAnsi="Times New Roman" w:cs="Times New Roman"/>
        </w:rPr>
        <w:t>phosphatidylcholines</w:t>
      </w:r>
      <w:r w:rsidR="00EF4095" w:rsidRPr="00EF4095">
        <w:rPr>
          <w:rFonts w:ascii="Times New Roman" w:hAnsi="Times New Roman" w:cs="Times New Roman"/>
        </w:rPr>
        <w:t xml:space="preserve">, </w:t>
      </w:r>
      <w:r w:rsidR="006E16C7">
        <w:rPr>
          <w:rFonts w:ascii="Times New Roman" w:hAnsi="Times New Roman" w:cs="Times New Roman"/>
        </w:rPr>
        <w:t>phosphatidylethanolamines</w:t>
      </w:r>
      <w:r w:rsidR="003454C7">
        <w:rPr>
          <w:rFonts w:ascii="Times New Roman" w:hAnsi="Times New Roman" w:cs="Times New Roman"/>
        </w:rPr>
        <w:t xml:space="preserve">, </w:t>
      </w:r>
      <w:proofErr w:type="spellStart"/>
      <w:r w:rsidR="003454C7" w:rsidRPr="003454C7">
        <w:rPr>
          <w:rFonts w:ascii="Times New Roman" w:hAnsi="Times New Roman" w:cs="Times New Roman"/>
        </w:rPr>
        <w:t>phosphatidyl</w:t>
      </w:r>
      <w:r w:rsidR="003454C7">
        <w:rPr>
          <w:rFonts w:ascii="Times New Roman" w:hAnsi="Times New Roman" w:cs="Times New Roman"/>
        </w:rPr>
        <w:t>inositols</w:t>
      </w:r>
      <w:proofErr w:type="spellEnd"/>
      <w:r w:rsidR="00EF4095" w:rsidRPr="00EF4095">
        <w:rPr>
          <w:rFonts w:ascii="Times New Roman" w:hAnsi="Times New Roman" w:cs="Times New Roman"/>
        </w:rPr>
        <w:t xml:space="preserve">, </w:t>
      </w:r>
      <w:r w:rsidR="005E0D7F">
        <w:rPr>
          <w:rFonts w:ascii="Times New Roman" w:hAnsi="Times New Roman" w:cs="Times New Roman"/>
        </w:rPr>
        <w:t>sphingolipids</w:t>
      </w:r>
      <w:r w:rsidR="00EF4095" w:rsidRPr="00EF4095">
        <w:rPr>
          <w:rFonts w:ascii="Times New Roman" w:hAnsi="Times New Roman" w:cs="Times New Roman"/>
        </w:rPr>
        <w:t xml:space="preserve">) </w:t>
      </w:r>
      <w:r w:rsidR="00626646">
        <w:rPr>
          <w:rFonts w:ascii="Times New Roman" w:hAnsi="Times New Roman" w:cs="Times New Roman"/>
        </w:rPr>
        <w:t>as well as</w:t>
      </w:r>
      <w:r w:rsidR="00EF4095" w:rsidRPr="00EF4095">
        <w:rPr>
          <w:rFonts w:ascii="Times New Roman" w:hAnsi="Times New Roman" w:cs="Times New Roman"/>
        </w:rPr>
        <w:t xml:space="preserve"> </w:t>
      </w:r>
      <w:r w:rsidR="007D587E">
        <w:rPr>
          <w:rFonts w:ascii="Times New Roman" w:hAnsi="Times New Roman" w:cs="Times New Roman"/>
        </w:rPr>
        <w:t>fatty acid</w:t>
      </w:r>
      <w:r w:rsidR="00EF4095" w:rsidRPr="00EF4095">
        <w:rPr>
          <w:rFonts w:ascii="Times New Roman" w:hAnsi="Times New Roman" w:cs="Times New Roman"/>
        </w:rPr>
        <w:t xml:space="preserve"> components (</w:t>
      </w:r>
      <w:proofErr w:type="spellStart"/>
      <w:r w:rsidR="003454C7">
        <w:rPr>
          <w:rFonts w:ascii="Times New Roman" w:hAnsi="Times New Roman" w:cs="Times New Roman"/>
        </w:rPr>
        <w:t>acylcarnitines</w:t>
      </w:r>
      <w:proofErr w:type="spellEnd"/>
      <w:r w:rsidR="00EF4095" w:rsidRPr="00EF4095">
        <w:rPr>
          <w:rFonts w:ascii="Times New Roman" w:hAnsi="Times New Roman" w:cs="Times New Roman"/>
        </w:rPr>
        <w:t>)</w:t>
      </w:r>
      <w:r w:rsidR="001072F8">
        <w:rPr>
          <w:rFonts w:ascii="Times New Roman" w:hAnsi="Times New Roman" w:cs="Times New Roman"/>
        </w:rPr>
        <w:t xml:space="preserve">, which could indicate the coordinated delivery of energy via milk fat and developmental/protective factors via the </w:t>
      </w:r>
      <w:proofErr w:type="spellStart"/>
      <w:r w:rsidR="001072F8">
        <w:rPr>
          <w:rFonts w:ascii="Times New Roman" w:hAnsi="Times New Roman" w:cs="Times New Roman"/>
        </w:rPr>
        <w:t>MOs.</w:t>
      </w:r>
      <w:proofErr w:type="spellEnd"/>
    </w:p>
    <w:p w14:paraId="6601B14F" w14:textId="4E9C8B22" w:rsidR="0037001D" w:rsidRDefault="00F33BD9" w:rsidP="00751458">
      <w:pPr>
        <w:jc w:val="both"/>
        <w:rPr>
          <w:rFonts w:ascii="Times New Roman" w:hAnsi="Times New Roman" w:cs="Times New Roman"/>
        </w:rPr>
      </w:pPr>
      <w:r>
        <w:rPr>
          <w:rFonts w:ascii="Times New Roman" w:hAnsi="Times New Roman" w:cs="Times New Roman"/>
        </w:rPr>
        <w:t>Specific regularized partial correlations</w:t>
      </w:r>
      <w:r w:rsidR="00915E30">
        <w:rPr>
          <w:rFonts w:ascii="Times New Roman" w:hAnsi="Times New Roman" w:cs="Times New Roman"/>
        </w:rPr>
        <w:t>,</w:t>
      </w:r>
      <w:r>
        <w:rPr>
          <w:rFonts w:ascii="Times New Roman" w:hAnsi="Times New Roman" w:cs="Times New Roman"/>
        </w:rPr>
        <w:t xml:space="preserve"> for instance</w:t>
      </w:r>
      <w:r w:rsidR="00915E30">
        <w:rPr>
          <w:rFonts w:ascii="Times New Roman" w:hAnsi="Times New Roman" w:cs="Times New Roman"/>
        </w:rPr>
        <w:t>,</w:t>
      </w:r>
      <w:r>
        <w:rPr>
          <w:rFonts w:ascii="Times New Roman" w:hAnsi="Times New Roman" w:cs="Times New Roman"/>
        </w:rPr>
        <w:t xml:space="preserve"> included </w:t>
      </w:r>
      <w:r w:rsidR="003C3F7B">
        <w:rPr>
          <w:rFonts w:ascii="Times New Roman" w:hAnsi="Times New Roman" w:cs="Times New Roman"/>
        </w:rPr>
        <w:t>a strong negative correlation of sialylated MOs (Neu5Ac</w:t>
      </w:r>
      <w:r w:rsidR="009161A4">
        <w:rPr>
          <w:rFonts w:ascii="Times New Roman" w:hAnsi="Times New Roman" w:cs="Times New Roman"/>
        </w:rPr>
        <w:t>α</w:t>
      </w:r>
      <w:r w:rsidR="003C3F7B">
        <w:rPr>
          <w:rFonts w:ascii="Times New Roman" w:hAnsi="Times New Roman" w:cs="Times New Roman"/>
        </w:rPr>
        <w:t>2-3Gal) and</w:t>
      </w:r>
      <w:r w:rsidR="001D202C">
        <w:rPr>
          <w:rFonts w:ascii="Times New Roman" w:hAnsi="Times New Roman" w:cs="Times New Roman"/>
        </w:rPr>
        <w:t xml:space="preserve"> the</w:t>
      </w:r>
      <w:r w:rsidR="00EF1EB9">
        <w:rPr>
          <w:rFonts w:ascii="Times New Roman" w:hAnsi="Times New Roman" w:cs="Times New Roman"/>
        </w:rPr>
        <w:t xml:space="preserve"> anti-inflammatory</w:t>
      </w:r>
      <w:r w:rsidR="00A63286">
        <w:rPr>
          <w:rFonts w:ascii="Times New Roman" w:hAnsi="Times New Roman" w:cs="Times New Roman"/>
        </w:rPr>
        <w:t xml:space="preserve"> </w:t>
      </w:r>
      <w:r w:rsidR="00EF1EB9">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{"citationID":"mpwFgxCX","properties":{"formattedCitation":"({\\i{}45})","plainCitation":"(45)","noteIndex":0},"citationItems":[{"id":4004,"uris":["http://zotero.org/users/15067294/items/72FDQFZT"],"itemData":{"id":4004,"type":"article-journal","abstract":"The role of prostaglandin A2 (PGA2) in modulation of vascular endothelial function is unknown. We investigated effects of PGA2 on pulmonary endothelial cell (EC) permeability and inflammatory activation and identified a receptor mediating these effects. PGA2 enhanced the EC barrier and protected against barrier dysfunction caused by vasoactive peptide thrombin and proinflammatory bacterial wall lipopolysaccharide (LPS). Receptor screening using pharmacological and molecular inhibitory approaches identified EP4 as a novel PGA2 receptor. EP4 mediated barrier-protective effects of PGA2 by activating Rap1/Rac1 GTPase and protein kinase A targets at cell adhesions and cytoskeleton: VE-cadherin, p120-catenin, ZO-1, cortactin, and VASP. PGA2 also suppressed LPS-induced inflammatory signaling by inhibiting the NFκB pathway and expression of EC adhesion molecules ICAM1 and VCAM1. These effects were abolished by pharmacological or molecular inhibition of EP4. In vivo, PGA2 was protective in two distinct models of acute lung injury (ALI): LPS-induced inflammatory injury and two-hit ALI caused by suboptimal mechanical ventilation and injection of thrombin receptor–activating peptide. These protective effects were abolished in mice with endothelial-specific EP4 knockout. The results suggest a novel role for the PGA2–EP4 axis in vascular EC protection that is critical for improvement of pathological states associated with increased vascular leakage and inflammation.","container-title":"Molecular Biology of the Cell","DOI":"10.1091/mbc.e16-09-0639","ISSN":"1059-1524, 1939-4586","issue":"12","journalAbbreviation":"MBoC","language":"en","page":"1622-1635","source":"DOI.org (Crossref)","title":"Regulation of lung endothelial permeability and inflammatory responses by prostaglandin A2: role of EP4 receptor","title-short":"Regulation of lung endothelial permeability and inflammatory responses by prostaglandin A2","volume":"28","author":[{"family":"Ohmura","given":"Tomomi"},{"family":"Tian","given":"Yufeng"},{"family":"Sarich","given":"Nicolene"},{"family":"Ke","given":"Yunbo"},{"family":"Meliton","given":"Angelo"},{"family":"Shah","given":"Alok S."},{"family":"Andreasson","given":"Katrin"},{"family":"Birukov","given":"Konstantin G."},{"family":"Birukova","given":"Anna A."}],"editor":[{"family":"Kaibuchi","given":"Kozo"}],"issued":{"date-parts":[["2017",6,15]]}}}],"schema":"https://github.com/citation-style-language/schema/raw/master/csl-citation.json"} </w:instrText>
      </w:r>
      <w:r w:rsidR="00EF1EB9">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45</w:t>
      </w:r>
      <w:r w:rsidR="00EC2858" w:rsidRPr="00EC2858">
        <w:rPr>
          <w:rFonts w:ascii="Times New Roman" w:hAnsi="Times New Roman" w:cs="Times New Roman"/>
        </w:rPr>
        <w:t>)</w:t>
      </w:r>
      <w:r w:rsidR="00EF1EB9">
        <w:rPr>
          <w:rFonts w:ascii="Times New Roman" w:hAnsi="Times New Roman" w:cs="Times New Roman"/>
        </w:rPr>
        <w:fldChar w:fldCharType="end"/>
      </w:r>
      <w:r w:rsidR="001D202C">
        <w:rPr>
          <w:rFonts w:ascii="Times New Roman" w:hAnsi="Times New Roman" w:cs="Times New Roman"/>
        </w:rPr>
        <w:t xml:space="preserve"> </w:t>
      </w:r>
      <w:r w:rsidR="001D202C" w:rsidRPr="001D202C">
        <w:rPr>
          <w:rFonts w:ascii="Times New Roman" w:hAnsi="Times New Roman" w:cs="Times New Roman"/>
        </w:rPr>
        <w:t>eicosanoid</w:t>
      </w:r>
      <w:r w:rsidR="003C3F7B">
        <w:rPr>
          <w:rFonts w:ascii="Times New Roman" w:hAnsi="Times New Roman" w:cs="Times New Roman"/>
        </w:rPr>
        <w:t xml:space="preserve"> prostaglandin A</w:t>
      </w:r>
      <w:r w:rsidR="003C3F7B" w:rsidRPr="009161A4">
        <w:rPr>
          <w:rFonts w:ascii="Times New Roman" w:hAnsi="Times New Roman" w:cs="Times New Roman"/>
          <w:vertAlign w:val="subscript"/>
        </w:rPr>
        <w:t>2</w:t>
      </w:r>
      <w:r w:rsidR="003C3F7B">
        <w:rPr>
          <w:rFonts w:ascii="Times New Roman" w:hAnsi="Times New Roman" w:cs="Times New Roman"/>
        </w:rPr>
        <w:t xml:space="preserve"> (Fig. </w:t>
      </w:r>
      <w:r w:rsidR="00536F45">
        <w:rPr>
          <w:rFonts w:ascii="Times New Roman" w:hAnsi="Times New Roman" w:cs="Times New Roman"/>
        </w:rPr>
        <w:t>4</w:t>
      </w:r>
      <w:r w:rsidR="00CD176E">
        <w:rPr>
          <w:rFonts w:ascii="Times New Roman" w:hAnsi="Times New Roman" w:cs="Times New Roman"/>
        </w:rPr>
        <w:t>b</w:t>
      </w:r>
      <w:r w:rsidR="003C3F7B">
        <w:rPr>
          <w:rFonts w:ascii="Times New Roman" w:hAnsi="Times New Roman" w:cs="Times New Roman"/>
        </w:rPr>
        <w:t>), with the latter increasing in later stages of lactation.</w:t>
      </w:r>
      <w:r w:rsidR="00CC3668">
        <w:rPr>
          <w:rFonts w:ascii="Times New Roman" w:hAnsi="Times New Roman" w:cs="Times New Roman"/>
        </w:rPr>
        <w:t xml:space="preserve"> Additionally, we noted a strong positive correlation </w:t>
      </w:r>
      <w:r w:rsidR="00654D09">
        <w:rPr>
          <w:rFonts w:ascii="Times New Roman" w:hAnsi="Times New Roman" w:cs="Times New Roman"/>
        </w:rPr>
        <w:t xml:space="preserve">between </w:t>
      </w:r>
      <w:r w:rsidR="00CC3668">
        <w:rPr>
          <w:rFonts w:ascii="Times New Roman" w:hAnsi="Times New Roman" w:cs="Times New Roman"/>
        </w:rPr>
        <w:t>sulfated glycans (Gal</w:t>
      </w:r>
      <w:r w:rsidR="00DB172C">
        <w:rPr>
          <w:rFonts w:ascii="Times New Roman" w:hAnsi="Times New Roman" w:cs="Times New Roman"/>
        </w:rPr>
        <w:t>β</w:t>
      </w:r>
      <w:r w:rsidR="00CC3668">
        <w:rPr>
          <w:rFonts w:ascii="Times New Roman" w:hAnsi="Times New Roman" w:cs="Times New Roman"/>
        </w:rPr>
        <w:t>1-4GlcNAc6S) and 2-oxophytanate</w:t>
      </w:r>
      <w:r w:rsidR="00A74C2C">
        <w:rPr>
          <w:rFonts w:ascii="Times New Roman" w:hAnsi="Times New Roman" w:cs="Times New Roman"/>
        </w:rPr>
        <w:t xml:space="preserve"> (Fig. </w:t>
      </w:r>
      <w:r w:rsidR="00536F45">
        <w:rPr>
          <w:rFonts w:ascii="Times New Roman" w:hAnsi="Times New Roman" w:cs="Times New Roman"/>
        </w:rPr>
        <w:t>4</w:t>
      </w:r>
      <w:r w:rsidR="00A74C2C">
        <w:rPr>
          <w:rFonts w:ascii="Times New Roman" w:hAnsi="Times New Roman" w:cs="Times New Roman"/>
        </w:rPr>
        <w:t>c)</w:t>
      </w:r>
      <w:r w:rsidR="00CC3668">
        <w:rPr>
          <w:rFonts w:ascii="Times New Roman" w:hAnsi="Times New Roman" w:cs="Times New Roman"/>
        </w:rPr>
        <w:t xml:space="preserve">, </w:t>
      </w:r>
      <w:r w:rsidR="00CC3668" w:rsidRPr="00CC3668">
        <w:rPr>
          <w:rFonts w:ascii="Times New Roman" w:hAnsi="Times New Roman" w:cs="Times New Roman"/>
        </w:rPr>
        <w:t>a metabolite produced during the oxidation of phytanic acid</w:t>
      </w:r>
      <w:r w:rsidR="00A016A4">
        <w:rPr>
          <w:rFonts w:ascii="Times New Roman" w:hAnsi="Times New Roman" w:cs="Times New Roman"/>
        </w:rPr>
        <w:t>,</w:t>
      </w:r>
      <w:r w:rsidR="004C3290">
        <w:rPr>
          <w:rFonts w:ascii="Times New Roman" w:hAnsi="Times New Roman" w:cs="Times New Roman"/>
        </w:rPr>
        <w:t xml:space="preserve"> which is</w:t>
      </w:r>
      <w:r w:rsidR="00CC3668">
        <w:rPr>
          <w:rFonts w:ascii="Times New Roman" w:hAnsi="Times New Roman" w:cs="Times New Roman"/>
        </w:rPr>
        <w:t xml:space="preserve"> derived from a fish diet</w:t>
      </w:r>
      <w:r w:rsidR="00A63286">
        <w:rPr>
          <w:rFonts w:ascii="Times New Roman" w:hAnsi="Times New Roman" w:cs="Times New Roman"/>
        </w:rPr>
        <w:t xml:space="preserve"> </w:t>
      </w:r>
      <w:r w:rsidR="00CB00F9">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{"citationID":"MHIF05YU","properties":{"formattedCitation":"({\\i{}46})","plainCitation":"(46)","noteIndex":0},"citationItems":[{"id":4008,"uris":["http://zotero.org/users/15067294/items/8TQ3BS42"],"itemData":{"id":4008,"type":"article-journal","abstract":"One hundred and fifty‐one foods were analysed for phytanic acid and 57 foods for free phytol. Foods analysed included examples from all major food groups, beverages and confectionery.\n            No significant amount of phytanic acid was found in any food of purely vegetable origin. The sources of phytanic acid in the UK diet were confirmed to be foods derived from ruminant animals and fish. They include beef, lamb and products containing the milk fats of cows, sheep and goats. All fish were found to contain phytanic acid roughly in proportion to their fat content. Domestic and commercial fat blends containing animal fats (chiefly hydrogenated fish oils) and baked goods made from these fats contained phytanic acid: pure vegetable fat blends and foods containing them did not.\n            Free phytol was found in small amounts in a variety of foods but not in sufficient quantity to warrant the exclusion of any one item from the diet of patients with Refsum's disease.","container-title":"Journal of Human Nutrition and Dietetics","DOI":"10.1111/j.1365-277X.1993.tb00375.x","ISSN":"0952-3871, 1365-277X","issue":"4","journalAbbreviation":"J Human Nutrition Diet","language":"en","page":"295-305","source":"DOI.org (Crossref)","title":"Diet and Refsum's disease. The determination of phytanic acid and phytol in certain foods and the application of this knowledge to the choice of suitable convenience foods for patients with Refsum's disease","volume":"6","author":[{"family":"Brown","given":"P. June"},{"family":"Mei","given":"Guam"},{"family":"Gibberd","given":"F. B."},{"family":"Burston","given":"D."},{"family":"Mayne","given":"P. D."},{"family":"McClinchy","given":"Jane E."},{"family":"Sidey","given":"Margaret"}],"issued":{"date-parts":[["1993",8]]}}}],"schema":"https://github.com/citation-style-language/schema/raw/master/csl-citation.json"} </w:instrText>
      </w:r>
      <w:r w:rsidR="00CB00F9">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46</w:t>
      </w:r>
      <w:r w:rsidR="00EC2858" w:rsidRPr="00EC2858">
        <w:rPr>
          <w:rFonts w:ascii="Times New Roman" w:hAnsi="Times New Roman" w:cs="Times New Roman"/>
        </w:rPr>
        <w:t>)</w:t>
      </w:r>
      <w:r w:rsidR="00CB00F9">
        <w:rPr>
          <w:rFonts w:ascii="Times New Roman" w:hAnsi="Times New Roman" w:cs="Times New Roman"/>
        </w:rPr>
        <w:fldChar w:fldCharType="end"/>
      </w:r>
      <w:r w:rsidR="00CC3668">
        <w:rPr>
          <w:rFonts w:ascii="Times New Roman" w:hAnsi="Times New Roman" w:cs="Times New Roman"/>
        </w:rPr>
        <w:t>.</w:t>
      </w:r>
      <w:r w:rsidR="00B064F8">
        <w:rPr>
          <w:rFonts w:ascii="Times New Roman" w:hAnsi="Times New Roman" w:cs="Times New Roman"/>
        </w:rPr>
        <w:t xml:space="preserve"> This could be a product from lipid catabolism, since grey seals are capital breeders</w:t>
      </w:r>
      <w:r w:rsidR="007F0E33">
        <w:rPr>
          <w:rFonts w:ascii="Times New Roman" w:hAnsi="Times New Roman" w:cs="Times New Roman"/>
        </w:rPr>
        <w:t xml:space="preserve"> (building body fat for </w:t>
      </w:r>
      <w:r w:rsidR="00192EE5">
        <w:rPr>
          <w:rFonts w:ascii="Times New Roman" w:hAnsi="Times New Roman" w:cs="Times New Roman"/>
        </w:rPr>
        <w:t>the lactation period</w:t>
      </w:r>
      <w:r w:rsidR="007F0E33">
        <w:rPr>
          <w:rFonts w:ascii="Times New Roman" w:hAnsi="Times New Roman" w:cs="Times New Roman"/>
        </w:rPr>
        <w:t xml:space="preserve">) </w:t>
      </w:r>
      <w:r w:rsidR="00192EE5">
        <w:rPr>
          <w:rFonts w:ascii="Times New Roman" w:hAnsi="Times New Roman" w:cs="Times New Roman"/>
        </w:rPr>
        <w:t>and fast for the entire lactation period, in contrast to</w:t>
      </w:r>
      <w:r w:rsidR="007F0E33">
        <w:rPr>
          <w:rFonts w:ascii="Times New Roman" w:hAnsi="Times New Roman" w:cs="Times New Roman"/>
        </w:rPr>
        <w:t xml:space="preserve"> income breeders (using current food intake</w:t>
      </w:r>
      <w:r w:rsidR="00192EE5">
        <w:rPr>
          <w:rFonts w:ascii="Times New Roman" w:hAnsi="Times New Roman" w:cs="Times New Roman"/>
        </w:rPr>
        <w:t xml:space="preserve"> to fuel lactation</w:t>
      </w:r>
      <w:r w:rsidR="007F0E33">
        <w:rPr>
          <w:rFonts w:ascii="Times New Roman" w:hAnsi="Times New Roman" w:cs="Times New Roman"/>
        </w:rPr>
        <w:t>)</w:t>
      </w:r>
      <w:r w:rsidR="00B064F8">
        <w:rPr>
          <w:rFonts w:ascii="Times New Roman" w:hAnsi="Times New Roman" w:cs="Times New Roman"/>
        </w:rPr>
        <w:t>. Increasing lipid catabolism is known to increase oxidative stress, whereas sulfated glycans have been linked to mitigating oxidative stress</w:t>
      </w:r>
      <w:r w:rsidR="00A63286">
        <w:rPr>
          <w:rFonts w:ascii="Times New Roman" w:hAnsi="Times New Roman" w:cs="Times New Roman"/>
        </w:rPr>
        <w:t xml:space="preserve"> </w:t>
      </w:r>
      <w:r w:rsidR="00A12FD2">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{"citationID":"pasfJkq5","properties":{"formattedCitation":"({\\i{}47})","plainCitation":"(47)","noteIndex":0},"citationItems":[{"id":4006,"uris":["http://zotero.org/users/15067294/items/Q3N8B9DX"],"itemData":{"id":4006,"type":"article-journal","abstract":"Sulfation is a common modification of extracellular glycans, tyrosine residues on proteins, and steroid hormones, and is important in a wide variety of signaling pathways. We investigated the role of sulfation on endogenous oxidative stress, such as glutamate-induced oxytosis and erastin-induced ferroptosis, using mouse hippocampal HT22 cells. Sodium chlorate competitively inhibits the formation of 3′-phosphoadenosine 5′-phosphosulfate, the high energy sulfate donor in cellular sulfation reactions. The treatment of HT22 cells with sodium chlorate decreased sulfation of heparan sulfate proteoglycans and chondroitin sulfate proteoglycans. Sodium chlorate and β-d-xyloside, which prevents proteoglycan glycosaminoglycan chain attachment, exacerbated both glutamate- and erastin-induced cell death, suggesting that extracellular matrix influenced oxytosis and ferroptosis. Moreover, sodium chlorate enhanced the generation of reactive oxygen species and influx of extracellular Ca2+ in the process of oxytosis and ferroptosis. Interestingly, sodium chlorate did not affect antioxidant glutathione levels. Western blot analysis revealed that sodium chlorate enhanced erastin-induced c-Jun N-terminal kinase phosphorylation, which is preferentially activated by cell stress-inducing signals. Collectively, our findings indicate that sulfation is an important modification for neuroprotection against oxytosis and ferroptosis in neuronal hippocampal cells.","container-title":"Biomolecules","DOI":"10.3390/biom10010092","ISSN":"2218-273X","issue":"1","journalAbbreviation":"Biomolecules","language":"en","license":"https://creativecommons.org/licenses/by/4.0/","page":"92","source":"DOI.org (Crossref)","title":"Reduced Sulfation Enhanced Oxytosis and Ferroptosis in Mouse Hippocampal HT22 Cells","volume":"10","author":[{"family":"Nagase","given":"Haruna"},{"family":"Katagiri","given":"Yasuhiro"},{"family":"Oh-hashi","given":"Kentaro"},{"family":"Geller","given":"Herbert"},{"family":"Hirata","given":"Yoko"}],"issued":{"date-parts":[["2020",1,6]]}}}],"schema":"https://github.com/citation-style-language/schema/raw/master/csl-citation.json"} </w:instrText>
      </w:r>
      <w:r w:rsidR="00A12FD2">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47</w:t>
      </w:r>
      <w:r w:rsidR="00EC2858" w:rsidRPr="00EC2858">
        <w:rPr>
          <w:rFonts w:ascii="Times New Roman" w:hAnsi="Times New Roman" w:cs="Times New Roman"/>
        </w:rPr>
        <w:t>)</w:t>
      </w:r>
      <w:r w:rsidR="00A12FD2">
        <w:rPr>
          <w:rFonts w:ascii="Times New Roman" w:hAnsi="Times New Roman" w:cs="Times New Roman"/>
        </w:rPr>
        <w:fldChar w:fldCharType="end"/>
      </w:r>
      <w:r w:rsidR="00B064F8">
        <w:rPr>
          <w:rFonts w:ascii="Times New Roman" w:hAnsi="Times New Roman" w:cs="Times New Roman"/>
        </w:rPr>
        <w:t>, creating an intriguing connection</w:t>
      </w:r>
      <w:r w:rsidR="00F42BC7" w:rsidRPr="00F42BC7">
        <w:rPr>
          <w:rFonts w:ascii="Times New Roman" w:hAnsi="Times New Roman" w:cs="Times New Roman"/>
        </w:rPr>
        <w:t xml:space="preserve"> for future research</w:t>
      </w:r>
      <w:r w:rsidR="00B064F8">
        <w:rPr>
          <w:rFonts w:ascii="Times New Roman" w:hAnsi="Times New Roman" w:cs="Times New Roman"/>
        </w:rPr>
        <w:t xml:space="preserve"> </w:t>
      </w:r>
      <w:r w:rsidR="00F42BC7">
        <w:rPr>
          <w:rFonts w:ascii="Times New Roman" w:hAnsi="Times New Roman" w:cs="Times New Roman"/>
        </w:rPr>
        <w:t>into sulfated glycans as a protective factor</w:t>
      </w:r>
      <w:r w:rsidR="006737EB">
        <w:rPr>
          <w:rFonts w:ascii="Times New Roman" w:hAnsi="Times New Roman" w:cs="Times New Roman"/>
        </w:rPr>
        <w:t xml:space="preserve"> here</w:t>
      </w:r>
      <w:r w:rsidR="00B064F8">
        <w:rPr>
          <w:rFonts w:ascii="Times New Roman" w:hAnsi="Times New Roman" w:cs="Times New Roman"/>
        </w:rPr>
        <w:t>.</w:t>
      </w:r>
    </w:p>
    <w:p w14:paraId="1165E8EB" w14:textId="35F3407E" w:rsidR="008475DC" w:rsidRDefault="00D31025" w:rsidP="00751458">
      <w:pPr>
        <w:jc w:val="both"/>
        <w:rPr>
          <w:rFonts w:ascii="Times New Roman" w:hAnsi="Times New Roman" w:cs="Times New Roman"/>
        </w:rPr>
      </w:pPr>
      <w:r>
        <w:rPr>
          <w:rFonts w:ascii="Times New Roman" w:hAnsi="Times New Roman" w:cs="Times New Roman"/>
        </w:rPr>
        <w:t>Given that the milk metabolome is also known to change over time</w:t>
      </w:r>
      <w:r w:rsidR="00A63286">
        <w:rPr>
          <w:rFonts w:ascii="Times New Roman" w:hAnsi="Times New Roman" w:cs="Times New Roman"/>
        </w:rPr>
        <w:t xml:space="preserve"> </w:t>
      </w:r>
      <w:r w:rsidR="008A3EB3">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{"citationID":"rDoGplpr","properties":{"formattedCitation":"({\\i{}48})","plainCitation":"(48)","noteIndex":0},"citationItems":[{"id":4009,"uris":["http://zotero.org/users/15067294/items/NPT32ESH"],"itemData":{"id":4009,"type":"article-journal","abstract":"Human milk (HM) provides essential nutrition for ensuring optimal infant growth and development postpartum. Metabolomics offers insight into the dynamic composition of HM. Studies have reported the impact of lactation stage, maternal genotype, and gestational age on HM metabolome. However, the majority of the studies have considered changes within the first month of lactation or sampled with large intervals. This leaves a gap in the knowledge of progressing variation in HM composition beyond the first month of lactation. The objective of this study was to investigate whether the HM metabolome from mothers with term deliveries varies beyond 1 month of lactation, during the period in which HM is considered fully mature. Human milk samples (\n              n\n              = 101) from 59 mothers were collected at weeks 1–2, 3–5, 7–9, and 20–25 postpartum and analyzed using\n              1\n              H nuclear magnetic resonance spectroscopy. Several metabolites varied over lactation and exhibited dynamic changes between multiple time points. Higher levels of HM oligosaccharides, cis-aconitate, O-phosphocholine, O-acetylcarnitine, gluconate, and citric acid were observed in early lactation, whereas later in lactation, levels of lactose, 3-fucosyllactose, glutamine, glutamate, and short- and medium-chain fatty acids were increased. Notably, we demonstrate that the HM metabolome is dynamic during the period of maturity.","container-title":"Frontiers in Nutrition","DOI":"10.3389/fnut.2022.917659","ISSN":"2296-861X","journalAbbreviation":"Front. Nutr.","page":"917659","source":"DOI.org (Crossref)","title":"Dynamic Changes in the Human Milk Metabolome Over 25 Weeks of Lactation","volume":"9","author":[{"family":"Poulsen","given":"Katrine Overgaard"},{"family":"Meng","given":"Fanyu"},{"family":"Lanfranchi","given":"Elisa"},{"family":"Young","given":"Jette Feveile"},{"family":"Stanton","given":"Catherine"},{"family":"Ryan","given":"C. Anthony"},{"family":"Kelly","given":"Alan L."},{"family":"Sundekilde","given":"Ulrik Kraemer"}],"issued":{"date-parts":[["2022",7,14]]}}}],"schema":"https://github.com/citation-style-language/schema/raw/master/csl-citation.json"} </w:instrText>
      </w:r>
      <w:r w:rsidR="008A3EB3">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48</w:t>
      </w:r>
      <w:r w:rsidR="00EC2858" w:rsidRPr="00EC2858">
        <w:rPr>
          <w:rFonts w:ascii="Times New Roman" w:hAnsi="Times New Roman" w:cs="Times New Roman"/>
        </w:rPr>
        <w:t>)</w:t>
      </w:r>
      <w:r w:rsidR="008A3EB3">
        <w:rPr>
          <w:rFonts w:ascii="Times New Roman" w:hAnsi="Times New Roman" w:cs="Times New Roman"/>
        </w:rPr>
        <w:fldChar w:fldCharType="end"/>
      </w:r>
      <w:r>
        <w:rPr>
          <w:rFonts w:ascii="Times New Roman" w:hAnsi="Times New Roman" w:cs="Times New Roman"/>
        </w:rPr>
        <w:t xml:space="preserve">, we </w:t>
      </w:r>
      <w:r w:rsidR="00A37A7A">
        <w:rPr>
          <w:rFonts w:ascii="Times New Roman" w:hAnsi="Times New Roman" w:cs="Times New Roman"/>
        </w:rPr>
        <w:t xml:space="preserve">went on </w:t>
      </w:r>
      <w:r>
        <w:rPr>
          <w:rFonts w:ascii="Times New Roman" w:hAnsi="Times New Roman" w:cs="Times New Roman"/>
        </w:rPr>
        <w:t xml:space="preserve">to </w:t>
      </w:r>
      <w:r w:rsidR="00A45D54">
        <w:rPr>
          <w:rFonts w:ascii="Times New Roman" w:hAnsi="Times New Roman" w:cs="Times New Roman"/>
        </w:rPr>
        <w:t xml:space="preserve">examine </w:t>
      </w:r>
      <w:r w:rsidR="007706BC">
        <w:rPr>
          <w:rFonts w:ascii="Times New Roman" w:hAnsi="Times New Roman" w:cs="Times New Roman"/>
        </w:rPr>
        <w:t>which systems biology modality,</w:t>
      </w:r>
      <w:r w:rsidR="004B7A72">
        <w:rPr>
          <w:rFonts w:ascii="Times New Roman" w:hAnsi="Times New Roman" w:cs="Times New Roman"/>
        </w:rPr>
        <w:t xml:space="preserve"> the milk glycome or metabolome</w:t>
      </w:r>
      <w:r w:rsidR="007706BC">
        <w:rPr>
          <w:rFonts w:ascii="Times New Roman" w:hAnsi="Times New Roman" w:cs="Times New Roman"/>
        </w:rPr>
        <w:t>,</w:t>
      </w:r>
      <w:r w:rsidR="004B7A72">
        <w:rPr>
          <w:rFonts w:ascii="Times New Roman" w:hAnsi="Times New Roman" w:cs="Times New Roman"/>
        </w:rPr>
        <w:t xml:space="preserve"> carried clearer information about the lactation stage. Similar to our previous clustering analysis (Fig. </w:t>
      </w:r>
      <w:r w:rsidR="00536F45">
        <w:rPr>
          <w:rFonts w:ascii="Times New Roman" w:hAnsi="Times New Roman" w:cs="Times New Roman"/>
        </w:rPr>
        <w:t>3</w:t>
      </w:r>
      <w:r w:rsidR="004B7A72">
        <w:rPr>
          <w:rFonts w:ascii="Times New Roman" w:hAnsi="Times New Roman" w:cs="Times New Roman"/>
        </w:rPr>
        <w:t xml:space="preserve">a), we thus clustered samples by their glycome, metabolome, or both (Fig. </w:t>
      </w:r>
      <w:r w:rsidR="00536F45">
        <w:rPr>
          <w:rFonts w:ascii="Times New Roman" w:hAnsi="Times New Roman" w:cs="Times New Roman"/>
        </w:rPr>
        <w:t>4</w:t>
      </w:r>
      <w:r w:rsidR="00490A9E">
        <w:rPr>
          <w:rFonts w:ascii="Times New Roman" w:hAnsi="Times New Roman" w:cs="Times New Roman"/>
        </w:rPr>
        <w:t>d</w:t>
      </w:r>
      <w:r w:rsidR="004B7A72">
        <w:rPr>
          <w:rFonts w:ascii="Times New Roman" w:hAnsi="Times New Roman" w:cs="Times New Roman"/>
        </w:rPr>
        <w:t>). Interestingly, this resulted in the glycome being the most informative modality for determining lactation stage</w:t>
      </w:r>
      <w:r w:rsidR="00DC3B20">
        <w:rPr>
          <w:rFonts w:ascii="Times New Roman" w:hAnsi="Times New Roman" w:cs="Times New Roman"/>
        </w:rPr>
        <w:t xml:space="preserve"> (ARI: </w:t>
      </w:r>
      <w:r w:rsidR="00DC3B20" w:rsidRPr="00DC3B20">
        <w:rPr>
          <w:rFonts w:ascii="Times New Roman" w:hAnsi="Times New Roman" w:cs="Times New Roman"/>
        </w:rPr>
        <w:t>0.539, NMI: 0.727</w:t>
      </w:r>
      <w:r w:rsidR="00DE2470">
        <w:rPr>
          <w:rFonts w:ascii="Times New Roman" w:hAnsi="Times New Roman" w:cs="Times New Roman"/>
        </w:rPr>
        <w:t>)</w:t>
      </w:r>
      <w:r w:rsidR="004B7A72">
        <w:rPr>
          <w:rFonts w:ascii="Times New Roman" w:hAnsi="Times New Roman" w:cs="Times New Roman"/>
        </w:rPr>
        <w:t>, even superior to the combination of glycome and metabolome</w:t>
      </w:r>
      <w:r w:rsidR="00124180">
        <w:rPr>
          <w:rFonts w:ascii="Times New Roman" w:hAnsi="Times New Roman" w:cs="Times New Roman"/>
        </w:rPr>
        <w:t xml:space="preserve"> (ARI: </w:t>
      </w:r>
      <w:r w:rsidR="00124180" w:rsidRPr="00124180">
        <w:rPr>
          <w:rFonts w:ascii="Times New Roman" w:hAnsi="Times New Roman" w:cs="Times New Roman"/>
        </w:rPr>
        <w:t xml:space="preserve">0.228, NMI: </w:t>
      </w:r>
      <w:r w:rsidR="00124180" w:rsidRPr="00124180">
        <w:rPr>
          <w:rFonts w:ascii="Times New Roman" w:hAnsi="Times New Roman" w:cs="Times New Roman"/>
        </w:rPr>
        <w:lastRenderedPageBreak/>
        <w:t>0.429</w:t>
      </w:r>
      <w:r w:rsidR="00124180">
        <w:rPr>
          <w:rFonts w:ascii="Times New Roman" w:hAnsi="Times New Roman" w:cs="Times New Roman"/>
        </w:rPr>
        <w:t>)</w:t>
      </w:r>
      <w:r w:rsidR="004B7A72">
        <w:rPr>
          <w:rFonts w:ascii="Times New Roman" w:hAnsi="Times New Roman" w:cs="Times New Roman"/>
        </w:rPr>
        <w:t xml:space="preserve">. We suspect that </w:t>
      </w:r>
      <w:r w:rsidR="003843DF">
        <w:rPr>
          <w:rFonts w:ascii="Times New Roman" w:hAnsi="Times New Roman" w:cs="Times New Roman"/>
        </w:rPr>
        <w:t>this</w:t>
      </w:r>
      <w:r w:rsidR="004B7A72">
        <w:rPr>
          <w:rFonts w:ascii="Times New Roman" w:hAnsi="Times New Roman" w:cs="Times New Roman"/>
        </w:rPr>
        <w:t xml:space="preserve"> latter</w:t>
      </w:r>
      <w:r w:rsidR="003843DF">
        <w:rPr>
          <w:rFonts w:ascii="Times New Roman" w:hAnsi="Times New Roman" w:cs="Times New Roman"/>
        </w:rPr>
        <w:t xml:space="preserve"> result</w:t>
      </w:r>
      <w:r w:rsidR="004B7A72">
        <w:rPr>
          <w:rFonts w:ascii="Times New Roman" w:hAnsi="Times New Roman" w:cs="Times New Roman"/>
        </w:rPr>
        <w:t xml:space="preserve"> was due to the added noise by the metabolome,</w:t>
      </w:r>
      <w:r w:rsidR="00341F45">
        <w:rPr>
          <w:rFonts w:ascii="Times New Roman" w:hAnsi="Times New Roman" w:cs="Times New Roman"/>
        </w:rPr>
        <w:t xml:space="preserve"> because PCA-driven denoising indeed improved the clustering by the combined features (</w:t>
      </w:r>
      <w:r w:rsidR="00341F45" w:rsidRPr="00341F45">
        <w:rPr>
          <w:rFonts w:ascii="Times New Roman" w:hAnsi="Times New Roman" w:cs="Times New Roman"/>
        </w:rPr>
        <w:t>ARI: 0.399, NMI: 0.550</w:t>
      </w:r>
      <w:r w:rsidR="00341F45">
        <w:rPr>
          <w:rFonts w:ascii="Times New Roman" w:hAnsi="Times New Roman" w:cs="Times New Roman"/>
        </w:rPr>
        <w:t>), yet the</w:t>
      </w:r>
      <w:r w:rsidR="00DB18A1">
        <w:rPr>
          <w:rFonts w:ascii="Times New Roman" w:hAnsi="Times New Roman" w:cs="Times New Roman"/>
        </w:rPr>
        <w:t>se</w:t>
      </w:r>
      <w:r w:rsidR="00341F45">
        <w:rPr>
          <w:rFonts w:ascii="Times New Roman" w:hAnsi="Times New Roman" w:cs="Times New Roman"/>
        </w:rPr>
        <w:t xml:space="preserve"> metrics still did not reach the performance of the milk glycome by itself</w:t>
      </w:r>
      <w:r w:rsidR="00045223">
        <w:rPr>
          <w:rFonts w:ascii="Times New Roman" w:hAnsi="Times New Roman" w:cs="Times New Roman"/>
        </w:rPr>
        <w:t xml:space="preserve">, </w:t>
      </w:r>
      <w:r w:rsidR="005618E9">
        <w:rPr>
          <w:rFonts w:ascii="Times New Roman" w:hAnsi="Times New Roman" w:cs="Times New Roman"/>
        </w:rPr>
        <w:t>which could be explained by the</w:t>
      </w:r>
      <w:r w:rsidR="00045223">
        <w:rPr>
          <w:rFonts w:ascii="Times New Roman" w:hAnsi="Times New Roman" w:cs="Times New Roman"/>
        </w:rPr>
        <w:t xml:space="preserve"> metabolome cluster</w:t>
      </w:r>
      <w:r w:rsidR="005618E9">
        <w:rPr>
          <w:rFonts w:ascii="Times New Roman" w:hAnsi="Times New Roman" w:cs="Times New Roman"/>
        </w:rPr>
        <w:t>ing</w:t>
      </w:r>
      <w:r w:rsidR="00045223">
        <w:rPr>
          <w:rFonts w:ascii="Times New Roman" w:hAnsi="Times New Roman" w:cs="Times New Roman"/>
        </w:rPr>
        <w:t xml:space="preserve"> by </w:t>
      </w:r>
      <w:r w:rsidR="00971310">
        <w:rPr>
          <w:rFonts w:ascii="Times New Roman" w:hAnsi="Times New Roman" w:cs="Times New Roman"/>
        </w:rPr>
        <w:t>individual</w:t>
      </w:r>
      <w:r w:rsidR="00BA0B92">
        <w:rPr>
          <w:rFonts w:ascii="Times New Roman" w:hAnsi="Times New Roman" w:cs="Times New Roman"/>
        </w:rPr>
        <w:t xml:space="preserve"> animal</w:t>
      </w:r>
      <w:r w:rsidR="00971310">
        <w:rPr>
          <w:rFonts w:ascii="Times New Roman" w:hAnsi="Times New Roman" w:cs="Times New Roman"/>
        </w:rPr>
        <w:t>, rather</w:t>
      </w:r>
      <w:r w:rsidR="00045223">
        <w:rPr>
          <w:rFonts w:ascii="Times New Roman" w:hAnsi="Times New Roman" w:cs="Times New Roman"/>
        </w:rPr>
        <w:t xml:space="preserve"> than lactation stage</w:t>
      </w:r>
      <w:r w:rsidR="007536F7">
        <w:rPr>
          <w:rFonts w:ascii="Times New Roman" w:hAnsi="Times New Roman" w:cs="Times New Roman"/>
        </w:rPr>
        <w:t>.</w:t>
      </w:r>
      <w:r w:rsidR="00D16AFB">
        <w:rPr>
          <w:rFonts w:ascii="Times New Roman" w:hAnsi="Times New Roman" w:cs="Times New Roman"/>
        </w:rPr>
        <w:t xml:space="preserve"> </w:t>
      </w:r>
      <w:r w:rsidR="009F3020">
        <w:rPr>
          <w:rFonts w:ascii="Times New Roman" w:hAnsi="Times New Roman" w:cs="Times New Roman"/>
        </w:rPr>
        <w:t>W</w:t>
      </w:r>
      <w:r w:rsidR="00D16AFB">
        <w:rPr>
          <w:rFonts w:ascii="Times New Roman" w:hAnsi="Times New Roman" w:cs="Times New Roman"/>
        </w:rPr>
        <w:t xml:space="preserve">e note that there is </w:t>
      </w:r>
      <w:r w:rsidR="00B50CDB">
        <w:rPr>
          <w:rFonts w:ascii="Times New Roman" w:hAnsi="Times New Roman" w:cs="Times New Roman"/>
        </w:rPr>
        <w:t xml:space="preserve">still </w:t>
      </w:r>
      <w:r w:rsidR="00D16AFB">
        <w:rPr>
          <w:rFonts w:ascii="Times New Roman" w:hAnsi="Times New Roman" w:cs="Times New Roman"/>
        </w:rPr>
        <w:t>a shared component of variation in both ‘omics layers that correlates</w:t>
      </w:r>
      <w:r w:rsidR="00535829">
        <w:rPr>
          <w:rFonts w:ascii="Times New Roman" w:hAnsi="Times New Roman" w:cs="Times New Roman"/>
        </w:rPr>
        <w:t xml:space="preserve"> similarly</w:t>
      </w:r>
      <w:r w:rsidR="00D16AFB">
        <w:rPr>
          <w:rFonts w:ascii="Times New Roman" w:hAnsi="Times New Roman" w:cs="Times New Roman"/>
        </w:rPr>
        <w:t xml:space="preserve"> with lactation stage</w:t>
      </w:r>
      <w:r w:rsidR="00C14C0D">
        <w:rPr>
          <w:rFonts w:ascii="Times New Roman" w:hAnsi="Times New Roman" w:cs="Times New Roman"/>
        </w:rPr>
        <w:t xml:space="preserve"> (Fig. </w:t>
      </w:r>
      <w:r w:rsidR="00536F45">
        <w:rPr>
          <w:rFonts w:ascii="Times New Roman" w:hAnsi="Times New Roman" w:cs="Times New Roman"/>
        </w:rPr>
        <w:t>4</w:t>
      </w:r>
      <w:r w:rsidR="00B326AF">
        <w:rPr>
          <w:rFonts w:ascii="Times New Roman" w:hAnsi="Times New Roman" w:cs="Times New Roman"/>
        </w:rPr>
        <w:t>e</w:t>
      </w:r>
      <w:r w:rsidR="00C14C0D">
        <w:rPr>
          <w:rFonts w:ascii="Times New Roman" w:hAnsi="Times New Roman" w:cs="Times New Roman"/>
        </w:rPr>
        <w:t>)</w:t>
      </w:r>
      <w:r w:rsidR="00B05C34">
        <w:rPr>
          <w:rFonts w:ascii="Times New Roman" w:hAnsi="Times New Roman" w:cs="Times New Roman"/>
        </w:rPr>
        <w:t>, explaining ~38% of variance, and loading highest on our keratan sulfate-like MOs, distal sialyl-H antigen, and fatty acids</w:t>
      </w:r>
      <w:r w:rsidR="003A3629">
        <w:rPr>
          <w:rFonts w:ascii="Times New Roman" w:hAnsi="Times New Roman" w:cs="Times New Roman"/>
        </w:rPr>
        <w:t>, respectively</w:t>
      </w:r>
      <w:r w:rsidR="007C0A05">
        <w:rPr>
          <w:rFonts w:ascii="Times New Roman" w:hAnsi="Times New Roman" w:cs="Times New Roman"/>
        </w:rPr>
        <w:t>, indicating a shared physiological program.</w:t>
      </w:r>
    </w:p>
    <w:p w14:paraId="1D22FBF6" w14:textId="0D09C91C" w:rsidR="00341F45" w:rsidRDefault="008475DC" w:rsidP="00751458">
      <w:pPr>
        <w:jc w:val="both"/>
        <w:rPr>
          <w:rFonts w:ascii="Times New Roman" w:hAnsi="Times New Roman" w:cs="Times New Roman"/>
        </w:rPr>
      </w:pPr>
      <w:r>
        <w:rPr>
          <w:rFonts w:ascii="Times New Roman" w:hAnsi="Times New Roman" w:cs="Times New Roman"/>
        </w:rPr>
        <w:t>Overall, t</w:t>
      </w:r>
      <w:r w:rsidR="002D463D">
        <w:rPr>
          <w:rFonts w:ascii="Times New Roman" w:hAnsi="Times New Roman" w:cs="Times New Roman"/>
        </w:rPr>
        <w:t>his discrepancy in information content—despite the metabolome exhibiting ~5x the number of features</w:t>
      </w:r>
      <w:r w:rsidR="00957259">
        <w:rPr>
          <w:rFonts w:ascii="Times New Roman" w:hAnsi="Times New Roman" w:cs="Times New Roman"/>
        </w:rPr>
        <w:t xml:space="preserve"> of the glycome</w:t>
      </w:r>
      <w:r w:rsidR="002D463D">
        <w:rPr>
          <w:rFonts w:ascii="Times New Roman" w:hAnsi="Times New Roman" w:cs="Times New Roman"/>
        </w:rPr>
        <w:t>—clearly indicates the (</w:t>
      </w:r>
      <w:proofErr w:type="spellStart"/>
      <w:r w:rsidR="002D463D">
        <w:rPr>
          <w:rFonts w:ascii="Times New Roman" w:hAnsi="Times New Roman" w:cs="Times New Roman"/>
        </w:rPr>
        <w:t>i</w:t>
      </w:r>
      <w:proofErr w:type="spellEnd"/>
      <w:r w:rsidR="002D463D">
        <w:rPr>
          <w:rFonts w:ascii="Times New Roman" w:hAnsi="Times New Roman" w:cs="Times New Roman"/>
        </w:rPr>
        <w:t>) physiological relevance and (ii) concerted regulation of the MOs during lactation</w:t>
      </w:r>
      <w:r w:rsidR="006C410A">
        <w:rPr>
          <w:rFonts w:ascii="Times New Roman" w:hAnsi="Times New Roman" w:cs="Times New Roman"/>
        </w:rPr>
        <w:t xml:space="preserve">, as well as the </w:t>
      </w:r>
      <w:r w:rsidR="00F124DF">
        <w:rPr>
          <w:rFonts w:ascii="Times New Roman" w:hAnsi="Times New Roman" w:cs="Times New Roman"/>
        </w:rPr>
        <w:t xml:space="preserve">substantial </w:t>
      </w:r>
      <w:r w:rsidR="006C410A">
        <w:rPr>
          <w:rFonts w:ascii="Times New Roman" w:hAnsi="Times New Roman" w:cs="Times New Roman"/>
        </w:rPr>
        <w:t>information richness of glycans</w:t>
      </w:r>
      <w:r w:rsidR="00F72A4B">
        <w:rPr>
          <w:rFonts w:ascii="Times New Roman" w:hAnsi="Times New Roman" w:cs="Times New Roman"/>
        </w:rPr>
        <w:t xml:space="preserve"> in general</w:t>
      </w:r>
      <w:r w:rsidR="006C410A">
        <w:rPr>
          <w:rFonts w:ascii="Times New Roman" w:hAnsi="Times New Roman" w:cs="Times New Roman"/>
        </w:rPr>
        <w:t>.</w:t>
      </w:r>
    </w:p>
    <w:p w14:paraId="515E2B96" w14:textId="2EECD83C" w:rsidR="00DE3F0F" w:rsidRPr="00692492" w:rsidRDefault="00DE3F0F" w:rsidP="00751458">
      <w:pPr>
        <w:jc w:val="both"/>
        <w:rPr>
          <w:rFonts w:ascii="Times New Roman" w:hAnsi="Times New Roman" w:cs="Times New Roman"/>
          <w:b/>
          <w:bCs/>
        </w:rPr>
      </w:pPr>
      <w:r w:rsidRPr="00692492">
        <w:rPr>
          <w:rFonts w:ascii="Times New Roman" w:hAnsi="Times New Roman" w:cs="Times New Roman"/>
          <w:b/>
          <w:bCs/>
        </w:rPr>
        <w:t>Changing structures in seal milk glycome exhibit immunomodulatory and anti-biofilm properties</w:t>
      </w:r>
    </w:p>
    <w:p w14:paraId="476B542D" w14:textId="7267DB11" w:rsidR="00B71EED" w:rsidRDefault="00F313F0" w:rsidP="002F0EE0">
      <w:pPr>
        <w:jc w:val="both"/>
        <w:rPr>
          <w:rFonts w:ascii="Times New Roman" w:hAnsi="Times New Roman" w:cs="Times New Roman"/>
        </w:rPr>
      </w:pPr>
      <w:r>
        <w:rPr>
          <w:rFonts w:ascii="Times New Roman" w:hAnsi="Times New Roman" w:cs="Times New Roman"/>
        </w:rPr>
        <w:t>Based on the prominence of LacdiNAc-containing structures in our seal milk samples</w:t>
      </w:r>
      <w:r w:rsidR="002438DC">
        <w:rPr>
          <w:rFonts w:ascii="Times New Roman" w:hAnsi="Times New Roman" w:cs="Times New Roman"/>
        </w:rPr>
        <w:t xml:space="preserve"> (Fig. 1)</w:t>
      </w:r>
      <w:r w:rsidR="00F85B48">
        <w:rPr>
          <w:rFonts w:ascii="Times New Roman" w:hAnsi="Times New Roman" w:cs="Times New Roman"/>
        </w:rPr>
        <w:t xml:space="preserve"> </w:t>
      </w:r>
      <w:r>
        <w:rPr>
          <w:rFonts w:ascii="Times New Roman" w:hAnsi="Times New Roman" w:cs="Times New Roman"/>
        </w:rPr>
        <w:t>and</w:t>
      </w:r>
      <w:r w:rsidR="00F85B48">
        <w:rPr>
          <w:rFonts w:ascii="Times New Roman" w:hAnsi="Times New Roman" w:cs="Times New Roman"/>
        </w:rPr>
        <w:t xml:space="preserve"> that we find</w:t>
      </w:r>
      <w:r>
        <w:rPr>
          <w:rFonts w:ascii="Times New Roman" w:hAnsi="Times New Roman" w:cs="Times New Roman"/>
        </w:rPr>
        <w:t xml:space="preserve"> this motif </w:t>
      </w:r>
      <w:r w:rsidR="009934AC">
        <w:rPr>
          <w:rFonts w:ascii="Times New Roman" w:hAnsi="Times New Roman" w:cs="Times New Roman"/>
        </w:rPr>
        <w:t xml:space="preserve">to be conserved </w:t>
      </w:r>
      <w:r>
        <w:rPr>
          <w:rFonts w:ascii="Times New Roman" w:hAnsi="Times New Roman" w:cs="Times New Roman"/>
        </w:rPr>
        <w:t>in milk oligosaccharides</w:t>
      </w:r>
      <w:r w:rsidR="009060A3">
        <w:rPr>
          <w:rFonts w:ascii="Times New Roman" w:hAnsi="Times New Roman" w:cs="Times New Roman"/>
        </w:rPr>
        <w:t xml:space="preserve"> </w:t>
      </w:r>
      <w:r w:rsidR="00587566">
        <w:rPr>
          <w:rFonts w:ascii="Times New Roman" w:hAnsi="Times New Roman" w:cs="Times New Roman"/>
        </w:rPr>
        <w:fldChar w:fldCharType="begin"/>
      </w:r>
      <w:r w:rsidR="00975715">
        <w:rPr>
          <w:rFonts w:ascii="Times New Roman" w:hAnsi="Times New Roman" w:cs="Times New Roman"/>
        </w:rPr>
        <w:instrText xml:space="preserve"> ADDIN ZOTERO_ITEM CSL_CITATION {"citationID":"N5obwMD9","properties":{"formattedCitation":"({\\i{}5})","plainCitation":"(5)","noteIndex":0},"citationItems":[{"id":1872,"uris":["http://zotero.org/users/15067294/items/6A7JS5T6"],"itemData":{"id":1872,"type":"article-journal","container-title":"Molecular &amp; Cellular Proteomics","DOI":"10.1016/j.mcpro.2023.100635","ISSN":"15359476","journalAbbreviation":"Molecular &amp; Cellular Proteomics","language":"en","page":"100635","source":"DOI.org (Crossref)","title":"Breast Milk Oligosaccharides Contain Immunomodulatory Glucuronic Acid and LacdiNAc","author":[{"family":"Jin","given":"Chunsheng"},{"family":"Lundstrøm","given":"Jon"},{"family":"Korhonen","given":"Emma"},{"family":"Luis","given":"Ana S."},{"family":"Bojar","given":"Daniel"}],"issued":{"date-parts":[["2023",8]]}}}],"schema":"https://github.com/citation-style-language/schema/raw/master/csl-citation.json"} </w:instrText>
      </w:r>
      <w:r w:rsidR="00587566">
        <w:rPr>
          <w:rFonts w:ascii="Times New Roman" w:hAnsi="Times New Roman" w:cs="Times New Roman"/>
        </w:rPr>
        <w:fldChar w:fldCharType="separate"/>
      </w:r>
      <w:r w:rsidR="00975715" w:rsidRPr="00975715">
        <w:rPr>
          <w:rFonts w:ascii="Times New Roman" w:hAnsi="Times New Roman" w:cs="Times New Roman"/>
        </w:rPr>
        <w:t>(</w:t>
      </w:r>
      <w:r w:rsidR="00975715" w:rsidRPr="00975715">
        <w:rPr>
          <w:rFonts w:ascii="Times New Roman" w:hAnsi="Times New Roman" w:cs="Times New Roman"/>
          <w:i/>
          <w:iCs/>
        </w:rPr>
        <w:t>5</w:t>
      </w:r>
      <w:r w:rsidR="00975715" w:rsidRPr="00975715">
        <w:rPr>
          <w:rFonts w:ascii="Times New Roman" w:hAnsi="Times New Roman" w:cs="Times New Roman"/>
        </w:rPr>
        <w:t>)</w:t>
      </w:r>
      <w:r w:rsidR="00587566">
        <w:rPr>
          <w:rFonts w:ascii="Times New Roman" w:hAnsi="Times New Roman" w:cs="Times New Roman"/>
        </w:rPr>
        <w:fldChar w:fldCharType="end"/>
      </w:r>
      <w:r w:rsidR="00B6460C">
        <w:rPr>
          <w:rFonts w:ascii="Times New Roman" w:hAnsi="Times New Roman" w:cs="Times New Roman"/>
        </w:rPr>
        <w:t xml:space="preserve">, </w:t>
      </w:r>
      <w:r>
        <w:rPr>
          <w:rFonts w:ascii="Times New Roman" w:hAnsi="Times New Roman" w:cs="Times New Roman"/>
        </w:rPr>
        <w:t>we decided to more closely investigate functional properties of this class of molecules.</w:t>
      </w:r>
      <w:r w:rsidR="00516D42">
        <w:rPr>
          <w:rFonts w:ascii="Times New Roman" w:hAnsi="Times New Roman" w:cs="Times New Roman"/>
        </w:rPr>
        <w:t xml:space="preserve"> MOs have known and potent effect</w:t>
      </w:r>
      <w:r w:rsidR="00414E6D">
        <w:rPr>
          <w:rFonts w:ascii="Times New Roman" w:hAnsi="Times New Roman" w:cs="Times New Roman"/>
        </w:rPr>
        <w:t>s</w:t>
      </w:r>
      <w:r w:rsidR="00516D42">
        <w:rPr>
          <w:rFonts w:ascii="Times New Roman" w:hAnsi="Times New Roman" w:cs="Times New Roman"/>
        </w:rPr>
        <w:t xml:space="preserve"> on modulating immune cell </w:t>
      </w:r>
      <w:r w:rsidR="00516D42" w:rsidRPr="009716C0">
        <w:rPr>
          <w:rFonts w:ascii="Times New Roman" w:hAnsi="Times New Roman" w:cs="Times New Roman"/>
        </w:rPr>
        <w:t xml:space="preserve">activity </w:t>
      </w:r>
      <w:r w:rsidR="008F485A" w:rsidRPr="009716C0">
        <w:rPr>
          <w:rFonts w:ascii="Times New Roman" w:hAnsi="Times New Roman" w:cs="Times New Roman"/>
        </w:rPr>
        <w:t xml:space="preserve">beyond the gut itself that could enhance a neonate’s </w:t>
      </w:r>
      <w:r w:rsidR="00D164F6" w:rsidRPr="009716C0">
        <w:rPr>
          <w:rFonts w:ascii="Times New Roman" w:hAnsi="Times New Roman" w:cs="Times New Roman"/>
        </w:rPr>
        <w:t xml:space="preserve">systemic </w:t>
      </w:r>
      <w:r w:rsidR="008F485A" w:rsidRPr="009716C0">
        <w:rPr>
          <w:rFonts w:ascii="Times New Roman" w:hAnsi="Times New Roman" w:cs="Times New Roman"/>
        </w:rPr>
        <w:t xml:space="preserve">immune </w:t>
      </w:r>
      <w:r w:rsidR="006D199E" w:rsidRPr="009716C0">
        <w:rPr>
          <w:rFonts w:ascii="Times New Roman" w:hAnsi="Times New Roman" w:cs="Times New Roman"/>
        </w:rPr>
        <w:t>defense</w:t>
      </w:r>
      <w:r w:rsidR="008F485A" w:rsidRPr="009716C0">
        <w:rPr>
          <w:rFonts w:ascii="Times New Roman" w:hAnsi="Times New Roman" w:cs="Times New Roman"/>
        </w:rPr>
        <w:t xml:space="preserve"> and stimulate the maturation of their immune system, and influential MOs are often conserved across species</w:t>
      </w:r>
      <w:r w:rsidR="003A475F" w:rsidRPr="009716C0">
        <w:rPr>
          <w:rFonts w:ascii="Times New Roman" w:hAnsi="Times New Roman" w:cs="Times New Roman"/>
        </w:rPr>
        <w:t xml:space="preserve"> </w:t>
      </w:r>
      <w:r w:rsidR="00B441E9">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{"citationID":"V6yppRLG","properties":{"formattedCitation":"({\\i{}5}, {\\i{}49})","plainCitation":"(5, 49)","noteIndex":0},"citationItems":[{"id":1872,"uris":["http://zotero.org/users/15067294/items/6A7JS5T6"],"itemData":{"id":1872,"type":"article-journal","container-title":"Molecular &amp; Cellular Proteomics","DOI":"10.1016/j.mcpro.2023.100635","ISSN":"15359476","journalAbbreviation":"Molecular &amp; Cellular Proteomics","language":"en","page":"100635","source":"DOI.org (Crossref)","title":"Breast Milk Oligosaccharides Contain Immunomodulatory Glucuronic Acid and LacdiNAc","author":[{"family":"Jin","given":"Chunsheng"},{"family":"Lundstrøm","given":"Jon"},{"family":"Korhonen","given":"Emma"},{"family":"Luis","given":"Ana S."},{"family":"Bojar","given":"Daniel"}],"issued":{"date-parts":[["2023",8]]}}},{"id":2001,"uris":["http://zotero.org/users/15067294/items/L2SK2BK9"],"itemData":{"id":2001,"type":"article-journal","abstract":"Human milk harbors complex carbohydrates, including human milk oligosaccharides (HMOs), the third most abundant component after lactose and lipids. HMOs have been shown to impact intestinal microbiota, modulate the intestinal immune response, and prevent pathogenic bacterial binding by serving as decoy receptors. However, the direct effect of HMOs on intestinal function and immunity remains to be elucidated. To address this knowledge gap, 21-day-old germ-free mice (C57BI/6) were orally gavaged with 15 mg/day of pooled HMOs for 7 or 14 days and euthanized at day 28 or 35. A set of mice was maintained until day 50 to determine the persistent effects of HMOs. Control groups were maintained in the isolators for 28, 35, or 50 days of age. At the respective endpoints, intestinal tissues were subjected to histomorphometric and transcriptomic analyses, while the spleen and mesenteric lymph nodes (MLNs) were subjected to flow cytometric analysis. The small intestine (SI) crypt was reduced after HMO treatment relative to control at days 28 and 35, while the SI villus height and large intestine (LI) gland depth were decreased in the HMO-treated mice relative to the control at day 35. We report significant HMO-induced and location-specific gene expression changes in host intestinal tissues. HMO treatment significantly upregulated genes involved in extracellular matrix, protein ubiquitination, nuclear transport, and mononuclear cell differentiation. CD4+ T cells were increased in both MLNs and the spleen, while CD8+ T cells were increased in the spleen at day 50 in the HMO group in comparison to controls. In MLNs, plasma cells were increased in HMO group at days 28 and 35, while in the spleen, only at day 28 relative to controls. Macrophages/monocytes and neutrophils were lower in the spleen of the HMO group at days 28, 35, and 50, while in MLNs, only neutrophils were lower at day 50 in the 14-day HMO group. In addition, diphtheria toxoid and tetanus toxoid antibody–secreting cells were higher in HMO-supplemented group compared to controls. Our data suggest that HMOs have a direct effect on gastrointestinal tract metabolism and the immune system even in the absence of host microbiota.","container-title":"Frontiers in Immunology","DOI":"10.3389/fimmu.2022.907529","ISSN":"1664-3224","journalAbbreviation":"Front. Immunol.","page":"907529","source":"DOI.org (Crossref)","title":"Human Milk Oligosaccharides Impact Cellular and Inflammatory Gene Expression and Immune Response","volume":"13","author":[{"family":"Rosa","given":"Fernanda"},{"family":"Sharma","given":"Ashok K."},{"family":"Gurung","given":"Manoj"},{"family":"Casero","given":"David"},{"family":"Matazel","given":"Katelin"},{"family":"Bode","given":"Lars"},{"family":"Simecka","given":"Christy"},{"family":"Elolimy","given":"Ahmed A."},{"family":"Tripp","given":"Patricia"},{"family":"Randolph","given":"Christopher"},{"family":"Hand","given":"Timothy W."},{"family":"Williams","given":"Keith D."},{"family":"LeRoith","given":"Tanya"},{"family":"Yeruva","given":"Laxmi"}],"issued":{"date-parts":[["2022",6,29]]}}}],"schema":"https://github.com/citation-style-language/schema/raw/master/csl-citation.json"} </w:instrText>
      </w:r>
      <w:r w:rsidR="00B441E9">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5</w:t>
      </w:r>
      <w:r w:rsidR="00EC2858" w:rsidRPr="00EC2858">
        <w:rPr>
          <w:rFonts w:ascii="Times New Roman" w:hAnsi="Times New Roman" w:cs="Times New Roman"/>
        </w:rPr>
        <w:t xml:space="preserve">, </w:t>
      </w:r>
      <w:r w:rsidR="00EC2858" w:rsidRPr="00EC2858">
        <w:rPr>
          <w:rFonts w:ascii="Times New Roman" w:hAnsi="Times New Roman" w:cs="Times New Roman"/>
          <w:i/>
          <w:iCs/>
        </w:rPr>
        <w:t>49</w:t>
      </w:r>
      <w:r w:rsidR="00EC2858" w:rsidRPr="00EC2858">
        <w:rPr>
          <w:rFonts w:ascii="Times New Roman" w:hAnsi="Times New Roman" w:cs="Times New Roman"/>
        </w:rPr>
        <w:t>)</w:t>
      </w:r>
      <w:r w:rsidR="00B441E9">
        <w:rPr>
          <w:rFonts w:ascii="Times New Roman" w:hAnsi="Times New Roman" w:cs="Times New Roman"/>
        </w:rPr>
        <w:fldChar w:fldCharType="end"/>
      </w:r>
      <w:r w:rsidR="00516D42">
        <w:rPr>
          <w:rFonts w:ascii="Times New Roman" w:hAnsi="Times New Roman" w:cs="Times New Roman"/>
        </w:rPr>
        <w:t xml:space="preserve">. In absence of an available </w:t>
      </w:r>
      <w:r w:rsidR="00516D42" w:rsidRPr="002438DC">
        <w:rPr>
          <w:rFonts w:ascii="Times New Roman" w:hAnsi="Times New Roman" w:cs="Times New Roman"/>
          <w:i/>
          <w:iCs/>
        </w:rPr>
        <w:t xml:space="preserve">H. </w:t>
      </w:r>
      <w:proofErr w:type="spellStart"/>
      <w:r w:rsidR="00516D42" w:rsidRPr="002438DC">
        <w:rPr>
          <w:rFonts w:ascii="Times New Roman" w:hAnsi="Times New Roman" w:cs="Times New Roman"/>
          <w:i/>
          <w:iCs/>
        </w:rPr>
        <w:t>grypus</w:t>
      </w:r>
      <w:proofErr w:type="spellEnd"/>
      <w:r w:rsidR="00516D42">
        <w:rPr>
          <w:rFonts w:ascii="Times New Roman" w:hAnsi="Times New Roman" w:cs="Times New Roman"/>
        </w:rPr>
        <w:t xml:space="preserve"> immune cell line, we th</w:t>
      </w:r>
      <w:r w:rsidR="00587566">
        <w:rPr>
          <w:rFonts w:ascii="Times New Roman" w:hAnsi="Times New Roman" w:cs="Times New Roman"/>
        </w:rPr>
        <w:t>us</w:t>
      </w:r>
      <w:r w:rsidR="00516D42">
        <w:rPr>
          <w:rFonts w:ascii="Times New Roman" w:hAnsi="Times New Roman" w:cs="Times New Roman"/>
        </w:rPr>
        <w:t xml:space="preserve"> tested the impact of LacdiNAc on human macrophages</w:t>
      </w:r>
      <w:r w:rsidR="008541F9">
        <w:rPr>
          <w:rFonts w:ascii="Times New Roman" w:hAnsi="Times New Roman" w:cs="Times New Roman"/>
        </w:rPr>
        <w:t>.</w:t>
      </w:r>
    </w:p>
    <w:p w14:paraId="51D4C17E" w14:textId="583CE21B" w:rsidR="001D56AD" w:rsidRDefault="00217C5C" w:rsidP="002F0EE0">
      <w:pPr>
        <w:jc w:val="both"/>
        <w:rPr>
          <w:rFonts w:ascii="Times New Roman" w:hAnsi="Times New Roman" w:cs="Times New Roman"/>
        </w:rPr>
      </w:pPr>
      <w:r w:rsidRPr="00217C5C">
        <w:rPr>
          <w:rFonts w:ascii="Times New Roman" w:hAnsi="Times New Roman" w:cs="Times New Roman"/>
        </w:rPr>
        <w:t xml:space="preserve">As a baseline for comparisons, we first differentiated THP-1 </w:t>
      </w:r>
      <w:r w:rsidR="00522935">
        <w:rPr>
          <w:rFonts w:ascii="Times New Roman" w:hAnsi="Times New Roman" w:cs="Times New Roman"/>
        </w:rPr>
        <w:t xml:space="preserve">monocyte </w:t>
      </w:r>
      <w:r w:rsidRPr="00217C5C">
        <w:rPr>
          <w:rFonts w:ascii="Times New Roman" w:hAnsi="Times New Roman" w:cs="Times New Roman"/>
        </w:rPr>
        <w:t xml:space="preserve">cells into naïve macrophage-like cells (M0 macrophages). These were then activated </w:t>
      </w:r>
      <w:r w:rsidR="00EC43E2">
        <w:rPr>
          <w:rFonts w:ascii="Times New Roman" w:hAnsi="Times New Roman" w:cs="Times New Roman"/>
        </w:rPr>
        <w:t>with</w:t>
      </w:r>
      <w:r w:rsidRPr="00217C5C">
        <w:rPr>
          <w:rFonts w:ascii="Times New Roman" w:hAnsi="Times New Roman" w:cs="Times New Roman"/>
        </w:rPr>
        <w:t xml:space="preserve"> LPS for classical (M1) activation or IL-4/IL-13 for alternative (M2) activation, leading to distinct cytokine profiles across macrophage populations (Fig. </w:t>
      </w:r>
      <w:r w:rsidR="00B65841">
        <w:rPr>
          <w:rFonts w:ascii="Times New Roman" w:hAnsi="Times New Roman" w:cs="Times New Roman"/>
        </w:rPr>
        <w:t>5</w:t>
      </w:r>
      <w:r w:rsidRPr="00217C5C">
        <w:rPr>
          <w:rFonts w:ascii="Times New Roman" w:hAnsi="Times New Roman" w:cs="Times New Roman"/>
        </w:rPr>
        <w:t>a). Next, we co-treated naïve, M1-, and M2-stimulated macrophages with LacdiNAc</w:t>
      </w:r>
      <w:r w:rsidR="00E27A5D">
        <w:rPr>
          <w:rFonts w:ascii="Times New Roman" w:hAnsi="Times New Roman" w:cs="Times New Roman"/>
        </w:rPr>
        <w:t xml:space="preserve"> (GalNAc</w:t>
      </w:r>
      <w:r w:rsidR="003F377C">
        <w:rPr>
          <w:rFonts w:ascii="Times New Roman" w:hAnsi="Times New Roman" w:cs="Times New Roman"/>
        </w:rPr>
        <w:t>β</w:t>
      </w:r>
      <w:r w:rsidR="00E27A5D">
        <w:rPr>
          <w:rFonts w:ascii="Times New Roman" w:hAnsi="Times New Roman" w:cs="Times New Roman"/>
        </w:rPr>
        <w:t>1-4GlcNAc)</w:t>
      </w:r>
      <w:r w:rsidRPr="00217C5C">
        <w:rPr>
          <w:rFonts w:ascii="Times New Roman" w:hAnsi="Times New Roman" w:cs="Times New Roman"/>
        </w:rPr>
        <w:t xml:space="preserve"> and the </w:t>
      </w:r>
      <w:r w:rsidR="00D077A1">
        <w:rPr>
          <w:rFonts w:ascii="Times New Roman" w:hAnsi="Times New Roman" w:cs="Times New Roman"/>
        </w:rPr>
        <w:t>very</w:t>
      </w:r>
      <w:r w:rsidRPr="00217C5C">
        <w:rPr>
          <w:rFonts w:ascii="Times New Roman" w:hAnsi="Times New Roman" w:cs="Times New Roman"/>
        </w:rPr>
        <w:t xml:space="preserve"> closely related LacNAc</w:t>
      </w:r>
      <w:r w:rsidR="00E27A5D">
        <w:rPr>
          <w:rFonts w:ascii="Times New Roman" w:hAnsi="Times New Roman" w:cs="Times New Roman"/>
        </w:rPr>
        <w:t xml:space="preserve"> (Gal</w:t>
      </w:r>
      <w:r w:rsidR="003F377C" w:rsidRPr="003F377C">
        <w:rPr>
          <w:rFonts w:ascii="Times New Roman" w:hAnsi="Times New Roman" w:cs="Times New Roman"/>
        </w:rPr>
        <w:t>β</w:t>
      </w:r>
      <w:r w:rsidR="00E27A5D">
        <w:rPr>
          <w:rFonts w:ascii="Times New Roman" w:hAnsi="Times New Roman" w:cs="Times New Roman"/>
        </w:rPr>
        <w:t>1-4GlcNAc)</w:t>
      </w:r>
      <w:r w:rsidRPr="00217C5C">
        <w:rPr>
          <w:rFonts w:ascii="Times New Roman" w:hAnsi="Times New Roman" w:cs="Times New Roman"/>
        </w:rPr>
        <w:t xml:space="preserve"> moiety. In addition to the</w:t>
      </w:r>
      <w:r w:rsidR="004628DD">
        <w:rPr>
          <w:rFonts w:ascii="Times New Roman" w:hAnsi="Times New Roman" w:cs="Times New Roman"/>
        </w:rPr>
        <w:t>se</w:t>
      </w:r>
      <w:r w:rsidRPr="00217C5C">
        <w:rPr>
          <w:rFonts w:ascii="Times New Roman" w:hAnsi="Times New Roman" w:cs="Times New Roman"/>
        </w:rPr>
        <w:t xml:space="preserve"> disaccharides, we synthesized a full LacdiNAc-containing MO (</w:t>
      </w:r>
      <w:proofErr w:type="spellStart"/>
      <w:r w:rsidRPr="00217C5C">
        <w:rPr>
          <w:rFonts w:ascii="Times New Roman" w:hAnsi="Times New Roman" w:cs="Times New Roman"/>
        </w:rPr>
        <w:t>LdiNnT</w:t>
      </w:r>
      <w:proofErr w:type="spellEnd"/>
      <w:r w:rsidRPr="00217C5C">
        <w:rPr>
          <w:rFonts w:ascii="Times New Roman" w:hAnsi="Times New Roman" w:cs="Times New Roman"/>
        </w:rPr>
        <w:t xml:space="preserve">, </w:t>
      </w:r>
      <w:proofErr w:type="spellStart"/>
      <w:r w:rsidRPr="00217C5C">
        <w:rPr>
          <w:rFonts w:ascii="Times New Roman" w:hAnsi="Times New Roman" w:cs="Times New Roman"/>
        </w:rPr>
        <w:t>lacto</w:t>
      </w:r>
      <w:proofErr w:type="spellEnd"/>
      <w:r w:rsidRPr="00217C5C">
        <w:rPr>
          <w:rFonts w:ascii="Times New Roman" w:hAnsi="Times New Roman" w:cs="Times New Roman"/>
        </w:rPr>
        <w:t>-</w:t>
      </w:r>
      <w:proofErr w:type="gramStart"/>
      <w:r w:rsidRPr="00217C5C">
        <w:rPr>
          <w:rFonts w:ascii="Times New Roman" w:hAnsi="Times New Roman" w:cs="Times New Roman"/>
          <w:i/>
          <w:iCs/>
        </w:rPr>
        <w:t>N,N</w:t>
      </w:r>
      <w:proofErr w:type="gramEnd"/>
      <w:r w:rsidRPr="00217C5C">
        <w:rPr>
          <w:rFonts w:ascii="Times New Roman" w:hAnsi="Times New Roman" w:cs="Times New Roman"/>
        </w:rPr>
        <w:t>-</w:t>
      </w:r>
      <w:proofErr w:type="spellStart"/>
      <w:r w:rsidRPr="00217C5C">
        <w:rPr>
          <w:rFonts w:ascii="Times New Roman" w:hAnsi="Times New Roman" w:cs="Times New Roman"/>
        </w:rPr>
        <w:t>neotetraose</w:t>
      </w:r>
      <w:proofErr w:type="spellEnd"/>
      <w:r w:rsidRPr="00217C5C">
        <w:rPr>
          <w:rFonts w:ascii="Times New Roman" w:hAnsi="Times New Roman" w:cs="Times New Roman"/>
        </w:rPr>
        <w:t xml:space="preserve">), for comparison with the conserved MO </w:t>
      </w:r>
      <w:proofErr w:type="spellStart"/>
      <w:r w:rsidRPr="00217C5C">
        <w:rPr>
          <w:rFonts w:ascii="Times New Roman" w:hAnsi="Times New Roman" w:cs="Times New Roman"/>
        </w:rPr>
        <w:t>LNnT</w:t>
      </w:r>
      <w:proofErr w:type="spellEnd"/>
      <w:r w:rsidRPr="00217C5C">
        <w:rPr>
          <w:rFonts w:ascii="Times New Roman" w:hAnsi="Times New Roman" w:cs="Times New Roman"/>
        </w:rPr>
        <w:t xml:space="preserve"> (</w:t>
      </w:r>
      <w:proofErr w:type="spellStart"/>
      <w:r w:rsidRPr="00217C5C">
        <w:rPr>
          <w:rFonts w:ascii="Times New Roman" w:hAnsi="Times New Roman" w:cs="Times New Roman"/>
        </w:rPr>
        <w:t>lacto</w:t>
      </w:r>
      <w:proofErr w:type="spellEnd"/>
      <w:r w:rsidRPr="00217C5C">
        <w:rPr>
          <w:rFonts w:ascii="Times New Roman" w:hAnsi="Times New Roman" w:cs="Times New Roman"/>
        </w:rPr>
        <w:t>-</w:t>
      </w:r>
      <w:r w:rsidRPr="00217C5C">
        <w:rPr>
          <w:rFonts w:ascii="Times New Roman" w:hAnsi="Times New Roman" w:cs="Times New Roman"/>
          <w:i/>
          <w:iCs/>
        </w:rPr>
        <w:t>N</w:t>
      </w:r>
      <w:r w:rsidRPr="00217C5C">
        <w:rPr>
          <w:rFonts w:ascii="Times New Roman" w:hAnsi="Times New Roman" w:cs="Times New Roman"/>
        </w:rPr>
        <w:t>-</w:t>
      </w:r>
      <w:proofErr w:type="spellStart"/>
      <w:r w:rsidRPr="00217C5C">
        <w:rPr>
          <w:rFonts w:ascii="Times New Roman" w:hAnsi="Times New Roman" w:cs="Times New Roman"/>
        </w:rPr>
        <w:t>neotetraose</w:t>
      </w:r>
      <w:proofErr w:type="spellEnd"/>
      <w:r w:rsidRPr="00217C5C">
        <w:rPr>
          <w:rFonts w:ascii="Times New Roman" w:hAnsi="Times New Roman" w:cs="Times New Roman"/>
        </w:rPr>
        <w:t xml:space="preserve">), differing by only one </w:t>
      </w:r>
      <w:r w:rsidRPr="00217C5C">
        <w:rPr>
          <w:rFonts w:ascii="Times New Roman" w:hAnsi="Times New Roman" w:cs="Times New Roman"/>
          <w:i/>
          <w:iCs/>
        </w:rPr>
        <w:t>N</w:t>
      </w:r>
      <w:r w:rsidRPr="00217C5C">
        <w:rPr>
          <w:rFonts w:ascii="Times New Roman" w:hAnsi="Times New Roman" w:cs="Times New Roman"/>
        </w:rPr>
        <w:t>-acetyl group.</w:t>
      </w:r>
    </w:p>
    <w:p w14:paraId="55071C94" w14:textId="7D130C02" w:rsidR="00217C5C" w:rsidRDefault="00217C5C" w:rsidP="002F0EE0">
      <w:pPr>
        <w:jc w:val="both"/>
        <w:rPr>
          <w:rFonts w:ascii="Times New Roman" w:hAnsi="Times New Roman" w:cs="Times New Roman"/>
        </w:rPr>
      </w:pPr>
      <w:r w:rsidRPr="00217C5C">
        <w:rPr>
          <w:rFonts w:ascii="Times New Roman" w:hAnsi="Times New Roman" w:cs="Times New Roman"/>
        </w:rPr>
        <w:t xml:space="preserve">With the </w:t>
      </w:r>
      <w:r w:rsidR="00BF1806">
        <w:rPr>
          <w:rFonts w:ascii="Times New Roman" w:hAnsi="Times New Roman" w:cs="Times New Roman"/>
        </w:rPr>
        <w:t xml:space="preserve">possible </w:t>
      </w:r>
      <w:r w:rsidRPr="00217C5C">
        <w:rPr>
          <w:rFonts w:ascii="Times New Roman" w:hAnsi="Times New Roman" w:cs="Times New Roman"/>
        </w:rPr>
        <w:t xml:space="preserve">exception of </w:t>
      </w:r>
      <w:proofErr w:type="spellStart"/>
      <w:r w:rsidRPr="00217C5C">
        <w:rPr>
          <w:rFonts w:ascii="Times New Roman" w:hAnsi="Times New Roman" w:cs="Times New Roman"/>
        </w:rPr>
        <w:t>LNnT</w:t>
      </w:r>
      <w:proofErr w:type="spellEnd"/>
      <w:r w:rsidRPr="00217C5C">
        <w:rPr>
          <w:rFonts w:ascii="Times New Roman" w:hAnsi="Times New Roman" w:cs="Times New Roman"/>
        </w:rPr>
        <w:t xml:space="preserve">, which </w:t>
      </w:r>
      <w:r w:rsidR="004628DD">
        <w:rPr>
          <w:rFonts w:ascii="Times New Roman" w:hAnsi="Times New Roman" w:cs="Times New Roman"/>
        </w:rPr>
        <w:t>was</w:t>
      </w:r>
      <w:r w:rsidRPr="00217C5C">
        <w:rPr>
          <w:rFonts w:ascii="Times New Roman" w:hAnsi="Times New Roman" w:cs="Times New Roman"/>
        </w:rPr>
        <w:t xml:space="preserve"> produced by fermentation and</w:t>
      </w:r>
      <w:r w:rsidR="002F2345">
        <w:rPr>
          <w:rFonts w:ascii="Times New Roman" w:hAnsi="Times New Roman" w:cs="Times New Roman"/>
        </w:rPr>
        <w:t xml:space="preserve"> thus</w:t>
      </w:r>
      <w:r w:rsidRPr="00217C5C">
        <w:rPr>
          <w:rFonts w:ascii="Times New Roman" w:hAnsi="Times New Roman" w:cs="Times New Roman"/>
        </w:rPr>
        <w:t xml:space="preserve"> may contain trace endotoxin</w:t>
      </w:r>
      <w:r w:rsidR="00137760">
        <w:rPr>
          <w:rFonts w:ascii="Times New Roman" w:hAnsi="Times New Roman" w:cs="Times New Roman"/>
        </w:rPr>
        <w:t>s</w:t>
      </w:r>
      <w:r w:rsidRPr="00217C5C">
        <w:rPr>
          <w:rFonts w:ascii="Times New Roman" w:hAnsi="Times New Roman" w:cs="Times New Roman"/>
        </w:rPr>
        <w:t>, treatment with</w:t>
      </w:r>
      <w:r w:rsidR="00685FAC">
        <w:rPr>
          <w:rFonts w:ascii="Times New Roman" w:hAnsi="Times New Roman" w:cs="Times New Roman"/>
        </w:rPr>
        <w:t xml:space="preserve"> (physiologically relevant concentrations </w:t>
      </w:r>
      <w:r w:rsidR="00685FAC">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{"citationID":"cCXhW8DL","properties":{"formattedCitation":"({\\i{}50})","plainCitation":"(50)","noteIndex":0},"citationItems":[{"id":1935,"uris":["http://zotero.org/users/15067294/items/UX83D7RP"],"itemData":{"id":1935,"type":"article-journal","container-title":"PLOS ONE","DOI":"10.1371/journal.pone.0171814","ISSN":"1932-6203","issue":"2","journalAbbreviation":"PLoS ONE","language":"en","page":"e0171814","source":"DOI.org (Crossref)","title":"Longitudinal change of selected human milk oligosaccharides and association to infants’ growth, an observatory, single center, longitudinal cohort study","volume":"12","author":[{"family":"Sprenger","given":"Norbert"},{"family":"Lee","given":"Le Ye"},{"family":"De Castro","given":"Carlos Antonio"},{"family":"Steenhout","given":"Philippe"},{"family":"Thakkar","given":"Sagar K."}],"editor":[{"family":"Wiley","given":"Andrea S."}],"issued":{"date-parts":[["2017",2,9]]}}}],"schema":"https://github.com/citation-style-language/schema/raw/master/csl-citation.json"} </w:instrText>
      </w:r>
      <w:r w:rsidR="00685FAC">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50</w:t>
      </w:r>
      <w:r w:rsidR="00EC2858" w:rsidRPr="00EC2858">
        <w:rPr>
          <w:rFonts w:ascii="Times New Roman" w:hAnsi="Times New Roman" w:cs="Times New Roman"/>
        </w:rPr>
        <w:t>)</w:t>
      </w:r>
      <w:r w:rsidR="00685FAC">
        <w:rPr>
          <w:rFonts w:ascii="Times New Roman" w:hAnsi="Times New Roman" w:cs="Times New Roman"/>
        </w:rPr>
        <w:fldChar w:fldCharType="end"/>
      </w:r>
      <w:r w:rsidR="00685FAC">
        <w:rPr>
          <w:rFonts w:ascii="Times New Roman" w:hAnsi="Times New Roman" w:cs="Times New Roman"/>
        </w:rPr>
        <w:t xml:space="preserve"> of)</w:t>
      </w:r>
      <w:r w:rsidRPr="00217C5C">
        <w:rPr>
          <w:rFonts w:ascii="Times New Roman" w:hAnsi="Times New Roman" w:cs="Times New Roman"/>
        </w:rPr>
        <w:t xml:space="preserve"> LacNAc/LacdiNAc structures had little to no effect on cytokine production in naïve macrophages (Fig. </w:t>
      </w:r>
      <w:r w:rsidR="00B65841">
        <w:rPr>
          <w:rFonts w:ascii="Times New Roman" w:hAnsi="Times New Roman" w:cs="Times New Roman"/>
        </w:rPr>
        <w:t>5</w:t>
      </w:r>
      <w:r w:rsidRPr="00217C5C">
        <w:rPr>
          <w:rFonts w:ascii="Times New Roman" w:hAnsi="Times New Roman" w:cs="Times New Roman"/>
        </w:rPr>
        <w:t xml:space="preserve">b, </w:t>
      </w:r>
      <w:r w:rsidR="00726A63" w:rsidRPr="00726A63">
        <w:rPr>
          <w:rFonts w:ascii="Times New Roman" w:hAnsi="Times New Roman" w:cs="Times New Roman"/>
        </w:rPr>
        <w:t xml:space="preserve">Supplementary </w:t>
      </w:r>
      <w:r w:rsidRPr="00217C5C">
        <w:rPr>
          <w:rFonts w:ascii="Times New Roman" w:hAnsi="Times New Roman" w:cs="Times New Roman"/>
        </w:rPr>
        <w:t xml:space="preserve">Fig. </w:t>
      </w:r>
      <w:r w:rsidR="008A4A67" w:rsidRPr="00B713AF">
        <w:rPr>
          <w:rFonts w:ascii="Times New Roman" w:hAnsi="Times New Roman" w:cs="Times New Roman"/>
        </w:rPr>
        <w:t>9</w:t>
      </w:r>
      <w:r w:rsidRPr="00217C5C">
        <w:rPr>
          <w:rFonts w:ascii="Times New Roman" w:hAnsi="Times New Roman" w:cs="Times New Roman"/>
        </w:rPr>
        <w:t>). In contrast, we observed numerous significant immunomodulatory effects of LacdiNAc-containing structures (</w:t>
      </w:r>
      <w:r w:rsidR="005E558A">
        <w:rPr>
          <w:rFonts w:ascii="Times New Roman" w:hAnsi="Times New Roman" w:cs="Times New Roman"/>
        </w:rPr>
        <w:t xml:space="preserve">both </w:t>
      </w:r>
      <w:proofErr w:type="gramStart"/>
      <w:r w:rsidRPr="00217C5C">
        <w:rPr>
          <w:rFonts w:ascii="Times New Roman" w:hAnsi="Times New Roman" w:cs="Times New Roman"/>
          <w:i/>
          <w:iCs/>
        </w:rPr>
        <w:t>N,N</w:t>
      </w:r>
      <w:proofErr w:type="gramEnd"/>
      <w:r w:rsidRPr="00217C5C">
        <w:rPr>
          <w:rFonts w:ascii="Times New Roman" w:hAnsi="Times New Roman" w:cs="Times New Roman"/>
        </w:rPr>
        <w:t>-</w:t>
      </w:r>
      <w:proofErr w:type="spellStart"/>
      <w:r w:rsidRPr="00217C5C">
        <w:rPr>
          <w:rFonts w:ascii="Times New Roman" w:hAnsi="Times New Roman" w:cs="Times New Roman"/>
        </w:rPr>
        <w:t>acetyllactosamine</w:t>
      </w:r>
      <w:proofErr w:type="spellEnd"/>
      <w:r w:rsidRPr="00217C5C">
        <w:rPr>
          <w:rFonts w:ascii="Times New Roman" w:hAnsi="Times New Roman" w:cs="Times New Roman"/>
        </w:rPr>
        <w:t xml:space="preserve"> and </w:t>
      </w:r>
      <w:proofErr w:type="spellStart"/>
      <w:r w:rsidRPr="00217C5C">
        <w:rPr>
          <w:rFonts w:ascii="Times New Roman" w:hAnsi="Times New Roman" w:cs="Times New Roman"/>
        </w:rPr>
        <w:t>lacto</w:t>
      </w:r>
      <w:proofErr w:type="spellEnd"/>
      <w:r w:rsidRPr="00217C5C">
        <w:rPr>
          <w:rFonts w:ascii="Times New Roman" w:hAnsi="Times New Roman" w:cs="Times New Roman"/>
        </w:rPr>
        <w:t>-</w:t>
      </w:r>
      <w:r w:rsidRPr="00217C5C">
        <w:rPr>
          <w:rFonts w:ascii="Times New Roman" w:hAnsi="Times New Roman" w:cs="Times New Roman"/>
          <w:i/>
          <w:iCs/>
        </w:rPr>
        <w:t>N,N</w:t>
      </w:r>
      <w:r w:rsidRPr="00217C5C">
        <w:rPr>
          <w:rFonts w:ascii="Times New Roman" w:hAnsi="Times New Roman" w:cs="Times New Roman"/>
        </w:rPr>
        <w:t>-</w:t>
      </w:r>
      <w:proofErr w:type="spellStart"/>
      <w:r w:rsidRPr="00217C5C">
        <w:rPr>
          <w:rFonts w:ascii="Times New Roman" w:hAnsi="Times New Roman" w:cs="Times New Roman"/>
        </w:rPr>
        <w:t>neotetraose</w:t>
      </w:r>
      <w:proofErr w:type="spellEnd"/>
      <w:r w:rsidRPr="00217C5C">
        <w:rPr>
          <w:rFonts w:ascii="Times New Roman" w:hAnsi="Times New Roman" w:cs="Times New Roman"/>
        </w:rPr>
        <w:t>) but not LacNAc-containing structures (</w:t>
      </w:r>
      <w:r w:rsidRPr="00217C5C">
        <w:rPr>
          <w:rFonts w:ascii="Times New Roman" w:hAnsi="Times New Roman" w:cs="Times New Roman"/>
          <w:i/>
          <w:iCs/>
        </w:rPr>
        <w:t>N</w:t>
      </w:r>
      <w:r w:rsidRPr="00217C5C">
        <w:rPr>
          <w:rFonts w:ascii="Times New Roman" w:hAnsi="Times New Roman" w:cs="Times New Roman"/>
        </w:rPr>
        <w:t>-</w:t>
      </w:r>
      <w:proofErr w:type="spellStart"/>
      <w:r w:rsidRPr="00217C5C">
        <w:rPr>
          <w:rFonts w:ascii="Times New Roman" w:hAnsi="Times New Roman" w:cs="Times New Roman"/>
        </w:rPr>
        <w:t>acetyllactosamine</w:t>
      </w:r>
      <w:proofErr w:type="spellEnd"/>
      <w:r w:rsidRPr="00217C5C">
        <w:rPr>
          <w:rFonts w:ascii="Times New Roman" w:hAnsi="Times New Roman" w:cs="Times New Roman"/>
        </w:rPr>
        <w:t xml:space="preserve"> and </w:t>
      </w:r>
      <w:proofErr w:type="spellStart"/>
      <w:r w:rsidRPr="00217C5C">
        <w:rPr>
          <w:rFonts w:ascii="Times New Roman" w:hAnsi="Times New Roman" w:cs="Times New Roman"/>
        </w:rPr>
        <w:t>lacto</w:t>
      </w:r>
      <w:proofErr w:type="spellEnd"/>
      <w:r w:rsidRPr="00217C5C">
        <w:rPr>
          <w:rFonts w:ascii="Times New Roman" w:hAnsi="Times New Roman" w:cs="Times New Roman"/>
        </w:rPr>
        <w:t>-</w:t>
      </w:r>
      <w:r w:rsidRPr="00217C5C">
        <w:rPr>
          <w:rFonts w:ascii="Times New Roman" w:hAnsi="Times New Roman" w:cs="Times New Roman"/>
          <w:i/>
          <w:iCs/>
        </w:rPr>
        <w:t>N</w:t>
      </w:r>
      <w:r w:rsidRPr="00217C5C">
        <w:rPr>
          <w:rFonts w:ascii="Times New Roman" w:hAnsi="Times New Roman" w:cs="Times New Roman"/>
        </w:rPr>
        <w:t>-</w:t>
      </w:r>
      <w:proofErr w:type="spellStart"/>
      <w:r w:rsidRPr="00217C5C">
        <w:rPr>
          <w:rFonts w:ascii="Times New Roman" w:hAnsi="Times New Roman" w:cs="Times New Roman"/>
        </w:rPr>
        <w:t>neotetraose</w:t>
      </w:r>
      <w:proofErr w:type="spellEnd"/>
      <w:r w:rsidRPr="00217C5C">
        <w:rPr>
          <w:rFonts w:ascii="Times New Roman" w:hAnsi="Times New Roman" w:cs="Times New Roman"/>
        </w:rPr>
        <w:t>)</w:t>
      </w:r>
      <w:r w:rsidR="00052A2F">
        <w:rPr>
          <w:rFonts w:ascii="Times New Roman" w:hAnsi="Times New Roman" w:cs="Times New Roman"/>
        </w:rPr>
        <w:t xml:space="preserve"> in activated macrophages</w:t>
      </w:r>
      <w:r w:rsidRPr="00217C5C">
        <w:rPr>
          <w:rFonts w:ascii="Times New Roman" w:hAnsi="Times New Roman" w:cs="Times New Roman"/>
        </w:rPr>
        <w:t>. Specifically, in M1-polarized macrophages, LacdiNAc upregulat</w:t>
      </w:r>
      <w:r w:rsidR="00245BF3">
        <w:rPr>
          <w:rFonts w:ascii="Times New Roman" w:hAnsi="Times New Roman" w:cs="Times New Roman"/>
        </w:rPr>
        <w:t>ed</w:t>
      </w:r>
      <w:r w:rsidRPr="00217C5C">
        <w:rPr>
          <w:rFonts w:ascii="Times New Roman" w:hAnsi="Times New Roman" w:cs="Times New Roman"/>
        </w:rPr>
        <w:t xml:space="preserve"> CCL17 and IL-10 (Fig. </w:t>
      </w:r>
      <w:r w:rsidR="00B65841">
        <w:rPr>
          <w:rFonts w:ascii="Times New Roman" w:hAnsi="Times New Roman" w:cs="Times New Roman"/>
        </w:rPr>
        <w:t>5</w:t>
      </w:r>
      <w:r w:rsidRPr="00217C5C">
        <w:rPr>
          <w:rFonts w:ascii="Times New Roman" w:hAnsi="Times New Roman" w:cs="Times New Roman"/>
        </w:rPr>
        <w:t xml:space="preserve">c, Fig. </w:t>
      </w:r>
      <w:r w:rsidR="00B65841">
        <w:rPr>
          <w:rFonts w:ascii="Times New Roman" w:hAnsi="Times New Roman" w:cs="Times New Roman"/>
        </w:rPr>
        <w:t>5</w:t>
      </w:r>
      <w:r w:rsidRPr="00217C5C">
        <w:rPr>
          <w:rFonts w:ascii="Times New Roman" w:hAnsi="Times New Roman" w:cs="Times New Roman"/>
        </w:rPr>
        <w:t>e), while in M2-polarized macrophages, it downregulat</w:t>
      </w:r>
      <w:r w:rsidR="00460F5D">
        <w:rPr>
          <w:rFonts w:ascii="Times New Roman" w:hAnsi="Times New Roman" w:cs="Times New Roman"/>
        </w:rPr>
        <w:t>ed</w:t>
      </w:r>
      <w:r w:rsidRPr="00217C5C">
        <w:rPr>
          <w:rFonts w:ascii="Times New Roman" w:hAnsi="Times New Roman" w:cs="Times New Roman"/>
        </w:rPr>
        <w:t xml:space="preserve"> IL-12p40, IL-12p70, IL-1β, and IL-23 (Fig. </w:t>
      </w:r>
      <w:r w:rsidR="00B65841">
        <w:rPr>
          <w:rFonts w:ascii="Times New Roman" w:hAnsi="Times New Roman" w:cs="Times New Roman"/>
        </w:rPr>
        <w:t>5</w:t>
      </w:r>
      <w:r w:rsidRPr="00217C5C">
        <w:rPr>
          <w:rFonts w:ascii="Times New Roman" w:hAnsi="Times New Roman" w:cs="Times New Roman"/>
        </w:rPr>
        <w:t xml:space="preserve">d, Fig. </w:t>
      </w:r>
      <w:r w:rsidR="00B65841">
        <w:rPr>
          <w:rFonts w:ascii="Times New Roman" w:hAnsi="Times New Roman" w:cs="Times New Roman"/>
        </w:rPr>
        <w:t>5</w:t>
      </w:r>
      <w:r w:rsidRPr="00217C5C">
        <w:rPr>
          <w:rFonts w:ascii="Times New Roman" w:hAnsi="Times New Roman" w:cs="Times New Roman"/>
        </w:rPr>
        <w:t>f).</w:t>
      </w:r>
      <w:r w:rsidR="00F1246A">
        <w:rPr>
          <w:rFonts w:ascii="Times New Roman" w:hAnsi="Times New Roman" w:cs="Times New Roman"/>
        </w:rPr>
        <w:t xml:space="preserve"> All results can also be found in </w:t>
      </w:r>
      <w:r w:rsidR="00ED0FDF" w:rsidRPr="00ED0FDF">
        <w:rPr>
          <w:rFonts w:ascii="Times New Roman" w:hAnsi="Times New Roman" w:cs="Times New Roman"/>
        </w:rPr>
        <w:t xml:space="preserve">Supplementary </w:t>
      </w:r>
      <w:r w:rsidR="00A608B5">
        <w:rPr>
          <w:rFonts w:ascii="Times New Roman" w:hAnsi="Times New Roman" w:cs="Times New Roman"/>
        </w:rPr>
        <w:t>Data</w:t>
      </w:r>
      <w:r w:rsidR="00F1246A">
        <w:rPr>
          <w:rFonts w:ascii="Times New Roman" w:hAnsi="Times New Roman" w:cs="Times New Roman"/>
        </w:rPr>
        <w:t xml:space="preserve"> 11.</w:t>
      </w:r>
    </w:p>
    <w:p w14:paraId="06261EAC" w14:textId="4955E669" w:rsidR="002F0EE0" w:rsidRDefault="003F1AA9" w:rsidP="002F0EE0">
      <w:pPr>
        <w:jc w:val="both"/>
        <w:rPr>
          <w:rFonts w:ascii="Times New Roman" w:hAnsi="Times New Roman" w:cs="Times New Roman"/>
        </w:rPr>
      </w:pPr>
      <w:r>
        <w:rPr>
          <w:rFonts w:ascii="Times New Roman" w:hAnsi="Times New Roman" w:cs="Times New Roman"/>
        </w:rPr>
        <w:lastRenderedPageBreak/>
        <w:t>Previously, LacdiNAc has been proposed as a parasite</w:t>
      </w:r>
      <w:r w:rsidR="00472402">
        <w:rPr>
          <w:rFonts w:ascii="Times New Roman" w:hAnsi="Times New Roman" w:cs="Times New Roman"/>
        </w:rPr>
        <w:t>-associate</w:t>
      </w:r>
      <w:r w:rsidR="004151CC">
        <w:rPr>
          <w:rFonts w:ascii="Times New Roman" w:hAnsi="Times New Roman" w:cs="Times New Roman"/>
        </w:rPr>
        <w:t>d</w:t>
      </w:r>
      <w:r>
        <w:rPr>
          <w:rFonts w:ascii="Times New Roman" w:hAnsi="Times New Roman" w:cs="Times New Roman"/>
        </w:rPr>
        <w:t xml:space="preserve"> pattern and as a ligand for galectin-3 on macrophages</w:t>
      </w:r>
      <w:r w:rsidR="003B2BD3">
        <w:rPr>
          <w:rFonts w:ascii="Times New Roman" w:hAnsi="Times New Roman" w:cs="Times New Roman"/>
        </w:rPr>
        <w:t xml:space="preserve"> </w:t>
      </w:r>
      <w:r w:rsidR="00EC4582">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{"citationID":"imRXCsTb","properties":{"formattedCitation":"({\\i{}51})","plainCitation":"(51)","noteIndex":0},"citationItems":[{"id":1714,"uris":["http://zotero.org/users/15067294/items/4V3YG9BY"],"itemData":{"id":1714,"type":"article-journal","container-title":"The Journal of Immunology","DOI":"10.4049/jimmunol.173.3.1902","ISSN":"0022-1767, 1550-6606","issue":"3","journalAbbreviation":"J Immunol","language":"en","note":"number: 3","page":"1902-1907","source":"DOI.org (Crossref)","title":"LacdiNAc-Glycans Constitute a Parasite Pattern for Galectin-3-Mediated Immune Recognition","volume":"173","author":[{"family":"Berg","given":"Timo K.","non-dropping-particle":"van den"},{"family":"Honing","given":"Henk"},{"family":"Franke","given":"Niels"},{"family":"Remoortere","given":"Alexandra","non-dropping-particle":"van"},{"family":"Schiphorst","given":"Wietske E. C. M."},{"family":"Liu","given":"Fu-Tong"},{"family":"Deelder","given":"André M."},{"family":"Cummings","given":"Richard D."},{"family":"Hokke","given":"Cornelis H."},{"family":"Die","given":"Irma","non-dropping-particle":"van"}],"issued":{"date-parts":[["2004",8,1]]}}}],"schema":"https://github.com/citation-style-language/schema/raw/master/csl-citation.json"} </w:instrText>
      </w:r>
      <w:r w:rsidR="00EC4582">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51</w:t>
      </w:r>
      <w:r w:rsidR="00EC2858" w:rsidRPr="00EC2858">
        <w:rPr>
          <w:rFonts w:ascii="Times New Roman" w:hAnsi="Times New Roman" w:cs="Times New Roman"/>
        </w:rPr>
        <w:t>)</w:t>
      </w:r>
      <w:r w:rsidR="00EC4582">
        <w:rPr>
          <w:rFonts w:ascii="Times New Roman" w:hAnsi="Times New Roman" w:cs="Times New Roman"/>
        </w:rPr>
        <w:fldChar w:fldCharType="end"/>
      </w:r>
      <w:r>
        <w:rPr>
          <w:rFonts w:ascii="Times New Roman" w:hAnsi="Times New Roman" w:cs="Times New Roman"/>
        </w:rPr>
        <w:t>.</w:t>
      </w:r>
      <w:r w:rsidR="00654ECF">
        <w:rPr>
          <w:rFonts w:ascii="Times New Roman" w:hAnsi="Times New Roman" w:cs="Times New Roman"/>
        </w:rPr>
        <w:t xml:space="preserve"> We contend here, however, that galectin-3 cannot be viewed as the </w:t>
      </w:r>
      <w:r w:rsidR="001D56AD">
        <w:rPr>
          <w:rFonts w:ascii="Times New Roman" w:hAnsi="Times New Roman" w:cs="Times New Roman"/>
        </w:rPr>
        <w:t xml:space="preserve">only </w:t>
      </w:r>
      <w:r w:rsidR="00654ECF">
        <w:rPr>
          <w:rFonts w:ascii="Times New Roman" w:hAnsi="Times New Roman" w:cs="Times New Roman"/>
        </w:rPr>
        <w:t xml:space="preserve">LacdiNAc receptor </w:t>
      </w:r>
      <w:r w:rsidR="005468FC">
        <w:rPr>
          <w:rFonts w:ascii="Times New Roman" w:hAnsi="Times New Roman" w:cs="Times New Roman"/>
        </w:rPr>
        <w:t xml:space="preserve">responsible </w:t>
      </w:r>
      <w:r w:rsidR="00801CD1">
        <w:rPr>
          <w:rFonts w:ascii="Times New Roman" w:hAnsi="Times New Roman" w:cs="Times New Roman"/>
        </w:rPr>
        <w:t>for our observed immunomodulation</w:t>
      </w:r>
      <w:r w:rsidR="00654ECF">
        <w:rPr>
          <w:rFonts w:ascii="Times New Roman" w:hAnsi="Times New Roman" w:cs="Times New Roman"/>
        </w:rPr>
        <w:t xml:space="preserve"> because</w:t>
      </w:r>
      <w:r w:rsidR="00D01F3B">
        <w:rPr>
          <w:rFonts w:ascii="Times New Roman" w:hAnsi="Times New Roman" w:cs="Times New Roman"/>
        </w:rPr>
        <w:t>:</w:t>
      </w:r>
      <w:r w:rsidR="00654ECF">
        <w:rPr>
          <w:rFonts w:ascii="Times New Roman" w:hAnsi="Times New Roman" w:cs="Times New Roman"/>
        </w:rPr>
        <w:t xml:space="preserve"> (</w:t>
      </w:r>
      <w:proofErr w:type="spellStart"/>
      <w:r w:rsidR="00654ECF">
        <w:rPr>
          <w:rFonts w:ascii="Times New Roman" w:hAnsi="Times New Roman" w:cs="Times New Roman"/>
        </w:rPr>
        <w:t>i</w:t>
      </w:r>
      <w:proofErr w:type="spellEnd"/>
      <w:r w:rsidR="00654ECF">
        <w:rPr>
          <w:rFonts w:ascii="Times New Roman" w:hAnsi="Times New Roman" w:cs="Times New Roman"/>
        </w:rPr>
        <w:t xml:space="preserve">) the </w:t>
      </w:r>
      <w:r w:rsidR="00741F66">
        <w:rPr>
          <w:rFonts w:ascii="Times New Roman" w:hAnsi="Times New Roman" w:cs="Times New Roman"/>
        </w:rPr>
        <w:t xml:space="preserve">above-cited </w:t>
      </w:r>
      <w:r w:rsidR="00654ECF">
        <w:rPr>
          <w:rFonts w:ascii="Times New Roman" w:hAnsi="Times New Roman" w:cs="Times New Roman"/>
        </w:rPr>
        <w:t>work did specifically not identify galectin-3</w:t>
      </w:r>
      <w:r w:rsidR="00626192">
        <w:rPr>
          <w:rFonts w:ascii="Times New Roman" w:hAnsi="Times New Roman" w:cs="Times New Roman"/>
        </w:rPr>
        <w:t>-mediated</w:t>
      </w:r>
      <w:r w:rsidR="00654ECF">
        <w:rPr>
          <w:rFonts w:ascii="Times New Roman" w:hAnsi="Times New Roman" w:cs="Times New Roman"/>
        </w:rPr>
        <w:t xml:space="preserve"> effects </w:t>
      </w:r>
      <w:r w:rsidR="007A0F07">
        <w:rPr>
          <w:rFonts w:ascii="Times New Roman" w:hAnsi="Times New Roman" w:cs="Times New Roman"/>
        </w:rPr>
        <w:t>in</w:t>
      </w:r>
      <w:r w:rsidR="00654ECF">
        <w:rPr>
          <w:rFonts w:ascii="Times New Roman" w:hAnsi="Times New Roman" w:cs="Times New Roman"/>
        </w:rPr>
        <w:t xml:space="preserve"> the herein used THP-1 cells</w:t>
      </w:r>
      <w:r w:rsidR="007B5FBC">
        <w:rPr>
          <w:rFonts w:ascii="Times New Roman" w:hAnsi="Times New Roman" w:cs="Times New Roman"/>
        </w:rPr>
        <w:t>;</w:t>
      </w:r>
      <w:r w:rsidR="00654ECF">
        <w:rPr>
          <w:rFonts w:ascii="Times New Roman" w:hAnsi="Times New Roman" w:cs="Times New Roman"/>
        </w:rPr>
        <w:t xml:space="preserve"> and (ii) </w:t>
      </w:r>
      <w:r w:rsidR="00881BE5">
        <w:rPr>
          <w:rFonts w:ascii="Times New Roman" w:hAnsi="Times New Roman" w:cs="Times New Roman"/>
        </w:rPr>
        <w:t xml:space="preserve">galectin-3 in fact </w:t>
      </w:r>
      <w:r w:rsidR="006E7C5A">
        <w:rPr>
          <w:rFonts w:ascii="Times New Roman" w:hAnsi="Times New Roman" w:cs="Times New Roman"/>
        </w:rPr>
        <w:t>bound</w:t>
      </w:r>
      <w:r w:rsidR="00881BE5">
        <w:rPr>
          <w:rFonts w:ascii="Times New Roman" w:hAnsi="Times New Roman" w:cs="Times New Roman"/>
        </w:rPr>
        <w:t xml:space="preserve"> LacNAc </w:t>
      </w:r>
      <w:r w:rsidR="006E3DAB">
        <w:rPr>
          <w:rFonts w:ascii="Times New Roman" w:hAnsi="Times New Roman" w:cs="Times New Roman"/>
        </w:rPr>
        <w:t xml:space="preserve">with at least similar affinity </w:t>
      </w:r>
      <w:r w:rsidR="00127706">
        <w:rPr>
          <w:rFonts w:ascii="Times New Roman" w:hAnsi="Times New Roman" w:cs="Times New Roman"/>
        </w:rPr>
        <w:t>to</w:t>
      </w:r>
      <w:r w:rsidR="00881BE5">
        <w:rPr>
          <w:rFonts w:ascii="Times New Roman" w:hAnsi="Times New Roman" w:cs="Times New Roman"/>
        </w:rPr>
        <w:t xml:space="preserve"> LacdiNAc</w:t>
      </w:r>
      <w:r w:rsidR="003B2BD3">
        <w:rPr>
          <w:rFonts w:ascii="Times New Roman" w:hAnsi="Times New Roman" w:cs="Times New Roman"/>
        </w:rPr>
        <w:t xml:space="preserve"> </w:t>
      </w:r>
      <w:r w:rsidR="00D40391">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{"citationID":"Ycfblcm6","properties":{"formattedCitation":"({\\i{}51})","plainCitation":"(51)","noteIndex":0},"citationItems":[{"id":1714,"uris":["http://zotero.org/users/15067294/items/4V3YG9BY"],"itemData":{"id":1714,"type":"article-journal","container-title":"The Journal of Immunology","DOI":"10.4049/jimmunol.173.3.1902","ISSN":"0022-1767, 1550-6606","issue":"3","journalAbbreviation":"J Immunol","language":"en","note":"number: 3","page":"1902-1907","source":"DOI.org (Crossref)","title":"LacdiNAc-Glycans Constitute a Parasite Pattern for Galectin-3-Mediated Immune Recognition","volume":"173","author":[{"family":"Berg","given":"Timo K.","non-dropping-particle":"van den"},{"family":"Honing","given":"Henk"},{"family":"Franke","given":"Niels"},{"family":"Remoortere","given":"Alexandra","non-dropping-particle":"van"},{"family":"Schiphorst","given":"Wietske E. C. M."},{"family":"Liu","given":"Fu-Tong"},{"family":"Deelder","given":"André M."},{"family":"Cummings","given":"Richard D."},{"family":"Hokke","given":"Cornelis H."},{"family":"Die","given":"Irma","non-dropping-particle":"van"}],"issued":{"date-parts":[["2004",8,1]]}}}],"schema":"https://github.com/citation-style-language/schema/raw/master/csl-citation.json"} </w:instrText>
      </w:r>
      <w:r w:rsidR="00D40391">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51</w:t>
      </w:r>
      <w:r w:rsidR="00EC2858" w:rsidRPr="00EC2858">
        <w:rPr>
          <w:rFonts w:ascii="Times New Roman" w:hAnsi="Times New Roman" w:cs="Times New Roman"/>
        </w:rPr>
        <w:t>)</w:t>
      </w:r>
      <w:r w:rsidR="00D40391">
        <w:rPr>
          <w:rFonts w:ascii="Times New Roman" w:hAnsi="Times New Roman" w:cs="Times New Roman"/>
        </w:rPr>
        <w:fldChar w:fldCharType="end"/>
      </w:r>
      <w:r w:rsidR="00881BE5">
        <w:rPr>
          <w:rFonts w:ascii="Times New Roman" w:hAnsi="Times New Roman" w:cs="Times New Roman"/>
        </w:rPr>
        <w:t xml:space="preserve">, while we </w:t>
      </w:r>
      <w:r w:rsidR="00204295">
        <w:rPr>
          <w:rFonts w:ascii="Times New Roman" w:hAnsi="Times New Roman" w:cs="Times New Roman"/>
        </w:rPr>
        <w:t>observe</w:t>
      </w:r>
      <w:r w:rsidR="003B454D">
        <w:rPr>
          <w:rFonts w:ascii="Times New Roman" w:hAnsi="Times New Roman" w:cs="Times New Roman"/>
        </w:rPr>
        <w:t>d</w:t>
      </w:r>
      <w:r w:rsidR="00204295">
        <w:rPr>
          <w:rFonts w:ascii="Times New Roman" w:hAnsi="Times New Roman" w:cs="Times New Roman"/>
        </w:rPr>
        <w:t xml:space="preserve"> significant differences in the effects of LacNAc vs LacdiNAc in our assay</w:t>
      </w:r>
      <w:r w:rsidR="00881BE5">
        <w:rPr>
          <w:rFonts w:ascii="Times New Roman" w:hAnsi="Times New Roman" w:cs="Times New Roman"/>
        </w:rPr>
        <w:t xml:space="preserve">. </w:t>
      </w:r>
      <w:r w:rsidR="00F43442">
        <w:rPr>
          <w:rFonts w:ascii="Times New Roman" w:hAnsi="Times New Roman" w:cs="Times New Roman"/>
        </w:rPr>
        <w:t xml:space="preserve">We thus hypothesize that another LacdiNAc receptor exists on THP-1 cells that </w:t>
      </w:r>
      <w:r w:rsidR="00AF6359">
        <w:rPr>
          <w:rFonts w:ascii="Times New Roman" w:hAnsi="Times New Roman" w:cs="Times New Roman"/>
        </w:rPr>
        <w:t>contributes to</w:t>
      </w:r>
      <w:r w:rsidR="00BB6BD1">
        <w:rPr>
          <w:rFonts w:ascii="Times New Roman" w:hAnsi="Times New Roman" w:cs="Times New Roman"/>
        </w:rPr>
        <w:t xml:space="preserve"> the immunomodulatory effect of this glycan moiety.</w:t>
      </w:r>
      <w:r w:rsidR="001806DB">
        <w:rPr>
          <w:rFonts w:ascii="Times New Roman" w:hAnsi="Times New Roman" w:cs="Times New Roman"/>
        </w:rPr>
        <w:t xml:space="preserve"> </w:t>
      </w:r>
      <w:r w:rsidR="001806DB" w:rsidRPr="00B713AF">
        <w:rPr>
          <w:rFonts w:ascii="Times New Roman" w:hAnsi="Times New Roman" w:cs="Times New Roman"/>
        </w:rPr>
        <w:t>Macrophage Galactose-type Lectin (MGL), which is highly expressed in macrophages and further upregulated under M2-polarizing conditions</w:t>
      </w:r>
      <w:r w:rsidR="007263E5">
        <w:rPr>
          <w:rFonts w:ascii="Times New Roman" w:hAnsi="Times New Roman" w:cs="Times New Roman"/>
        </w:rPr>
        <w:t xml:space="preserve"> </w:t>
      </w:r>
      <w:r w:rsidR="007263E5">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{"citationID":"2KcC4reU","properties":{"formattedCitation":"({\\i{}52})","plainCitation":"(52)","noteIndex":0},"citationItems":[{"id":4201,"uris":["http://zotero.org/users/15067294/items/FUIQSF3F"],"itemData":{"id":4201,"type":"article-journal","container-title":"Trends in Immunology","DOI":"10.1016/j.it.2007.10.010","ISSN":"1471-4906","issue":"2","language":"en","license":"https://www.elsevier.com/tdm/userlicense/1.0/","note":"publisher: Elsevier BV","page":"83-90","source":"Crossref","title":"Sweet preferences of MGL: carbohydrate specificity and function","title-short":"Sweet preferences of MGL","volume":"29","author":[{"family":"Van Vliet","given":"Sandra J."},{"family":"Saeland","given":"Eirikur"},{"family":"Van Kooyk","given":"Yvette"}],"issued":{"date-parts":[["2008",2]]}}}],"schema":"https://github.com/citation-style-language/schema/raw/master/csl-citation.json"} </w:instrText>
      </w:r>
      <w:r w:rsidR="007263E5">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52</w:t>
      </w:r>
      <w:r w:rsidR="00EC2858" w:rsidRPr="00EC2858">
        <w:rPr>
          <w:rFonts w:ascii="Times New Roman" w:hAnsi="Times New Roman" w:cs="Times New Roman"/>
        </w:rPr>
        <w:t>)</w:t>
      </w:r>
      <w:r w:rsidR="007263E5">
        <w:rPr>
          <w:rFonts w:ascii="Times New Roman" w:hAnsi="Times New Roman" w:cs="Times New Roman"/>
        </w:rPr>
        <w:fldChar w:fldCharType="end"/>
      </w:r>
      <w:r w:rsidR="001806DB" w:rsidRPr="00B713AF">
        <w:rPr>
          <w:rFonts w:ascii="Times New Roman" w:hAnsi="Times New Roman" w:cs="Times New Roman"/>
        </w:rPr>
        <w:t>, specifically recognizes GalNAc-terminated structures, including Tn and LacdiNAc</w:t>
      </w:r>
      <w:r w:rsidR="00E571BF" w:rsidRPr="00B713AF">
        <w:rPr>
          <w:rFonts w:ascii="Times New Roman" w:hAnsi="Times New Roman" w:cs="Times New Roman"/>
        </w:rPr>
        <w:t xml:space="preserve"> </w:t>
      </w:r>
      <w:r w:rsidR="00E571BF">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{"citationID":"qlHmUPhQ","properties":{"formattedCitation":"({\\i{}53})","plainCitation":"(53)","noteIndex":0},"citationItems":[{"id":4202,"uris":["http://zotero.org/users/15067294/items/QRT575QE"],"itemData":{"id":4202,"type":"article-journal","container-title":"Biochimica et Biophysica Acta (BBA) - General Subjects","DOI":"10.1016/j.bbagen.2020.129513","ISSN":"0304-4165","issue":"4","language":"en","license":"https://www.elsevier.com/tdm/userlicense/1.0/","note":"publisher: Elsevier BV","page":"129513","source":"Crossref","title":"Characterization of Macrophage Galactose-type Lectin (MGL) ligands in colorectal cancer cell lines","volume":"1864","author":[{"family":"Pirro","given":"Martina"},{"family":"Rombouts","given":"Yoann"},{"family":"Stella","given":"Alexandre"},{"family":"Neyrolles","given":"Olivier"},{"family":"Burlet-Schiltz","given":"Odile"},{"family":"Van Vliet","given":"Sandra J."},{"family":"De Ru","given":"Arnoud H."},{"family":"Mohammed","given":"Yassene"},{"family":"Wuhrer","given":"Manfred"},{"family":"Van Veelen","given":"Peter A."},{"family":"Hensbergen","given":"Paul J."}],"issued":{"date-parts":[["2020",4]]}}}],"schema":"https://github.com/citation-style-language/schema/raw/master/csl-citation.json"} </w:instrText>
      </w:r>
      <w:r w:rsidR="00E571BF">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53</w:t>
      </w:r>
      <w:r w:rsidR="00EC2858" w:rsidRPr="00EC2858">
        <w:rPr>
          <w:rFonts w:ascii="Times New Roman" w:hAnsi="Times New Roman" w:cs="Times New Roman"/>
        </w:rPr>
        <w:t>)</w:t>
      </w:r>
      <w:r w:rsidR="00E571BF">
        <w:rPr>
          <w:rFonts w:ascii="Times New Roman" w:hAnsi="Times New Roman" w:cs="Times New Roman"/>
        </w:rPr>
        <w:fldChar w:fldCharType="end"/>
      </w:r>
      <w:r w:rsidR="001806DB" w:rsidRPr="001806DB">
        <w:rPr>
          <w:rFonts w:ascii="Times New Roman" w:hAnsi="Times New Roman" w:cs="Times New Roman"/>
        </w:rPr>
        <w:t xml:space="preserve">. </w:t>
      </w:r>
      <w:r w:rsidR="001806DB" w:rsidRPr="00B713AF">
        <w:rPr>
          <w:rFonts w:ascii="Times New Roman" w:hAnsi="Times New Roman" w:cs="Times New Roman"/>
        </w:rPr>
        <w:t xml:space="preserve">It could therefore be a candidate receptor mediating the </w:t>
      </w:r>
      <w:proofErr w:type="spellStart"/>
      <w:r w:rsidR="001806DB" w:rsidRPr="00B713AF">
        <w:rPr>
          <w:rFonts w:ascii="Times New Roman" w:hAnsi="Times New Roman" w:cs="Times New Roman"/>
        </w:rPr>
        <w:t>LdiNT</w:t>
      </w:r>
      <w:proofErr w:type="spellEnd"/>
      <w:r w:rsidR="001806DB" w:rsidRPr="00B713AF">
        <w:rPr>
          <w:rFonts w:ascii="Times New Roman" w:hAnsi="Times New Roman" w:cs="Times New Roman"/>
        </w:rPr>
        <w:t>-specific effects observed here, although further research is needed to confirm this.</w:t>
      </w:r>
    </w:p>
    <w:p w14:paraId="478C9503" w14:textId="6F54E950" w:rsidR="000B27B4" w:rsidRDefault="000B27B4" w:rsidP="002F0EE0">
      <w:pPr>
        <w:jc w:val="both"/>
        <w:rPr>
          <w:rFonts w:ascii="Times New Roman" w:hAnsi="Times New Roman" w:cs="Times New Roman"/>
        </w:rPr>
      </w:pPr>
      <w:r>
        <w:rPr>
          <w:rFonts w:ascii="Times New Roman" w:hAnsi="Times New Roman" w:cs="Times New Roman"/>
        </w:rPr>
        <w:t xml:space="preserve">Next to immunomodulatory effects, </w:t>
      </w:r>
      <w:r w:rsidR="003709B9">
        <w:rPr>
          <w:rFonts w:ascii="Times New Roman" w:hAnsi="Times New Roman" w:cs="Times New Roman"/>
        </w:rPr>
        <w:t xml:space="preserve">an emerging property of MOs in recent years has been </w:t>
      </w:r>
      <w:r w:rsidR="00243972">
        <w:rPr>
          <w:rFonts w:ascii="Times New Roman" w:hAnsi="Times New Roman" w:cs="Times New Roman"/>
        </w:rPr>
        <w:t xml:space="preserve">the </w:t>
      </w:r>
      <w:r w:rsidR="00F8151E">
        <w:rPr>
          <w:rFonts w:ascii="Times New Roman" w:hAnsi="Times New Roman" w:cs="Times New Roman"/>
        </w:rPr>
        <w:t>inhibition of biofilm formation</w:t>
      </w:r>
      <w:r w:rsidR="003B2BD3">
        <w:rPr>
          <w:rFonts w:ascii="Times New Roman" w:hAnsi="Times New Roman" w:cs="Times New Roman"/>
        </w:rPr>
        <w:t xml:space="preserve"> </w:t>
      </w:r>
      <w:r w:rsidR="009C79C3">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U82i4jMH","properties":{"formattedCitation":"({\\i{}54}\\uc0\\u8211{}{\\i{}56})","plainCitation":"(54–56)","noteIndex":0},"citationItems":[{"id":3962,"uris":["http://zotero.org/users/15067294/items/48YLIZ5A"],"itemData":{"id":3962,"type":"article-journal","container-title":"ACS Infectious Diseases","DOI":"10.1021/acsinfecdis.7b00064","ISSN":"2373-8227, 2373-8227","issue":"8","journalAbbreviation":"ACS Infect. Dis.","language":"en","license":"http://pubs.acs.org/page/policy/authorchoice_termsofuse.html","page":"595-605","source":"DOI.org (Crossref)","title":"Human Milk Oligosaccharides Exhibit Antimicrobial and Antibiofilm Properties against Group B &lt;i&gt;Streptococcus&lt;/i&gt;","volume":"3","author":[{"family":"Ackerman","given":"Dorothy L."},{"family":"Doster","given":"Ryan S."},{"family":"Weitkamp","given":"Jörn-Hendrik"},{"family":"Aronoff","given":"David M."},{"family":"Gaddy","given":"Jennifer A."},{"family":"Townsend","given":"Steven D."}],"issued":{"date-parts":[["2017",8,11]]}}},{"id":3964,"uris":["http://zotero.org/users/15067294/items/9NCTIVWT"],"itemData":{"id":3964,"type":"article-journal","abstract":"Surface-associated bacterial communities called biofilms are ubiquitous in nature. Biofilms are detrimental in medical settings due to their high tolerance to antibiotics and may alter the final pathophysiological outcome of many healthcare-related infections. Several innovative prophylactic and therapeutic strategies targeting specific mechanisms and/or pathways have been discovered and exploited in the clinic. One such emerging and original approach to dealing with biofilms is the use of human milk oligosaccharides (HMOs), which are the third most abundant solid component in human milk after lactose and lipids. HMOs are safe to consume (GRAS status) and act as prebiotics by inducing the growth and colonization of gut microbiota, in addition to strengthening the intestinal epithelial barrier, thereby protecting from pathogens. Moreover, HMOs can disrupt biofilm formation and inhibit the growth of specific microbes. In the present review, we summarize the potential of HMOs as antibacterial and antibiofilm agents and, hence, propose further investigations on using HMOs for new-age therapeutic interventions.","container-title":"Nutrients","DOI":"10.3390/nu14235112","ISSN":"2072-6643","issue":"23","journalAbbreviation":"Nutrients","language":"en","license":"https://creativecommons.org/licenses/by/4.0/","page":"5112","source":"DOI.org (Crossref)","title":"Human Milk Oligosaccharides as Potential Antibiofilm Agents: A Review","title-short":"Human Milk Oligosaccharides as Potential Antibiofilm Agents","volume":"14","author":[{"family":"Bhowmik","given":"Ankurita"},{"family":"Chunhavacharatorn","given":"Phatchada"},{"family":"Bhargav","given":"Sharanya"},{"family":"Malhotra","given":"Akshit"},{"family":"Sendrayakannan","given":"Akalya"},{"family":"Kharkar","given":"Prashant"},{"family":"Nirmal","given":"Nilesh"},{"family":"Chauhan","given":"Ashwini"}],"issued":{"date-parts":[["2022",12,1]]}}},{"id":3970,"uris":["http://zotero.org/users/15067294/items/EL9CZWLR"],"itemData":{"id":3970,"type":"article-journal","abstract":"Abstract\n            \n              Group B\n              Streptococcus\n              (GBS) is an encapsulated Gram‐positive bacterial pathogen that causes severe perinatal infections. Human milk oligosaccharides (HMOs) are short‐chain sugars that have recently been shown to possess antimicrobial and anti‐biofilm activity against a variety of bacterial pathogens, including GBS. We have expanded these studies to demonstrate that HMOs can inhibit and dismantle biofilm in both invasive and colonizing strains of GBS. A cohort of 30 diverse strains of GBS were analyzed for susceptibility to HMO‐dependent biofilm inhibition or destruction. HMOs were significantly effective at inhibiting biofilm in capsular‐type‐ and sequence‐type‐specific fashion, with significant efficacy in CpsIb, CpsII, CpsIII, CpsV, and CpsVI strains as well as ST‐1, ST‐12, ST‐19, and ST‐23 strains. Interestingly, CpsIa as well as ST‐7 and ST‐17 were not susceptible to the anti‐biofilm activity of HMOs, underscoring the strain‐specific effects of these important antimicrobial molecules against the perinatal pathogen\n              Streptococcus agalactiae\n              .","container-title":"ChemBioChem","DOI":"10.1002/cbic.202200643","ISSN":"1439-4227, 1439-7633","issue":"6","journalAbbreviation":"ChemBioChem","language":"en","page":"e202200643","source":"DOI.org (Crossref)","title":"Anti‐biofilm Activity of Human Milk Oligosaccharides in Clinical Strains of &lt;i&gt;Streptococcus agalactiae&lt;/i&gt; with Diverse Capsular and Sequence Types","volume":"24","author":[{"family":"Moore","given":"Rebecca E."},{"family":"Spicer","given":"Sabrina K."},{"family":"Talbert","given":"Julie A."},{"family":"Manning","given":"Shannon D."},{"family":"Townsend","given":"Steven D."},{"family":"Gaddy","given":"Jennifer A."}],"issued":{"date-parts":[["2023",3,14]]}}}],"schema":"https://github.com/citation-style-language/schema/raw/master/csl-citation.json"} </w:instrText>
      </w:r>
      <w:r w:rsidR="009C79C3">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54</w:t>
      </w:r>
      <w:r w:rsidR="00EC2858" w:rsidRPr="00EC2858">
        <w:rPr>
          <w:rFonts w:ascii="Times New Roman" w:hAnsi="Times New Roman" w:cs="Times New Roman"/>
        </w:rPr>
        <w:t>–</w:t>
      </w:r>
      <w:r w:rsidR="00EC2858" w:rsidRPr="00EC2858">
        <w:rPr>
          <w:rFonts w:ascii="Times New Roman" w:hAnsi="Times New Roman" w:cs="Times New Roman"/>
          <w:i/>
          <w:iCs/>
        </w:rPr>
        <w:t>56</w:t>
      </w:r>
      <w:r w:rsidR="00EC2858" w:rsidRPr="00EC2858">
        <w:rPr>
          <w:rFonts w:ascii="Times New Roman" w:hAnsi="Times New Roman" w:cs="Times New Roman"/>
        </w:rPr>
        <w:t>)</w:t>
      </w:r>
      <w:r w:rsidR="009C79C3">
        <w:rPr>
          <w:rFonts w:ascii="Times New Roman" w:hAnsi="Times New Roman" w:cs="Times New Roman"/>
        </w:rPr>
        <w:fldChar w:fldCharType="end"/>
      </w:r>
      <w:r w:rsidR="00F8151E">
        <w:rPr>
          <w:rFonts w:ascii="Times New Roman" w:hAnsi="Times New Roman" w:cs="Times New Roman"/>
        </w:rPr>
        <w:t>, with important implications for antibiotic resistance development</w:t>
      </w:r>
      <w:r w:rsidR="006C19DF">
        <w:rPr>
          <w:rFonts w:ascii="Times New Roman" w:hAnsi="Times New Roman" w:cs="Times New Roman"/>
        </w:rPr>
        <w:t>, which we can confirm here</w:t>
      </w:r>
      <w:r w:rsidR="005B2550">
        <w:rPr>
          <w:rFonts w:ascii="Times New Roman" w:hAnsi="Times New Roman" w:cs="Times New Roman"/>
        </w:rPr>
        <w:t>, for instance with the well-characterized 6’-sialyl-lactose</w:t>
      </w:r>
      <w:r w:rsidR="006C19DF">
        <w:rPr>
          <w:rFonts w:ascii="Times New Roman" w:hAnsi="Times New Roman" w:cs="Times New Roman"/>
        </w:rPr>
        <w:t xml:space="preserve"> (</w:t>
      </w:r>
      <w:r w:rsidR="00726A63" w:rsidRPr="00726A63">
        <w:rPr>
          <w:rFonts w:ascii="Times New Roman" w:hAnsi="Times New Roman" w:cs="Times New Roman"/>
        </w:rPr>
        <w:t xml:space="preserve">Supplementary </w:t>
      </w:r>
      <w:r w:rsidR="006C19DF">
        <w:rPr>
          <w:rFonts w:ascii="Times New Roman" w:hAnsi="Times New Roman" w:cs="Times New Roman"/>
        </w:rPr>
        <w:t xml:space="preserve">Fig. </w:t>
      </w:r>
      <w:r w:rsidR="008A4A67" w:rsidRPr="00B713AF">
        <w:rPr>
          <w:rFonts w:ascii="Times New Roman" w:hAnsi="Times New Roman" w:cs="Times New Roman"/>
        </w:rPr>
        <w:t>10</w:t>
      </w:r>
      <w:r w:rsidR="006C19DF">
        <w:rPr>
          <w:rFonts w:ascii="Times New Roman" w:hAnsi="Times New Roman" w:cs="Times New Roman"/>
        </w:rPr>
        <w:t>)</w:t>
      </w:r>
      <w:r w:rsidR="00F8151E">
        <w:rPr>
          <w:rFonts w:ascii="Times New Roman" w:hAnsi="Times New Roman" w:cs="Times New Roman"/>
        </w:rPr>
        <w:t xml:space="preserve">. </w:t>
      </w:r>
      <w:r w:rsidR="005004C5">
        <w:rPr>
          <w:rFonts w:ascii="Times New Roman" w:hAnsi="Times New Roman" w:cs="Times New Roman"/>
        </w:rPr>
        <w:t>Since LacdiNAc-containing glycans have never been assessed in this regard</w:t>
      </w:r>
      <w:r w:rsidR="00C307E9">
        <w:rPr>
          <w:rFonts w:ascii="Times New Roman" w:hAnsi="Times New Roman" w:cs="Times New Roman"/>
        </w:rPr>
        <w:t xml:space="preserve"> to the best of our knowledge</w:t>
      </w:r>
      <w:r w:rsidR="005004C5">
        <w:rPr>
          <w:rFonts w:ascii="Times New Roman" w:hAnsi="Times New Roman" w:cs="Times New Roman"/>
        </w:rPr>
        <w:t xml:space="preserve">, we continued our comparison of LacNAc and LacdiNAc with respect to their action on biofilms. </w:t>
      </w:r>
      <w:r w:rsidR="00274FB8">
        <w:rPr>
          <w:rFonts w:ascii="Times New Roman" w:hAnsi="Times New Roman" w:cs="Times New Roman"/>
        </w:rPr>
        <w:t>Assessing three pathologically relevant bacterial strains (</w:t>
      </w:r>
      <w:r w:rsidR="00274FB8" w:rsidRPr="00BD1AA5">
        <w:rPr>
          <w:rFonts w:ascii="Times New Roman" w:hAnsi="Times New Roman" w:cs="Times New Roman"/>
          <w:i/>
          <w:iCs/>
        </w:rPr>
        <w:t>Klebsiella pneumoniae</w:t>
      </w:r>
      <w:r w:rsidR="00274FB8" w:rsidRPr="00274FB8">
        <w:rPr>
          <w:rFonts w:ascii="Times New Roman" w:hAnsi="Times New Roman" w:cs="Times New Roman"/>
        </w:rPr>
        <w:t xml:space="preserve"> KP1</w:t>
      </w:r>
      <w:r w:rsidR="00274FB8">
        <w:rPr>
          <w:rFonts w:ascii="Times New Roman" w:hAnsi="Times New Roman" w:cs="Times New Roman"/>
        </w:rPr>
        <w:t xml:space="preserve">, </w:t>
      </w:r>
      <w:r w:rsidR="00274FB8" w:rsidRPr="00BD1AA5">
        <w:rPr>
          <w:rFonts w:ascii="Times New Roman" w:hAnsi="Times New Roman" w:cs="Times New Roman"/>
          <w:i/>
          <w:iCs/>
        </w:rPr>
        <w:t>Streptococcus agalactiae</w:t>
      </w:r>
      <w:r w:rsidR="00274FB8" w:rsidRPr="00274FB8">
        <w:rPr>
          <w:rFonts w:ascii="Times New Roman" w:hAnsi="Times New Roman" w:cs="Times New Roman"/>
        </w:rPr>
        <w:t xml:space="preserve"> CCUG 4208T</w:t>
      </w:r>
      <w:r w:rsidR="00274FB8">
        <w:rPr>
          <w:rFonts w:ascii="Times New Roman" w:hAnsi="Times New Roman" w:cs="Times New Roman"/>
        </w:rPr>
        <w:t xml:space="preserve">, </w:t>
      </w:r>
      <w:r w:rsidR="00274FB8" w:rsidRPr="00BD1AA5">
        <w:rPr>
          <w:rFonts w:ascii="Times New Roman" w:hAnsi="Times New Roman" w:cs="Times New Roman"/>
          <w:i/>
          <w:iCs/>
        </w:rPr>
        <w:t>Staphylococcus aureus</w:t>
      </w:r>
      <w:r w:rsidR="00274FB8" w:rsidRPr="00274FB8">
        <w:rPr>
          <w:rFonts w:ascii="Times New Roman" w:hAnsi="Times New Roman" w:cs="Times New Roman"/>
        </w:rPr>
        <w:t xml:space="preserve"> CCUG 1800T</w:t>
      </w:r>
      <w:r w:rsidR="00274FB8">
        <w:rPr>
          <w:rFonts w:ascii="Times New Roman" w:hAnsi="Times New Roman" w:cs="Times New Roman"/>
        </w:rPr>
        <w:t>)</w:t>
      </w:r>
      <w:r w:rsidR="00CF2369">
        <w:rPr>
          <w:rFonts w:ascii="Times New Roman" w:hAnsi="Times New Roman" w:cs="Times New Roman"/>
        </w:rPr>
        <w:t xml:space="preserve">, we report that LacdiNAc—but not LacNAc—inhibited biofilm formation in </w:t>
      </w:r>
      <w:r w:rsidR="00CF2369" w:rsidRPr="00D817C4">
        <w:rPr>
          <w:rFonts w:ascii="Times New Roman" w:hAnsi="Times New Roman" w:cs="Times New Roman"/>
          <w:i/>
          <w:iCs/>
        </w:rPr>
        <w:t>S. agalactiae</w:t>
      </w:r>
      <w:r w:rsidR="00CF2369">
        <w:rPr>
          <w:rFonts w:ascii="Times New Roman" w:hAnsi="Times New Roman" w:cs="Times New Roman"/>
        </w:rPr>
        <w:t xml:space="preserve"> and </w:t>
      </w:r>
      <w:r w:rsidR="00CF2369" w:rsidRPr="00D817C4">
        <w:rPr>
          <w:rFonts w:ascii="Times New Roman" w:hAnsi="Times New Roman" w:cs="Times New Roman"/>
          <w:i/>
          <w:iCs/>
        </w:rPr>
        <w:t>S. aureus</w:t>
      </w:r>
      <w:r w:rsidR="00CF2369">
        <w:rPr>
          <w:rFonts w:ascii="Times New Roman" w:hAnsi="Times New Roman" w:cs="Times New Roman"/>
        </w:rPr>
        <w:t xml:space="preserve">, while both glycan moieties inhibited </w:t>
      </w:r>
      <w:r w:rsidR="00CF2369" w:rsidRPr="00D817C4">
        <w:rPr>
          <w:rFonts w:ascii="Times New Roman" w:hAnsi="Times New Roman" w:cs="Times New Roman"/>
          <w:i/>
          <w:iCs/>
        </w:rPr>
        <w:t>K. pneumoniae</w:t>
      </w:r>
      <w:r w:rsidR="00CF2369">
        <w:rPr>
          <w:rFonts w:ascii="Times New Roman" w:hAnsi="Times New Roman" w:cs="Times New Roman"/>
        </w:rPr>
        <w:t xml:space="preserve"> biofilm formation</w:t>
      </w:r>
      <w:r w:rsidR="00D817C4">
        <w:rPr>
          <w:rFonts w:ascii="Times New Roman" w:hAnsi="Times New Roman" w:cs="Times New Roman"/>
        </w:rPr>
        <w:t xml:space="preserve"> (Fig. </w:t>
      </w:r>
      <w:r w:rsidR="00B65841">
        <w:rPr>
          <w:rFonts w:ascii="Times New Roman" w:hAnsi="Times New Roman" w:cs="Times New Roman"/>
        </w:rPr>
        <w:t>5</w:t>
      </w:r>
      <w:r w:rsidR="00211187">
        <w:rPr>
          <w:rFonts w:ascii="Times New Roman" w:hAnsi="Times New Roman" w:cs="Times New Roman"/>
        </w:rPr>
        <w:t>g</w:t>
      </w:r>
      <w:r w:rsidR="00D817C4">
        <w:rPr>
          <w:rFonts w:ascii="Times New Roman" w:hAnsi="Times New Roman" w:cs="Times New Roman"/>
        </w:rPr>
        <w:t>)</w:t>
      </w:r>
      <w:r w:rsidR="005D537D">
        <w:rPr>
          <w:rFonts w:ascii="Times New Roman" w:hAnsi="Times New Roman" w:cs="Times New Roman"/>
        </w:rPr>
        <w:t xml:space="preserve">, without affecting bacterial growth </w:t>
      </w:r>
      <w:r w:rsidR="005D537D" w:rsidRPr="005D537D">
        <w:rPr>
          <w:rFonts w:ascii="Times New Roman" w:hAnsi="Times New Roman" w:cs="Times New Roman"/>
        </w:rPr>
        <w:t>(</w:t>
      </w:r>
      <w:r w:rsidR="00726A63" w:rsidRPr="00726A63">
        <w:rPr>
          <w:rFonts w:ascii="Times New Roman" w:hAnsi="Times New Roman" w:cs="Times New Roman"/>
        </w:rPr>
        <w:t xml:space="preserve">Supplementary </w:t>
      </w:r>
      <w:r w:rsidR="005D537D" w:rsidRPr="005D537D">
        <w:rPr>
          <w:rFonts w:ascii="Times New Roman" w:hAnsi="Times New Roman" w:cs="Times New Roman"/>
        </w:rPr>
        <w:t xml:space="preserve">Fig. </w:t>
      </w:r>
      <w:r w:rsidR="008A4A67" w:rsidRPr="00B713AF">
        <w:rPr>
          <w:rFonts w:ascii="Times New Roman" w:hAnsi="Times New Roman" w:cs="Times New Roman"/>
        </w:rPr>
        <w:t>11</w:t>
      </w:r>
      <w:r w:rsidR="005D537D" w:rsidRPr="005D537D">
        <w:rPr>
          <w:rFonts w:ascii="Times New Roman" w:hAnsi="Times New Roman" w:cs="Times New Roman"/>
        </w:rPr>
        <w:t>)</w:t>
      </w:r>
      <w:r w:rsidR="00243972">
        <w:rPr>
          <w:rFonts w:ascii="Times New Roman" w:hAnsi="Times New Roman" w:cs="Times New Roman"/>
        </w:rPr>
        <w:t>. Importan</w:t>
      </w:r>
      <w:r w:rsidR="00AD1965">
        <w:rPr>
          <w:rFonts w:ascii="Times New Roman" w:hAnsi="Times New Roman" w:cs="Times New Roman"/>
        </w:rPr>
        <w:t>tly for potential resistance development</w:t>
      </w:r>
      <w:r w:rsidR="00243972">
        <w:rPr>
          <w:rFonts w:ascii="Times New Roman" w:hAnsi="Times New Roman" w:cs="Times New Roman"/>
        </w:rPr>
        <w:t>, none of the added glycan moieties affected bacterial growth (</w:t>
      </w:r>
      <w:r w:rsidR="00726A63" w:rsidRPr="00726A63">
        <w:rPr>
          <w:rFonts w:ascii="Times New Roman" w:hAnsi="Times New Roman" w:cs="Times New Roman"/>
        </w:rPr>
        <w:t xml:space="preserve">Supplementary </w:t>
      </w:r>
      <w:r w:rsidR="00243972">
        <w:rPr>
          <w:rFonts w:ascii="Times New Roman" w:hAnsi="Times New Roman" w:cs="Times New Roman"/>
        </w:rPr>
        <w:t xml:space="preserve">Fig. </w:t>
      </w:r>
      <w:r w:rsidR="008A4A67" w:rsidRPr="00B713AF">
        <w:rPr>
          <w:rFonts w:ascii="Times New Roman" w:hAnsi="Times New Roman" w:cs="Times New Roman"/>
        </w:rPr>
        <w:t>11</w:t>
      </w:r>
      <w:r w:rsidR="00243972">
        <w:rPr>
          <w:rFonts w:ascii="Times New Roman" w:hAnsi="Times New Roman" w:cs="Times New Roman"/>
        </w:rPr>
        <w:t>)</w:t>
      </w:r>
      <w:r w:rsidR="002466AF">
        <w:rPr>
          <w:rFonts w:ascii="Times New Roman" w:hAnsi="Times New Roman" w:cs="Times New Roman"/>
        </w:rPr>
        <w:t>, potentially indicating</w:t>
      </w:r>
      <w:r w:rsidR="00A75EA8">
        <w:rPr>
          <w:rFonts w:ascii="Times New Roman" w:hAnsi="Times New Roman" w:cs="Times New Roman"/>
        </w:rPr>
        <w:t xml:space="preserve"> either</w:t>
      </w:r>
      <w:r w:rsidR="002466AF">
        <w:rPr>
          <w:rFonts w:ascii="Times New Roman" w:hAnsi="Times New Roman" w:cs="Times New Roman"/>
        </w:rPr>
        <w:t xml:space="preserve"> a signaling-mediated effect of the added glycan moieties</w:t>
      </w:r>
      <w:r w:rsidR="00A75EA8">
        <w:rPr>
          <w:rFonts w:ascii="Times New Roman" w:hAnsi="Times New Roman" w:cs="Times New Roman"/>
        </w:rPr>
        <w:t xml:space="preserve"> or an inhibition of biofilm-associated lectins</w:t>
      </w:r>
      <w:r w:rsidR="002466AF">
        <w:rPr>
          <w:rFonts w:ascii="Times New Roman" w:hAnsi="Times New Roman" w:cs="Times New Roman"/>
        </w:rPr>
        <w:t>.</w:t>
      </w:r>
    </w:p>
    <w:p w14:paraId="36A6363F" w14:textId="39E05D47" w:rsidR="0038696A" w:rsidRDefault="00D53B12" w:rsidP="00751458">
      <w:pPr>
        <w:jc w:val="both"/>
        <w:rPr>
          <w:rFonts w:ascii="Times New Roman" w:hAnsi="Times New Roman" w:cs="Times New Roman"/>
        </w:rPr>
      </w:pPr>
      <w:r>
        <w:rPr>
          <w:rFonts w:ascii="Times New Roman" w:hAnsi="Times New Roman" w:cs="Times New Roman"/>
        </w:rPr>
        <w:t>These</w:t>
      </w:r>
      <w:r w:rsidR="00BC716D">
        <w:rPr>
          <w:rFonts w:ascii="Times New Roman" w:hAnsi="Times New Roman" w:cs="Times New Roman"/>
        </w:rPr>
        <w:t xml:space="preserve"> encouraging finding</w:t>
      </w:r>
      <w:r w:rsidR="00E21586">
        <w:rPr>
          <w:rFonts w:ascii="Times New Roman" w:hAnsi="Times New Roman" w:cs="Times New Roman"/>
        </w:rPr>
        <w:t>s</w:t>
      </w:r>
      <w:r w:rsidR="00BC716D">
        <w:rPr>
          <w:rFonts w:ascii="Times New Roman" w:hAnsi="Times New Roman" w:cs="Times New Roman"/>
        </w:rPr>
        <w:t xml:space="preserve"> implied that </w:t>
      </w:r>
      <w:r w:rsidR="00B75985">
        <w:rPr>
          <w:rFonts w:ascii="Times New Roman" w:hAnsi="Times New Roman" w:cs="Times New Roman"/>
        </w:rPr>
        <w:t>(</w:t>
      </w:r>
      <w:proofErr w:type="spellStart"/>
      <w:r w:rsidR="00B75985">
        <w:rPr>
          <w:rFonts w:ascii="Times New Roman" w:hAnsi="Times New Roman" w:cs="Times New Roman"/>
        </w:rPr>
        <w:t>i</w:t>
      </w:r>
      <w:proofErr w:type="spellEnd"/>
      <w:r w:rsidR="00B75985">
        <w:rPr>
          <w:rFonts w:ascii="Times New Roman" w:hAnsi="Times New Roman" w:cs="Times New Roman"/>
        </w:rPr>
        <w:t xml:space="preserve">) more anti-pathogenic molecules are still available in mammalian milk for biomining purposes and (ii) minute chemical differences, such as between LacNAc and LacdiNAc, </w:t>
      </w:r>
      <w:r w:rsidR="00601762">
        <w:rPr>
          <w:rFonts w:ascii="Times New Roman" w:hAnsi="Times New Roman" w:cs="Times New Roman"/>
        </w:rPr>
        <w:t xml:space="preserve">coupled with pronounced biological differences, </w:t>
      </w:r>
      <w:r w:rsidR="00B75985">
        <w:rPr>
          <w:rFonts w:ascii="Times New Roman" w:hAnsi="Times New Roman" w:cs="Times New Roman"/>
        </w:rPr>
        <w:t xml:space="preserve">speak to a specific recognition mechanism mediating this effect, which could eventually be </w:t>
      </w:r>
      <w:r w:rsidR="008204A7">
        <w:rPr>
          <w:rFonts w:ascii="Times New Roman" w:hAnsi="Times New Roman" w:cs="Times New Roman"/>
        </w:rPr>
        <w:t xml:space="preserve">therapeutically </w:t>
      </w:r>
      <w:r w:rsidR="00B75985">
        <w:rPr>
          <w:rFonts w:ascii="Times New Roman" w:hAnsi="Times New Roman" w:cs="Times New Roman"/>
        </w:rPr>
        <w:t>targeted.</w:t>
      </w:r>
      <w:r w:rsidR="00E234F8">
        <w:rPr>
          <w:rFonts w:ascii="Times New Roman" w:hAnsi="Times New Roman" w:cs="Times New Roman"/>
        </w:rPr>
        <w:t xml:space="preserve"> </w:t>
      </w:r>
      <w:r w:rsidR="00B10FA4">
        <w:rPr>
          <w:rFonts w:ascii="Times New Roman" w:hAnsi="Times New Roman" w:cs="Times New Roman"/>
        </w:rPr>
        <w:t xml:space="preserve">It is also interesting to note here that mucin </w:t>
      </w:r>
      <w:r w:rsidR="00B10FA4" w:rsidRPr="00B10FA4">
        <w:rPr>
          <w:rFonts w:ascii="Times New Roman" w:hAnsi="Times New Roman" w:cs="Times New Roman"/>
          <w:i/>
          <w:iCs/>
        </w:rPr>
        <w:t>O</w:t>
      </w:r>
      <w:r w:rsidR="00B10FA4">
        <w:rPr>
          <w:rFonts w:ascii="Times New Roman" w:hAnsi="Times New Roman" w:cs="Times New Roman"/>
        </w:rPr>
        <w:t>-glycans</w:t>
      </w:r>
      <w:r w:rsidR="008115DB">
        <w:rPr>
          <w:rFonts w:ascii="Times New Roman" w:hAnsi="Times New Roman" w:cs="Times New Roman"/>
        </w:rPr>
        <w:t>,</w:t>
      </w:r>
      <w:r w:rsidR="00B10FA4">
        <w:rPr>
          <w:rFonts w:ascii="Times New Roman" w:hAnsi="Times New Roman" w:cs="Times New Roman"/>
        </w:rPr>
        <w:t xml:space="preserve"> which can contain similar epitopes, have been speculated to modulate </w:t>
      </w:r>
      <w:r w:rsidR="00B10FA4" w:rsidRPr="00B10FA4">
        <w:rPr>
          <w:rFonts w:ascii="Times New Roman" w:hAnsi="Times New Roman" w:cs="Times New Roman"/>
          <w:i/>
          <w:iCs/>
        </w:rPr>
        <w:t>S. aureus</w:t>
      </w:r>
      <w:r w:rsidR="00B10FA4">
        <w:rPr>
          <w:rFonts w:ascii="Times New Roman" w:hAnsi="Times New Roman" w:cs="Times New Roman"/>
        </w:rPr>
        <w:t xml:space="preserve"> virulence and adhesion </w:t>
      </w:r>
      <w:r w:rsidR="00B10FA4" w:rsidRPr="00B10FA4">
        <w:rPr>
          <w:rFonts w:ascii="Times New Roman" w:hAnsi="Times New Roman" w:cs="Times New Roman"/>
          <w:i/>
          <w:iCs/>
        </w:rPr>
        <w:t>in vivo</w:t>
      </w:r>
      <w:r w:rsidR="00BF6A9F">
        <w:rPr>
          <w:rFonts w:ascii="Times New Roman" w:hAnsi="Times New Roman" w:cs="Times New Roman"/>
          <w:i/>
          <w:iCs/>
        </w:rPr>
        <w:t xml:space="preserve"> </w:t>
      </w:r>
      <w:r w:rsidR="00B10FA4">
        <w:rPr>
          <w:rFonts w:ascii="Times New Roman" w:hAnsi="Times New Roman" w:cs="Times New Roman"/>
          <w:i/>
          <w:iCs/>
        </w:rPr>
        <w:fldChar w:fldCharType="begin"/>
      </w:r>
      <w:r w:rsidR="00EC2858">
        <w:rPr>
          <w:rFonts w:ascii="Times New Roman" w:hAnsi="Times New Roman" w:cs="Times New Roman"/>
          <w:i/>
          <w:iCs/>
        </w:rPr>
        <w:instrText xml:space="preserve"> ADDIN ZOTERO_ITEM CSL_CITATION {"citationID":"ZmcALwYi","properties":{"formattedCitation":"({\\i{}57}, {\\i{}58})","plainCitation":"(57, 58)","noteIndex":0},"citationItems":[{"id":3992,"uris":["http://zotero.org/users/15067294/items/CTW5YUDK"],"itemData":{"id":3992,"type":"article-journal","abstract":"ABSTRACT\n            \n              The mucin-rich environment of the intact corneal epithelium is thought to contribute to the prevention of\n              Staphylococcus aureus\n              infection. This study examined whether O-glycans, which constitute the majority of the mucin mass of epithelial cell glycocalyces, prevented bacterial adhesion and growth. Abrogation of mucin O glycosylation using the chemical primer benzyl-α-GalNAc resulted in increased adherence of parental strain RN6390 to apical human corneal-limbal epithelial (HCLE) cells and to biotinylated cell surface protein in static and liquid phase adhesion assays, consistent with a role of mucin O-glycans in preventing bacterial adhesion. Comparable results were found with ALC135, an isogenic mutant strain defective in the accessory gene regulators\n              agr\n              and\n              sar\n              , indicating that the\n              agr\n              - and/or\n              sar\n              -regulated virulence factors did not play a major role in mediating adhesion to the corneal cell surface after mucin O-glycan truncation. In exoglycosidase digestion studies, treatment with sialidase from\n              Arthrobacter ureafaciens\n              —which hydrolyzed mucin-associated\n              O\n              -acetyl sialic acid—but not from\n              Clostridium perfringens\n              resulted in an increase in RN6390 and ALC135 adhesion. Abrogation of mucin O glycosylation in HCLE cell cultures did not affect bacterial growth. Overall, these data indicate that mucin O-glycans contribute to the prevention of bacterial adherence to the apical surface of corneal epithelial cells and suggest that alteration of cell surface glycosylation from disease or trauma, including that stemming from contact lens wear, could contribute to a higher risk of infection.","container-title":"Infection and Immunity","DOI":"10.1128/IAI.00708-08","ISSN":"0019-9567, 1098-5522","issue":"11","journalAbbreviation":"Infect Immun","language":"en","page":"5215-5220","source":"DOI.org (Crossref)","title":"Cell Surface O-Glycans Limit &lt;i&gt;Staphylococcus aureus&lt;/i&gt; Adherence to Corneal Epithelial Cells","volume":"76","author":[{"family":"Ricciuto","given":"Jessica"},{"family":"Heimer","given":"Susan R."},{"family":"Gilmore","given":"Michael S."},{"family":"Argüeso","given":"Pablo"}],"issued":{"date-parts":[["2008",11]]}}},{"id":3994,"uris":["http://zotero.org/users/15067294/items/HH68PR6X"],"itemData":{"id":3994,"type":"article-journal","abstract":"ABSTRACT\n            \n              \n              \n                Nasopharyngeal carriage of staphylococci spreads potentially pathogenic strains into (peri)oral regions and increases the chance of cross-infections. Some laboratory strains can also move rapidly on hydrated agar surfaces, but the biological relevance of these observations is not clear. Using soft-agar [0.3% (wt/vol)] plate assays, we demonstrate the rapid surface dispersal of (peri)oral isolates of\n                Staphylococcus aureus\n                and\n                Staphylococcus epidermidis\n                and closely related laboratory strains in the presence of mucin glycoproteins. Mucin-induced dispersal was a stepwise process initiated by the passive spreading of the growing colonies followed by their rapid branching (dendrites) from the colony edge. Although most spreading strains used mucin as a growth substrate, dispersal was primarily dependent on the lubricating and hydrating properties of the mucins. Using\n                S. aureus\n                JE2 as a genetically tractable representative, we demonstrate that mucin-induced dendritic dispersal, but not colony spreading, is facilitated by the secretion of surfactant-active phenol-soluble modulins (PSMs) in a process regulated by the\n                agr\n                quorum-sensing system. Furthermore, the dendritic dispersal of\n                S. aureus\n                JE2 colonies was further stimulated in the presence of surfactant-active supernatants recovered from the most robust (peri)oral spreaders of\n                S. aureus\n                and\n                S. epidermidis\n                . These findings suggest complementary roles for lubricating mucins and staphylococcal PSMs in the active dispersal of potentially pathogenic strains from perioral to respiratory mucosae, where gel-forming, hydrating mucins abound. They also highlight the impact that interspecies interactions have on the co-dispersal of\n                S. aureus\n                with other perioral bacteria, heightening the risk of polymicrobial infections and the severity of the clinical outcomes.\n              \n            \n            \n              IMPORTANCE\n              \n                Despite lacking classical motility machinery, nasopharyngeal staphylococci spread rapidly in (peri)oral and respiratory mucosa and cause cross-infections. We describe laboratory conditions for the reproducible study of staphylococcal dispersal on mucosa-like surfaces and the identification of two dispersal stages (colony spreading and dendritic expansion) stimulated by mucin glycoproteins. The mucin type mattered as dispersal required the surfactant activity and hydration provided by some mucin glycoproteins. While colony spreading was a passive mode of dispersal lubricated by the mucins, the more rapid and invasive form of dendritic expansion of\n                Staphylococcus aureus\n                and\n                Staphylococcus epidermidis\n                required additional lubrication by surfactant-active peptides (phenol-soluble modulins) secreted at high cell densities through quorum sensing. These results highlight a hitherto unknown role for gel-forming mucins in the dispersal of staphylococcal strains associated with cross-infections and point at perioral regions as overlooked sources of carriage and infection by staphylococci.\n              \n            \n          , \n            \n              Despite lacking classical motility machinery, nasopharyngeal staphylococci spread rapidly in (peri)oral and respiratory mucosa and cause cross-infections. We describe laboratory conditions for the reproducible study of staphylococcal dispersal on mucosa-like surfaces and the identification of two dispersal stages (colony spreading and dendritic expansion) stimulated by mucin glycoproteins. The mucin type mattered as dispersal required the surfactant activity and hydration provided by some mucin glycoproteins. While colony spreading was a passive mode of dispersal lubricated by the mucins, the more rapid and invasive form of dendritic expansion of\n              Staphylococcus aureus\n              and\n              Staphylococcus epidermidis\n              required additional lubrication by surfactant-active peptides (phenol-soluble modulins) secreted at high cell densities through quorum sensing. These results highlight a hitherto unknown role for gel-forming mucins in the dispersal of staphylococcal strains associated with cross-infections and point at perioral regions as overlooked sources of carriage and infection by staphylococci.","container-title":"mBio","DOI":"10.1128/mbio.01562-24","ISSN":"2150-7511","issue":"8","journalAbbreviation":"mBio","language":"en","page":"e01562-24","source":"DOI.org (Crossref)","title":"Mucin-induced surface dispersal of &lt;i&gt;Staphylococcus aureus&lt;/i&gt; and &lt;i&gt;Staphylococcus epidermidis&lt;/i&gt; via quorum-sensing dependent and independent mechanisms","volume":"15","author":[{"family":"Jacob","given":"Kristin M."},{"family":"Hernández-Villamizar","given":"Santiago"},{"family":"Hammer","given":"Neal D."},{"family":"Reguera","given":"Gemma"}],"editor":[{"family":"Torres","given":"Victor J."}],"contributor":[{"family":"O'Toole Jr.","given":"George A."},{"family":"Horswill","given":"Alexander R."}],"issued":{"date-parts":[["2024",8,14]]}}}],"schema":"https://github.com/citation-style-language/schema/raw/master/csl-citation.json"} </w:instrText>
      </w:r>
      <w:r w:rsidR="00B10FA4">
        <w:rPr>
          <w:rFonts w:ascii="Times New Roman" w:hAnsi="Times New Roman" w:cs="Times New Roman"/>
          <w:i/>
          <w:iCs/>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57</w:t>
      </w:r>
      <w:r w:rsidR="00EC2858" w:rsidRPr="00EC2858">
        <w:rPr>
          <w:rFonts w:ascii="Times New Roman" w:hAnsi="Times New Roman" w:cs="Times New Roman"/>
        </w:rPr>
        <w:t xml:space="preserve">, </w:t>
      </w:r>
      <w:r w:rsidR="00EC2858" w:rsidRPr="00EC2858">
        <w:rPr>
          <w:rFonts w:ascii="Times New Roman" w:hAnsi="Times New Roman" w:cs="Times New Roman"/>
          <w:i/>
          <w:iCs/>
        </w:rPr>
        <w:t>58</w:t>
      </w:r>
      <w:r w:rsidR="00EC2858" w:rsidRPr="00EC2858">
        <w:rPr>
          <w:rFonts w:ascii="Times New Roman" w:hAnsi="Times New Roman" w:cs="Times New Roman"/>
        </w:rPr>
        <w:t>)</w:t>
      </w:r>
      <w:r w:rsidR="00B10FA4">
        <w:rPr>
          <w:rFonts w:ascii="Times New Roman" w:hAnsi="Times New Roman" w:cs="Times New Roman"/>
          <w:i/>
          <w:iCs/>
        </w:rPr>
        <w:fldChar w:fldCharType="end"/>
      </w:r>
      <w:r w:rsidR="00B10FA4">
        <w:rPr>
          <w:rFonts w:ascii="Times New Roman" w:hAnsi="Times New Roman" w:cs="Times New Roman"/>
        </w:rPr>
        <w:t xml:space="preserve">. </w:t>
      </w:r>
      <w:r w:rsidR="00DE02A2">
        <w:rPr>
          <w:rFonts w:ascii="Times New Roman" w:hAnsi="Times New Roman" w:cs="Times New Roman"/>
        </w:rPr>
        <w:t>Therefore, w</w:t>
      </w:r>
      <w:r w:rsidR="00E234F8">
        <w:rPr>
          <w:rFonts w:ascii="Times New Roman" w:hAnsi="Times New Roman" w:cs="Times New Roman"/>
        </w:rPr>
        <w:t xml:space="preserve">e continued this line of research by probing the anti-biofilm properties of the recently discovered </w:t>
      </w:r>
      <w:proofErr w:type="spellStart"/>
      <w:r w:rsidR="00E234F8">
        <w:rPr>
          <w:rFonts w:ascii="Times New Roman" w:hAnsi="Times New Roman" w:cs="Times New Roman"/>
        </w:rPr>
        <w:t>glucuronyl</w:t>
      </w:r>
      <w:proofErr w:type="spellEnd"/>
      <w:r w:rsidR="00E234F8">
        <w:rPr>
          <w:rFonts w:ascii="Times New Roman" w:hAnsi="Times New Roman" w:cs="Times New Roman"/>
        </w:rPr>
        <w:t>-lactose</w:t>
      </w:r>
      <w:r w:rsidR="00D3313C">
        <w:rPr>
          <w:rFonts w:ascii="Times New Roman" w:hAnsi="Times New Roman" w:cs="Times New Roman"/>
        </w:rPr>
        <w:t xml:space="preserve"> </w:t>
      </w:r>
      <w:r w:rsidR="008115DB">
        <w:rPr>
          <w:rFonts w:ascii="Times New Roman" w:hAnsi="Times New Roman" w:cs="Times New Roman"/>
        </w:rPr>
        <w:fldChar w:fldCharType="begin"/>
      </w:r>
      <w:r w:rsidR="00975715">
        <w:rPr>
          <w:rFonts w:ascii="Times New Roman" w:hAnsi="Times New Roman" w:cs="Times New Roman"/>
        </w:rPr>
        <w:instrText xml:space="preserve"> ADDIN ZOTERO_ITEM CSL_CITATION {"citationID":"wJCILoFh","properties":{"formattedCitation":"({\\i{}5})","plainCitation":"(5)","noteIndex":0},"citationItems":[{"id":1872,"uris":["http://zotero.org/users/15067294/items/6A7JS5T6"],"itemData":{"id":1872,"type":"article-journal","container-title":"Molecular &amp; Cellular Proteomics","DOI":"10.1016/j.mcpro.2023.100635","ISSN":"15359476","journalAbbreviation":"Molecular &amp; Cellular Proteomics","language":"en","page":"100635","source":"DOI.org (Crossref)","title":"Breast Milk Oligosaccharides Contain Immunomodulatory Glucuronic Acid and LacdiNAc","author":[{"family":"Jin","given":"Chunsheng"},{"family":"Lundstrøm","given":"Jon"},{"family":"Korhonen","given":"Emma"},{"family":"Luis","given":"Ana S."},{"family":"Bojar","given":"Daniel"}],"issued":{"date-parts":[["2023",8]]}}}],"schema":"https://github.com/citation-style-language/schema/raw/master/csl-citation.json"} </w:instrText>
      </w:r>
      <w:r w:rsidR="008115DB">
        <w:rPr>
          <w:rFonts w:ascii="Times New Roman" w:hAnsi="Times New Roman" w:cs="Times New Roman"/>
        </w:rPr>
        <w:fldChar w:fldCharType="separate"/>
      </w:r>
      <w:r w:rsidR="00975715" w:rsidRPr="00975715">
        <w:rPr>
          <w:rFonts w:ascii="Times New Roman" w:hAnsi="Times New Roman" w:cs="Times New Roman"/>
        </w:rPr>
        <w:t>(</w:t>
      </w:r>
      <w:r w:rsidR="00975715" w:rsidRPr="00975715">
        <w:rPr>
          <w:rFonts w:ascii="Times New Roman" w:hAnsi="Times New Roman" w:cs="Times New Roman"/>
          <w:i/>
          <w:iCs/>
        </w:rPr>
        <w:t>5</w:t>
      </w:r>
      <w:r w:rsidR="00975715" w:rsidRPr="00975715">
        <w:rPr>
          <w:rFonts w:ascii="Times New Roman" w:hAnsi="Times New Roman" w:cs="Times New Roman"/>
        </w:rPr>
        <w:t>)</w:t>
      </w:r>
      <w:r w:rsidR="008115DB">
        <w:rPr>
          <w:rFonts w:ascii="Times New Roman" w:hAnsi="Times New Roman" w:cs="Times New Roman"/>
        </w:rPr>
        <w:fldChar w:fldCharType="end"/>
      </w:r>
      <w:r w:rsidR="00E234F8">
        <w:rPr>
          <w:rFonts w:ascii="Times New Roman" w:hAnsi="Times New Roman" w:cs="Times New Roman"/>
        </w:rPr>
        <w:t xml:space="preserve"> as another </w:t>
      </w:r>
      <w:r w:rsidR="006F7BC1">
        <w:rPr>
          <w:rFonts w:ascii="Times New Roman" w:hAnsi="Times New Roman" w:cs="Times New Roman"/>
        </w:rPr>
        <w:t>recently discovered</w:t>
      </w:r>
      <w:r w:rsidR="00E234F8">
        <w:rPr>
          <w:rFonts w:ascii="Times New Roman" w:hAnsi="Times New Roman" w:cs="Times New Roman"/>
        </w:rPr>
        <w:t xml:space="preserve"> MO, which </w:t>
      </w:r>
      <w:r w:rsidR="00455DDA">
        <w:rPr>
          <w:rFonts w:ascii="Times New Roman" w:hAnsi="Times New Roman" w:cs="Times New Roman"/>
        </w:rPr>
        <w:t xml:space="preserve">then </w:t>
      </w:r>
      <w:r w:rsidR="00E234F8">
        <w:rPr>
          <w:rFonts w:ascii="Times New Roman" w:hAnsi="Times New Roman" w:cs="Times New Roman"/>
        </w:rPr>
        <w:t xml:space="preserve">demonstrated promising anti-biofilm properties in </w:t>
      </w:r>
      <w:r w:rsidR="00E234F8" w:rsidRPr="00E234F8">
        <w:rPr>
          <w:rFonts w:ascii="Times New Roman" w:hAnsi="Times New Roman" w:cs="Times New Roman"/>
          <w:i/>
          <w:iCs/>
        </w:rPr>
        <w:t>K. pneumoniae</w:t>
      </w:r>
      <w:r w:rsidR="00E234F8">
        <w:rPr>
          <w:rFonts w:ascii="Times New Roman" w:hAnsi="Times New Roman" w:cs="Times New Roman"/>
        </w:rPr>
        <w:t xml:space="preserve"> and </w:t>
      </w:r>
      <w:r w:rsidR="00DF625A" w:rsidRPr="00DF625A">
        <w:rPr>
          <w:rFonts w:ascii="Times New Roman" w:hAnsi="Times New Roman" w:cs="Times New Roman"/>
          <w:i/>
          <w:iCs/>
        </w:rPr>
        <w:t>S. aureus</w:t>
      </w:r>
      <w:r w:rsidR="00455DDA">
        <w:rPr>
          <w:rFonts w:ascii="Times New Roman" w:hAnsi="Times New Roman" w:cs="Times New Roman"/>
        </w:rPr>
        <w:t xml:space="preserve"> that</w:t>
      </w:r>
      <w:r w:rsidR="00B45693">
        <w:rPr>
          <w:rFonts w:ascii="Times New Roman" w:hAnsi="Times New Roman" w:cs="Times New Roman"/>
        </w:rPr>
        <w:t xml:space="preserve"> could not be observed with free glucuronic acid</w:t>
      </w:r>
      <w:r w:rsidR="00DF625A">
        <w:rPr>
          <w:rFonts w:ascii="Times New Roman" w:hAnsi="Times New Roman" w:cs="Times New Roman"/>
        </w:rPr>
        <w:t xml:space="preserve"> (</w:t>
      </w:r>
      <w:r w:rsidR="00726A63" w:rsidRPr="00726A63">
        <w:rPr>
          <w:rFonts w:ascii="Times New Roman" w:hAnsi="Times New Roman" w:cs="Times New Roman"/>
        </w:rPr>
        <w:t xml:space="preserve">Supplementary </w:t>
      </w:r>
      <w:r w:rsidR="00DF625A">
        <w:rPr>
          <w:rFonts w:ascii="Times New Roman" w:hAnsi="Times New Roman" w:cs="Times New Roman"/>
        </w:rPr>
        <w:t xml:space="preserve">Fig. </w:t>
      </w:r>
      <w:r w:rsidR="008A4A67" w:rsidRPr="00B713AF">
        <w:rPr>
          <w:rFonts w:ascii="Times New Roman" w:hAnsi="Times New Roman" w:cs="Times New Roman"/>
        </w:rPr>
        <w:t>12</w:t>
      </w:r>
      <w:r w:rsidR="00DF625A">
        <w:rPr>
          <w:rFonts w:ascii="Times New Roman" w:hAnsi="Times New Roman" w:cs="Times New Roman"/>
        </w:rPr>
        <w:t>).</w:t>
      </w:r>
      <w:r w:rsidR="00D868F1">
        <w:rPr>
          <w:rFonts w:ascii="Times New Roman" w:hAnsi="Times New Roman" w:cs="Times New Roman"/>
        </w:rPr>
        <w:t xml:space="preserve"> We thus conclude that anti-biofilm properties could be common in yet-to-be-discovered MOs and deem this a promising reservoir for mining anti-pathogenic compounds.</w:t>
      </w:r>
    </w:p>
    <w:p w14:paraId="135F8F42" w14:textId="0A4EB69C" w:rsidR="00C5730F" w:rsidRPr="00CC401D" w:rsidRDefault="00C5730F" w:rsidP="00751458">
      <w:pPr>
        <w:jc w:val="both"/>
        <w:rPr>
          <w:rFonts w:ascii="Times New Roman" w:hAnsi="Times New Roman" w:cs="Times New Roman"/>
          <w:b/>
          <w:bCs/>
        </w:rPr>
      </w:pPr>
      <w:r w:rsidRPr="00CC401D">
        <w:rPr>
          <w:rFonts w:ascii="Times New Roman" w:hAnsi="Times New Roman" w:cs="Times New Roman"/>
          <w:b/>
          <w:bCs/>
        </w:rPr>
        <w:t>Discussion</w:t>
      </w:r>
    </w:p>
    <w:p w14:paraId="3E60E17A" w14:textId="025E725D" w:rsidR="009A4CA0" w:rsidRDefault="0048072B" w:rsidP="00751458">
      <w:pPr>
        <w:jc w:val="both"/>
        <w:rPr>
          <w:rFonts w:ascii="Times New Roman" w:hAnsi="Times New Roman" w:cs="Times New Roman"/>
        </w:rPr>
      </w:pPr>
      <w:r>
        <w:rPr>
          <w:rFonts w:ascii="Times New Roman" w:hAnsi="Times New Roman" w:cs="Times New Roman"/>
        </w:rPr>
        <w:t>With an in-depth case study of the multifaceted and longitudinal milk glycome of the Atlantic grey seal,</w:t>
      </w:r>
      <w:r w:rsidR="00607D4D">
        <w:rPr>
          <w:rFonts w:ascii="Times New Roman" w:hAnsi="Times New Roman" w:cs="Times New Roman"/>
        </w:rPr>
        <w:t xml:space="preserve"> </w:t>
      </w:r>
      <w:r w:rsidR="00607D4D" w:rsidRPr="00EF0770">
        <w:rPr>
          <w:rFonts w:ascii="Times New Roman" w:hAnsi="Times New Roman" w:cs="Times New Roman"/>
          <w:i/>
          <w:iCs/>
        </w:rPr>
        <w:t>Halicho</w:t>
      </w:r>
      <w:r w:rsidR="00EF0770" w:rsidRPr="00EF0770">
        <w:rPr>
          <w:rFonts w:ascii="Times New Roman" w:hAnsi="Times New Roman" w:cs="Times New Roman"/>
          <w:i/>
          <w:iCs/>
        </w:rPr>
        <w:t>e</w:t>
      </w:r>
      <w:r w:rsidR="00607D4D" w:rsidRPr="00EF0770">
        <w:rPr>
          <w:rFonts w:ascii="Times New Roman" w:hAnsi="Times New Roman" w:cs="Times New Roman"/>
          <w:i/>
          <w:iCs/>
        </w:rPr>
        <w:t xml:space="preserve">rus </w:t>
      </w:r>
      <w:proofErr w:type="spellStart"/>
      <w:r w:rsidR="00607D4D" w:rsidRPr="00EF0770">
        <w:rPr>
          <w:rFonts w:ascii="Times New Roman" w:hAnsi="Times New Roman" w:cs="Times New Roman"/>
          <w:i/>
          <w:iCs/>
        </w:rPr>
        <w:t>grypus</w:t>
      </w:r>
      <w:proofErr w:type="spellEnd"/>
      <w:r w:rsidR="00607D4D">
        <w:rPr>
          <w:rFonts w:ascii="Times New Roman" w:hAnsi="Times New Roman" w:cs="Times New Roman"/>
        </w:rPr>
        <w:t>,</w:t>
      </w:r>
      <w:r>
        <w:rPr>
          <w:rFonts w:ascii="Times New Roman" w:hAnsi="Times New Roman" w:cs="Times New Roman"/>
        </w:rPr>
        <w:t xml:space="preserve"> we here show that </w:t>
      </w:r>
      <w:r w:rsidR="00487006">
        <w:rPr>
          <w:rFonts w:ascii="Times New Roman" w:hAnsi="Times New Roman" w:cs="Times New Roman"/>
        </w:rPr>
        <w:t xml:space="preserve">human-level complexity of milk oligosaccharide biochemistry and regulation can be found elsewhere in the animal kingdom, </w:t>
      </w:r>
      <w:r w:rsidR="00487006">
        <w:rPr>
          <w:rFonts w:ascii="Times New Roman" w:hAnsi="Times New Roman" w:cs="Times New Roman"/>
        </w:rPr>
        <w:lastRenderedPageBreak/>
        <w:t xml:space="preserve">revising currently held paradigms of </w:t>
      </w:r>
      <w:r w:rsidR="009A76FB">
        <w:rPr>
          <w:rFonts w:ascii="Times New Roman" w:hAnsi="Times New Roman" w:cs="Times New Roman"/>
        </w:rPr>
        <w:t>the exceptional state of human breast milk</w:t>
      </w:r>
      <w:r>
        <w:rPr>
          <w:rFonts w:ascii="Times New Roman" w:hAnsi="Times New Roman" w:cs="Times New Roman"/>
        </w:rPr>
        <w:t>.</w:t>
      </w:r>
      <w:r w:rsidR="000C4026">
        <w:rPr>
          <w:rFonts w:ascii="Times New Roman" w:hAnsi="Times New Roman" w:cs="Times New Roman"/>
        </w:rPr>
        <w:t xml:space="preserve"> </w:t>
      </w:r>
      <w:r w:rsidR="000C4026" w:rsidRPr="002A7C5C">
        <w:rPr>
          <w:rFonts w:ascii="Times New Roman" w:hAnsi="Times New Roman" w:cs="Times New Roman"/>
        </w:rPr>
        <w:t>While human milk may still be exceptional regarding MO quantity</w:t>
      </w:r>
      <w:r w:rsidR="000C4026" w:rsidRPr="003C3C26">
        <w:rPr>
          <w:rFonts w:ascii="Times New Roman" w:hAnsi="Times New Roman" w:cs="Times New Roman"/>
          <w:color w:val="0070C0"/>
        </w:rPr>
        <w:t xml:space="preserve"> </w:t>
      </w:r>
      <w:r w:rsidR="000C4026">
        <w:rPr>
          <w:rFonts w:ascii="Times New Roman" w:hAnsi="Times New Roman" w:cs="Times New Roman"/>
        </w:rPr>
        <w:fldChar w:fldCharType="begin"/>
      </w:r>
      <w:r w:rsidR="000C4026">
        <w:rPr>
          <w:rFonts w:ascii="Times New Roman" w:hAnsi="Times New Roman" w:cs="Times New Roman"/>
        </w:rPr>
        <w:instrText xml:space="preserve"> ADDIN ZOTERO_ITEM CSL_CITATION {"citationID":"pAkYE4Wp","properties":{"formattedCitation":"({\\i{}11})","plainCitation":"(11)","noteIndex":0},"citationItems":[{"id":4215,"uris":["http://zotero.org/users/15067294/items/TN4IVGBR"],"itemData":{"id":4215,"type":"article-journal","container-title":"The American Journal of Clinical Nutrition","DOI":"10.3945/ajcn.116.139980","ISSN":"00029165","issue":"5","journalAbbreviation":"The American Journal of Clinical Nutrition","language":"en","page":"1086-1100","source":"DOI.org (Crossref)","title":"What’s normal? Oligosaccharide concentrations and profiles in milk produced by healthy women vary geographically ,","title-short":"What’s normal?","volume":"105","author":[{"family":"McGuire","given":"Michelle K"},{"family":"Meehan","given":"Courtney L"},{"family":"McGuire","given":"Mark A"},{"family":"Williams","given":"Janet E"},{"family":"Foster","given":"James"},{"family":"Sellen","given":"Daniel W"},{"family":"Kamau-Mbuthia","given":"Elizabeth W"},{"family":"Kamundia","given":"Egidioh W"},{"family":"Mbugua","given":"Samwel"},{"family":"Moore","given":"Sophie E"},{"family":"Prentice","given":"Andrew M"},{"family":"Kvist","given":"Linda J"},{"family":"Otoo","given":"Gloria E"},{"family":"Brooker","given":"Sarah L"},{"family":"Price","given":"William J"},{"family":"Shafii","given":"Bahman"},{"family":"Placek","given":"Caitlyn"},{"family":"Lackey","given":"Kimberly A"},{"family":"Robertson","given":"Bianca"},{"family":"Manzano","given":"Susana"},{"family":"Ruíz","given":"Lorena"},{"family":"Rodríguez","given":"Juan M"},{"family":"Pareja","given":"Rossina G"},{"family":"Bode","given":"Lars"}],"issued":{"date-parts":[["2017",5]]}}}],"schema":"https://github.com/citation-style-language/schema/raw/master/csl-citation.json"} </w:instrText>
      </w:r>
      <w:r w:rsidR="000C4026">
        <w:rPr>
          <w:rFonts w:ascii="Times New Roman" w:hAnsi="Times New Roman" w:cs="Times New Roman"/>
        </w:rPr>
        <w:fldChar w:fldCharType="separate"/>
      </w:r>
      <w:r w:rsidR="000C4026" w:rsidRPr="000C4026">
        <w:rPr>
          <w:rFonts w:ascii="Times New Roman" w:hAnsi="Times New Roman" w:cs="Times New Roman"/>
        </w:rPr>
        <w:t>(</w:t>
      </w:r>
      <w:r w:rsidR="000C4026" w:rsidRPr="000C4026">
        <w:rPr>
          <w:rFonts w:ascii="Times New Roman" w:hAnsi="Times New Roman" w:cs="Times New Roman"/>
          <w:i/>
          <w:iCs/>
        </w:rPr>
        <w:t>11</w:t>
      </w:r>
      <w:r w:rsidR="000C4026" w:rsidRPr="000C4026">
        <w:rPr>
          <w:rFonts w:ascii="Times New Roman" w:hAnsi="Times New Roman" w:cs="Times New Roman"/>
        </w:rPr>
        <w:t>)</w:t>
      </w:r>
      <w:r w:rsidR="000C4026">
        <w:rPr>
          <w:rFonts w:ascii="Times New Roman" w:hAnsi="Times New Roman" w:cs="Times New Roman"/>
        </w:rPr>
        <w:fldChar w:fldCharType="end"/>
      </w:r>
      <w:r w:rsidR="000C4026" w:rsidRPr="002A7C5C">
        <w:rPr>
          <w:rFonts w:ascii="Times New Roman" w:hAnsi="Times New Roman" w:cs="Times New Roman"/>
        </w:rPr>
        <w:t>, we show with our work that biochemical diversity can also reach high levels in non-human mammals.</w:t>
      </w:r>
      <w:r w:rsidR="00D535FB" w:rsidRPr="002A7C5C">
        <w:rPr>
          <w:rFonts w:ascii="Times New Roman" w:hAnsi="Times New Roman" w:cs="Times New Roman"/>
        </w:rPr>
        <w:t xml:space="preserve"> Further, the heterogeneity we observe across our individuals (Fig. 3a) should motivate both exploring the milk of more individuals per species and elucidat</w:t>
      </w:r>
      <w:r w:rsidR="00A5720D" w:rsidRPr="002A7C5C">
        <w:rPr>
          <w:rFonts w:ascii="Times New Roman" w:hAnsi="Times New Roman" w:cs="Times New Roman"/>
        </w:rPr>
        <w:t>ing</w:t>
      </w:r>
      <w:r w:rsidR="00D535FB" w:rsidRPr="002A7C5C">
        <w:rPr>
          <w:rFonts w:ascii="Times New Roman" w:hAnsi="Times New Roman" w:cs="Times New Roman"/>
        </w:rPr>
        <w:t xml:space="preserve"> the genetic basis for this observed polymorphism.</w:t>
      </w:r>
      <w:r w:rsidRPr="002A7C5C">
        <w:rPr>
          <w:rFonts w:ascii="Times New Roman" w:hAnsi="Times New Roman" w:cs="Times New Roman"/>
        </w:rPr>
        <w:t xml:space="preserve"> </w:t>
      </w:r>
      <w:r>
        <w:rPr>
          <w:rFonts w:ascii="Times New Roman" w:hAnsi="Times New Roman" w:cs="Times New Roman"/>
        </w:rPr>
        <w:t>We also note that we here, yet again, extend the number of</w:t>
      </w:r>
      <w:r w:rsidR="00DC0BE4">
        <w:rPr>
          <w:rFonts w:ascii="Times New Roman" w:hAnsi="Times New Roman" w:cs="Times New Roman"/>
        </w:rPr>
        <w:t xml:space="preserve"> all</w:t>
      </w:r>
      <w:r>
        <w:rPr>
          <w:rFonts w:ascii="Times New Roman" w:hAnsi="Times New Roman" w:cs="Times New Roman"/>
        </w:rPr>
        <w:t xml:space="preserve"> known MO structures by &gt;</w:t>
      </w:r>
      <w:r w:rsidR="008749CC">
        <w:rPr>
          <w:rFonts w:ascii="Times New Roman" w:hAnsi="Times New Roman" w:cs="Times New Roman"/>
        </w:rPr>
        <w:t>2</w:t>
      </w:r>
      <w:r>
        <w:rPr>
          <w:rFonts w:ascii="Times New Roman" w:hAnsi="Times New Roman" w:cs="Times New Roman"/>
        </w:rPr>
        <w:t>0%</w:t>
      </w:r>
      <w:r w:rsidR="000546DF">
        <w:rPr>
          <w:rFonts w:ascii="Times New Roman" w:hAnsi="Times New Roman" w:cs="Times New Roman"/>
        </w:rPr>
        <w:t>, demonstrating how much remains to be learned about glycan biosynthesis and biodiversity.</w:t>
      </w:r>
      <w:r w:rsidR="006A02D2">
        <w:rPr>
          <w:rFonts w:ascii="Times New Roman" w:hAnsi="Times New Roman" w:cs="Times New Roman"/>
        </w:rPr>
        <w:t xml:space="preserve"> Finally, the highly potent functional properties of structural motifs in these </w:t>
      </w:r>
      <w:r w:rsidR="00053929">
        <w:rPr>
          <w:rFonts w:ascii="Times New Roman" w:hAnsi="Times New Roman" w:cs="Times New Roman"/>
        </w:rPr>
        <w:t>herein</w:t>
      </w:r>
      <w:r w:rsidR="006A02D2">
        <w:rPr>
          <w:rFonts w:ascii="Times New Roman" w:hAnsi="Times New Roman" w:cs="Times New Roman"/>
        </w:rPr>
        <w:t xml:space="preserve"> discovered MOs, if nothing else, should motivate the further exploration of the MO repertoires of more mammals.</w:t>
      </w:r>
    </w:p>
    <w:p w14:paraId="3C754BDD" w14:textId="685599B2" w:rsidR="00682CAE" w:rsidRDefault="00682CAE" w:rsidP="00751458">
      <w:pPr>
        <w:jc w:val="both"/>
        <w:rPr>
          <w:rFonts w:ascii="Times New Roman" w:hAnsi="Times New Roman" w:cs="Times New Roman"/>
        </w:rPr>
      </w:pPr>
      <w:r>
        <w:rPr>
          <w:rFonts w:ascii="Times New Roman" w:hAnsi="Times New Roman" w:cs="Times New Roman"/>
        </w:rPr>
        <w:t>As noted previously</w:t>
      </w:r>
      <w:r w:rsidR="00C56C7C">
        <w:rPr>
          <w:rFonts w:ascii="Times New Roman" w:hAnsi="Times New Roman" w:cs="Times New Roman"/>
        </w:rPr>
        <w:t xml:space="preserve"> </w:t>
      </w:r>
      <w:r>
        <w:rPr>
          <w:rFonts w:ascii="Times New Roman" w:hAnsi="Times New Roman" w:cs="Times New Roman"/>
        </w:rPr>
        <w:fldChar w:fldCharType="begin"/>
      </w:r>
      <w:r w:rsidR="000C4026">
        <w:rPr>
          <w:rFonts w:ascii="Times New Roman" w:hAnsi="Times New Roman" w:cs="Times New Roman"/>
        </w:rPr>
        <w:instrText xml:space="preserve"> ADDIN ZOTERO_ITEM CSL_CITATION {"citationID":"sXY9tIDp","properties":{"formattedCitation":"({\\i{}5}, {\\i{}12})","plainCitation":"(5, 12)","noteIndex":0},"citationItems":[{"id":1872,"uris":["http://zotero.org/users/15067294/items/6A7JS5T6"],"itemData":{"id":1872,"type":"article-journal","container-title":"Molecular &amp; Cellular Proteomics","DOI":"10.1016/j.mcpro.2023.100635","ISSN":"15359476","journalAbbreviation":"Molecular &amp; Cellular Proteomics","language":"en","page":"100635","source":"DOI.org (Crossref)","title":"Breast Milk Oligosaccharides Contain Immunomodulatory Glucuronic Acid and LacdiNAc","author":[{"family":"Jin","given":"Chunsheng"},{"family":"Lundstrøm","given":"Jon"},{"family":"Korhonen","given":"Emma"},{"family":"Luis","given":"Ana S."},{"family":"Bojar","given":"Daniel"}],"issued":{"date-parts":[["2023",8]]}}},{"id":2005,"uris":["http://zotero.org/users/15067294/items/U77W262K"],"itemData":{"id":2005,"type":"article-journal","container-title":"Animal Frontiers","DOI":"10.1093/af/vfad017","ISSN":"2160-6056, 2160-6064","issue":"3","language":"en","page":"14-23","source":"DOI.org (Crossref)","title":"Lactose or milk oligosaccharide: which is significant among mammals?","title-short":"Lactose or milk oligosaccharide","volume":"13","author":[{"family":"Urashima","given":"Tadasu"},{"family":"Horiuchi","given":"Risa"},{"family":"Sakanaka","given":"Mikiyasu"},{"family":"Katayama","given":"Takane"},{"family":"Fukuda","given":"Kenji"}],"issued":{"date-parts":[["2023",6,14]]}}}],"schema":"https://github.com/citation-style-language/schema/raw/master/csl-citation.json"} </w:instrText>
      </w:r>
      <w:r>
        <w:rPr>
          <w:rFonts w:ascii="Times New Roman" w:hAnsi="Times New Roman" w:cs="Times New Roman"/>
        </w:rPr>
        <w:fldChar w:fldCharType="separate"/>
      </w:r>
      <w:r w:rsidR="000C4026" w:rsidRPr="000C4026">
        <w:rPr>
          <w:rFonts w:ascii="Times New Roman" w:hAnsi="Times New Roman" w:cs="Times New Roman"/>
        </w:rPr>
        <w:t>(</w:t>
      </w:r>
      <w:r w:rsidR="000C4026" w:rsidRPr="000C4026">
        <w:rPr>
          <w:rFonts w:ascii="Times New Roman" w:hAnsi="Times New Roman" w:cs="Times New Roman"/>
          <w:i/>
          <w:iCs/>
        </w:rPr>
        <w:t>5</w:t>
      </w:r>
      <w:r w:rsidR="000C4026" w:rsidRPr="000C4026">
        <w:rPr>
          <w:rFonts w:ascii="Times New Roman" w:hAnsi="Times New Roman" w:cs="Times New Roman"/>
        </w:rPr>
        <w:t xml:space="preserve">, </w:t>
      </w:r>
      <w:r w:rsidR="000C4026" w:rsidRPr="000C4026">
        <w:rPr>
          <w:rFonts w:ascii="Times New Roman" w:hAnsi="Times New Roman" w:cs="Times New Roman"/>
          <w:i/>
          <w:iCs/>
        </w:rPr>
        <w:t>12</w:t>
      </w:r>
      <w:r w:rsidR="000C4026" w:rsidRPr="000C4026">
        <w:rPr>
          <w:rFonts w:ascii="Times New Roman" w:hAnsi="Times New Roman" w:cs="Times New Roman"/>
        </w:rPr>
        <w:t>)</w:t>
      </w:r>
      <w:r>
        <w:rPr>
          <w:rFonts w:ascii="Times New Roman" w:hAnsi="Times New Roman" w:cs="Times New Roman"/>
        </w:rPr>
        <w:fldChar w:fldCharType="end"/>
      </w:r>
      <w:r>
        <w:rPr>
          <w:rFonts w:ascii="Times New Roman" w:hAnsi="Times New Roman" w:cs="Times New Roman"/>
        </w:rPr>
        <w:t xml:space="preserve">, </w:t>
      </w:r>
      <w:r w:rsidR="00182DC9">
        <w:rPr>
          <w:rFonts w:ascii="Times New Roman" w:hAnsi="Times New Roman" w:cs="Times New Roman"/>
        </w:rPr>
        <w:t>aquatic and semi-aquatic</w:t>
      </w:r>
      <w:r>
        <w:rPr>
          <w:rFonts w:ascii="Times New Roman" w:hAnsi="Times New Roman" w:cs="Times New Roman"/>
        </w:rPr>
        <w:t xml:space="preserve"> mammals (such as </w:t>
      </w:r>
      <w:r w:rsidRPr="00682CAE">
        <w:rPr>
          <w:rFonts w:ascii="Times New Roman" w:hAnsi="Times New Roman" w:cs="Times New Roman"/>
          <w:i/>
          <w:iCs/>
        </w:rPr>
        <w:t xml:space="preserve">H. </w:t>
      </w:r>
      <w:proofErr w:type="spellStart"/>
      <w:r w:rsidRPr="00682CAE">
        <w:rPr>
          <w:rFonts w:ascii="Times New Roman" w:hAnsi="Times New Roman" w:cs="Times New Roman"/>
          <w:i/>
          <w:iCs/>
        </w:rPr>
        <w:t>grypus</w:t>
      </w:r>
      <w:proofErr w:type="spellEnd"/>
      <w:r>
        <w:rPr>
          <w:rFonts w:ascii="Times New Roman" w:hAnsi="Times New Roman" w:cs="Times New Roman"/>
        </w:rPr>
        <w:t>) exhibit a pronounced MO complexity and we envision that future efforts to map the pan-mammalian milk glycome will benefit most from investigating such species.</w:t>
      </w:r>
      <w:r w:rsidR="001449C3">
        <w:rPr>
          <w:rFonts w:ascii="Times New Roman" w:hAnsi="Times New Roman" w:cs="Times New Roman"/>
        </w:rPr>
        <w:t xml:space="preserve"> While</w:t>
      </w:r>
      <w:r w:rsidR="00DE145A">
        <w:rPr>
          <w:rFonts w:ascii="Times New Roman" w:hAnsi="Times New Roman" w:cs="Times New Roman"/>
        </w:rPr>
        <w:t xml:space="preserve"> </w:t>
      </w:r>
      <w:r w:rsidR="00DE145A" w:rsidRPr="002A7C5C">
        <w:rPr>
          <w:rFonts w:ascii="Times New Roman" w:hAnsi="Times New Roman" w:cs="Times New Roman"/>
        </w:rPr>
        <w:t xml:space="preserve">we present pioneering evidence that motifs such as sialyl-Lewis X, Lewis Y, B antigen, and the </w:t>
      </w:r>
      <w:proofErr w:type="spellStart"/>
      <w:r w:rsidR="00DE145A" w:rsidRPr="002A7C5C">
        <w:rPr>
          <w:rFonts w:ascii="Times New Roman" w:hAnsi="Times New Roman" w:cs="Times New Roman"/>
        </w:rPr>
        <w:t>Galili</w:t>
      </w:r>
      <w:proofErr w:type="spellEnd"/>
      <w:r w:rsidR="00DE145A" w:rsidRPr="002A7C5C">
        <w:rPr>
          <w:rFonts w:ascii="Times New Roman" w:hAnsi="Times New Roman" w:cs="Times New Roman"/>
        </w:rPr>
        <w:t xml:space="preserve"> antigen can also be present in seal milk,</w:t>
      </w:r>
      <w:r w:rsidR="00CA796A" w:rsidRPr="002A7C5C">
        <w:rPr>
          <w:rFonts w:ascii="Times New Roman" w:hAnsi="Times New Roman" w:cs="Times New Roman"/>
        </w:rPr>
        <w:t xml:space="preserve"> </w:t>
      </w:r>
      <w:r w:rsidR="00CA796A">
        <w:rPr>
          <w:rFonts w:ascii="Times New Roman" w:hAnsi="Times New Roman" w:cs="Times New Roman"/>
        </w:rPr>
        <w:t>some of our motifs, such as</w:t>
      </w:r>
      <w:r w:rsidR="001449C3">
        <w:rPr>
          <w:rFonts w:ascii="Times New Roman" w:hAnsi="Times New Roman" w:cs="Times New Roman"/>
        </w:rPr>
        <w:t xml:space="preserve"> type-2 H antigen</w:t>
      </w:r>
      <w:r w:rsidR="00DF59F2">
        <w:rPr>
          <w:rFonts w:ascii="Times New Roman" w:hAnsi="Times New Roman" w:cs="Times New Roman"/>
        </w:rPr>
        <w:t>,</w:t>
      </w:r>
      <w:r w:rsidR="00EA01DB">
        <w:rPr>
          <w:rFonts w:ascii="Times New Roman" w:hAnsi="Times New Roman" w:cs="Times New Roman"/>
        </w:rPr>
        <w:t xml:space="preserve"> </w:t>
      </w:r>
      <w:r w:rsidR="00EA01DB" w:rsidRPr="002A7C5C">
        <w:rPr>
          <w:rFonts w:ascii="Times New Roman" w:hAnsi="Times New Roman" w:cs="Times New Roman"/>
        </w:rPr>
        <w:t>Lewis X</w:t>
      </w:r>
      <w:r w:rsidR="00DF59F2" w:rsidRPr="002A7C5C">
        <w:rPr>
          <w:rFonts w:ascii="Times New Roman" w:hAnsi="Times New Roman" w:cs="Times New Roman"/>
        </w:rPr>
        <w:t xml:space="preserve">, B antigen, or the </w:t>
      </w:r>
      <w:proofErr w:type="spellStart"/>
      <w:r w:rsidR="00DF59F2" w:rsidRPr="002A7C5C">
        <w:rPr>
          <w:rFonts w:ascii="Times New Roman" w:hAnsi="Times New Roman" w:cs="Times New Roman"/>
        </w:rPr>
        <w:t>Galili</w:t>
      </w:r>
      <w:proofErr w:type="spellEnd"/>
      <w:r w:rsidR="00DF59F2" w:rsidRPr="002A7C5C">
        <w:rPr>
          <w:rFonts w:ascii="Times New Roman" w:hAnsi="Times New Roman" w:cs="Times New Roman"/>
        </w:rPr>
        <w:t xml:space="preserve"> antigen</w:t>
      </w:r>
      <w:r w:rsidR="001449C3" w:rsidRPr="002A7C5C">
        <w:rPr>
          <w:rFonts w:ascii="Times New Roman" w:hAnsi="Times New Roman" w:cs="Times New Roman"/>
        </w:rPr>
        <w:t xml:space="preserve"> </w:t>
      </w:r>
      <w:r w:rsidR="001449C3">
        <w:rPr>
          <w:rFonts w:ascii="Times New Roman" w:hAnsi="Times New Roman" w:cs="Times New Roman"/>
        </w:rPr>
        <w:t>have been identified in carnivore milk before</w:t>
      </w:r>
      <w:r w:rsidR="00CA796A">
        <w:rPr>
          <w:rFonts w:ascii="Times New Roman" w:hAnsi="Times New Roman" w:cs="Times New Roman"/>
        </w:rPr>
        <w:t xml:space="preserve"> </w:t>
      </w:r>
      <w:r w:rsidR="00CA796A">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{"citationID":"jCJY51gd","properties":{"formattedCitation":"({\\i{}27}, {\\i{}59}, {\\i{}60})","plainCitation":"(27, 59, 60)","noteIndex":0},"citationItems":[{"id":4154,"uris":["http://zotero.org/users/15067294/items/BKDUZ3DC"],"itemData":{"id":4154,"type":"article-journal","container-title":"Glycoconjugate Journal","DOI":"10.1007/s10719-018-9821-z","ISSN":"0282-0080, 1573-4986","issue":"3","journalAbbreviation":"Glycoconj J","language":"en","page":"275-286","source":"DOI.org (Crossref)","title":"Chemical structures of oligosaccharides in milk of the raccoon (Procyon lotor)","volume":"35","author":[{"family":"Urashima","given":"Tadasu"},{"family":"Yamaguchi","given":"Emi"},{"family":"Ohshima","given":"Takeharu"},{"family":"Fukuda","given":"Kenji"},{"family":"Saito","given":"Tadao"}],"issued":{"date-parts":[["2018",6]]}}},{"id":1990,"uris":["http://zotero.org/users/15067294/items/I8YK7APA"],"itemData":{"id":1990,"type":"chapter","container-title":"Evolutionary Biology—A Transdisciplinary Approach","event-place":"Cham","ISBN":"978-3-030-57245-7","language":"en","note":"DOI: 10.1007/978-3-030-57246-4_15","page":"359-377","publisher":"Springer International Publishing","publisher-place":"Cham","source":"DOI.org (Crossref)","title":"Evolution of Milk Oligosaccharides of Carnivora and Artiodactyla: Significance of the Ratio of Oligosaccharides to Lactose in Milk","title-short":"Evolution of Milk Oligosaccharides of Carnivora and Artiodactyla","URL":"http://link.springer.com/10.1007/978-3-030-57246-4_15","editor":[{"family":"Pontarotti","given":"Pierre"}],"author":[{"family":"Urashima","given":"Tadasu"},{"family":"Mineguchi","given":"Yuri"},{"family":"Fukuda","given":"Kenji"},{"family":"Whitehouse-Tedd","given":"Katherine"},{"family":"Oftedal","given":"Olav T."}],"accessed":{"date-parts":[["2023",12,23]]},"issued":{"date-parts":[["2020"]]}}},{"id":1694,"uris":["http://zotero.org/users/15067294/items/BN28CZSW"],"itemData":{"id":1694,"type":"article-journal","container-title":"Biochimica et Biophysica Acta (BBA) - General Subjects","DOI":"10.1016/j.bbagen.2021.130012","ISSN":"03044165","issue":"1","journalAbbreviation":"Biochimica et Biophysica Acta (BBA) - General Subjects","language":"en","note":"number: 1","page":"130012","source":"DOI.org (Crossref)","title":"Evolution of milk oligosaccharides: Origin and selectivity of the ratio of milk oligosaccharides to lactose among mammals","title-short":"Evolution of milk oligosaccharides","volume":"1866","author":[{"family":"Urashima","given":"Tadasu"},{"family":"Katayama","given":"Takane"},{"family":"Sakanaka","given":"Mikiyasu"},{"family":"Fukuda","given":"Kenji"},{"family":"Messer","given":"Michael"}],"issued":{"date-parts":[["2022",1]]}}}],"schema":"https://github.com/citation-style-language/schema/raw/master/csl-citation.json"} </w:instrText>
      </w:r>
      <w:r w:rsidR="00CA796A">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27</w:t>
      </w:r>
      <w:r w:rsidR="00EC2858" w:rsidRPr="00EC2858">
        <w:rPr>
          <w:rFonts w:ascii="Times New Roman" w:hAnsi="Times New Roman" w:cs="Times New Roman"/>
        </w:rPr>
        <w:t xml:space="preserve">, </w:t>
      </w:r>
      <w:r w:rsidR="00EC2858" w:rsidRPr="00EC2858">
        <w:rPr>
          <w:rFonts w:ascii="Times New Roman" w:hAnsi="Times New Roman" w:cs="Times New Roman"/>
          <w:i/>
          <w:iCs/>
        </w:rPr>
        <w:t>59</w:t>
      </w:r>
      <w:r w:rsidR="00EC2858" w:rsidRPr="00EC2858">
        <w:rPr>
          <w:rFonts w:ascii="Times New Roman" w:hAnsi="Times New Roman" w:cs="Times New Roman"/>
        </w:rPr>
        <w:t xml:space="preserve">, </w:t>
      </w:r>
      <w:r w:rsidR="00EC2858" w:rsidRPr="00EC2858">
        <w:rPr>
          <w:rFonts w:ascii="Times New Roman" w:hAnsi="Times New Roman" w:cs="Times New Roman"/>
          <w:i/>
          <w:iCs/>
        </w:rPr>
        <w:t>60</w:t>
      </w:r>
      <w:r w:rsidR="00EC2858" w:rsidRPr="00EC2858">
        <w:rPr>
          <w:rFonts w:ascii="Times New Roman" w:hAnsi="Times New Roman" w:cs="Times New Roman"/>
        </w:rPr>
        <w:t>)</w:t>
      </w:r>
      <w:r w:rsidR="00CA796A">
        <w:rPr>
          <w:rFonts w:ascii="Times New Roman" w:hAnsi="Times New Roman" w:cs="Times New Roman"/>
        </w:rPr>
        <w:fldChar w:fldCharType="end"/>
      </w:r>
      <w:r w:rsidR="00CA796A">
        <w:rPr>
          <w:rFonts w:ascii="Times New Roman" w:hAnsi="Times New Roman" w:cs="Times New Roman"/>
        </w:rPr>
        <w:t>.</w:t>
      </w:r>
      <w:r w:rsidR="0054634E">
        <w:rPr>
          <w:rFonts w:ascii="Times New Roman" w:hAnsi="Times New Roman" w:cs="Times New Roman"/>
        </w:rPr>
        <w:t xml:space="preserve"> </w:t>
      </w:r>
      <w:r w:rsidR="0054634E" w:rsidRPr="002A7C5C">
        <w:rPr>
          <w:rFonts w:ascii="Times New Roman" w:hAnsi="Times New Roman" w:cs="Times New Roman"/>
        </w:rPr>
        <w:t xml:space="preserve">Further, characteristics such as branching patterns might be conserved </w:t>
      </w:r>
      <w:r w:rsidR="00BF6298" w:rsidRPr="002A7C5C">
        <w:rPr>
          <w:rFonts w:ascii="Times New Roman" w:hAnsi="Times New Roman" w:cs="Times New Roman"/>
        </w:rPr>
        <w:t>across</w:t>
      </w:r>
      <w:r w:rsidR="0054634E" w:rsidRPr="002A7C5C">
        <w:rPr>
          <w:rFonts w:ascii="Times New Roman" w:hAnsi="Times New Roman" w:cs="Times New Roman"/>
        </w:rPr>
        <w:t xml:space="preserve"> Carnivora</w:t>
      </w:r>
      <w:r w:rsidR="00BF6298" w:rsidRPr="002A7C5C">
        <w:rPr>
          <w:rFonts w:ascii="Times New Roman" w:hAnsi="Times New Roman" w:cs="Times New Roman"/>
        </w:rPr>
        <w:t xml:space="preserve"> as other</w:t>
      </w:r>
      <w:r w:rsidR="0054634E" w:rsidRPr="002A7C5C">
        <w:rPr>
          <w:rFonts w:ascii="Times New Roman" w:hAnsi="Times New Roman" w:cs="Times New Roman"/>
        </w:rPr>
        <w:t xml:space="preserve"> milk glycomes</w:t>
      </w:r>
      <w:r w:rsidR="00BF6298" w:rsidRPr="002A7C5C">
        <w:rPr>
          <w:rFonts w:ascii="Times New Roman" w:hAnsi="Times New Roman" w:cs="Times New Roman"/>
        </w:rPr>
        <w:t xml:space="preserve"> from this group</w:t>
      </w:r>
      <w:r w:rsidR="0054634E" w:rsidRPr="002A7C5C">
        <w:rPr>
          <w:rFonts w:ascii="Times New Roman" w:hAnsi="Times New Roman" w:cs="Times New Roman"/>
        </w:rPr>
        <w:t xml:space="preserve"> also exhibit a poly-LacNAc branching pattern that is dominated by extension of the GlcNAcβ1-6 branch</w:t>
      </w:r>
      <w:r w:rsidR="00580DFC" w:rsidRPr="002A7C5C">
        <w:rPr>
          <w:rFonts w:ascii="Times New Roman" w:hAnsi="Times New Roman" w:cs="Times New Roman"/>
        </w:rPr>
        <w:t xml:space="preserve"> </w:t>
      </w:r>
      <w:r w:rsidR="00580DFC">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{"citationID":"N58POeRT","properties":{"formattedCitation":"({\\i{}27})","plainCitation":"(27)","noteIndex":0},"citationItems":[{"id":4154,"uris":["http://zotero.org/users/15067294/items/BKDUZ3DC"],"itemData":{"id":4154,"type":"article-journal","container-title":"Glycoconjugate Journal","DOI":"10.1007/s10719-018-9821-z","ISSN":"0282-0080, 1573-4986","issue":"3","journalAbbreviation":"Glycoconj J","language":"en","page":"275-286","source":"DOI.org (Crossref)","title":"Chemical structures of oligosaccharides in milk of the raccoon (Procyon lotor)","volume":"35","author":[{"family":"Urashima","given":"Tadasu"},{"family":"Yamaguchi","given":"Emi"},{"family":"Ohshima","given":"Takeharu"},{"family":"Fukuda","given":"Kenji"},{"family":"Saito","given":"Tadao"}],"issued":{"date-parts":[["2018",6]]}}}],"schema":"https://github.com/citation-style-language/schema/raw/master/csl-citation.json"} </w:instrText>
      </w:r>
      <w:r w:rsidR="00580DFC">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27</w:t>
      </w:r>
      <w:r w:rsidR="00EC2858" w:rsidRPr="00EC2858">
        <w:rPr>
          <w:rFonts w:ascii="Times New Roman" w:hAnsi="Times New Roman" w:cs="Times New Roman"/>
        </w:rPr>
        <w:t>)</w:t>
      </w:r>
      <w:r w:rsidR="00580DFC">
        <w:rPr>
          <w:rFonts w:ascii="Times New Roman" w:hAnsi="Times New Roman" w:cs="Times New Roman"/>
        </w:rPr>
        <w:fldChar w:fldCharType="end"/>
      </w:r>
      <w:r w:rsidR="004563EE" w:rsidRPr="002A7C5C">
        <w:rPr>
          <w:rFonts w:ascii="Times New Roman" w:hAnsi="Times New Roman" w:cs="Times New Roman"/>
        </w:rPr>
        <w:t xml:space="preserve">, although previous work on seal MOs has also reported substantial expansion on the GlcNAcβ1-3 branch </w:t>
      </w:r>
      <w:r w:rsidR="004563EE">
        <w:rPr>
          <w:rFonts w:ascii="Times New Roman" w:hAnsi="Times New Roman" w:cs="Times New Roman"/>
        </w:rPr>
        <w:fldChar w:fldCharType="begin"/>
      </w:r>
      <w:r w:rsidR="000C4026">
        <w:rPr>
          <w:rFonts w:ascii="Times New Roman" w:hAnsi="Times New Roman" w:cs="Times New Roman"/>
        </w:rPr>
        <w:instrText xml:space="preserve"> ADDIN ZOTERO_ITEM CSL_CITATION {"citationID":"QCEQBwTG","properties":{"formattedCitation":"({\\i{}16})","plainCitation":"(16)","noteIndex":0},"citationItems":[{"id":2004,"uris":["http://zotero.org/users/15067294/items/V6MHUIMD"],"itemData":{"id":2004,"type":"article-journal","container-title":"Analytical Biochemistry","DOI":"10.1016/j.ab.2009.03.004","ISSN":"00032697","issue":"2","journalAbbreviation":"Analytical Biochemistry","language":"en","page":"242-253","source":"DOI.org (Crossref)","title":"Structural characterization of multibranched oligosaccharides from seal milk by a combination of off-line high-performance liquid chromatography–matrix-assisted laser desorption/ionization–time-of-flight mass spectrometry and sequential exoglycosidase digestion","volume":"388","author":[{"family":"Kinoshita","given":"Mitsuhiro"},{"family":"Ohta","given":"Hiroko"},{"family":"Higaki","given":"Kanata"},{"family":"Kojima","given":"Yoko"},{"family":"Urashima","given":"Tadasu"},{"family":"Nakajima","given":"Kazuki"},{"family":"Suzuki","given":"Minoru"},{"family":"Kovacs","given":"Kit M."},{"family":"Lydersen","given":"Christian"},{"family":"Hayakawa","given":"Takao"},{"family":"Kakehi","given":"Kazuaki"}],"issued":{"date-parts":[["2009",5]]}}}],"schema":"https://github.com/citation-style-language/schema/raw/master/csl-citation.json"} </w:instrText>
      </w:r>
      <w:r w:rsidR="004563EE">
        <w:rPr>
          <w:rFonts w:ascii="Times New Roman" w:hAnsi="Times New Roman" w:cs="Times New Roman"/>
        </w:rPr>
        <w:fldChar w:fldCharType="separate"/>
      </w:r>
      <w:r w:rsidR="000C4026" w:rsidRPr="000C4026">
        <w:rPr>
          <w:rFonts w:ascii="Times New Roman" w:hAnsi="Times New Roman" w:cs="Times New Roman"/>
        </w:rPr>
        <w:t>(</w:t>
      </w:r>
      <w:r w:rsidR="000C4026" w:rsidRPr="000C4026">
        <w:rPr>
          <w:rFonts w:ascii="Times New Roman" w:hAnsi="Times New Roman" w:cs="Times New Roman"/>
          <w:i/>
          <w:iCs/>
        </w:rPr>
        <w:t>16</w:t>
      </w:r>
      <w:r w:rsidR="000C4026" w:rsidRPr="000C4026">
        <w:rPr>
          <w:rFonts w:ascii="Times New Roman" w:hAnsi="Times New Roman" w:cs="Times New Roman"/>
        </w:rPr>
        <w:t>)</w:t>
      </w:r>
      <w:r w:rsidR="004563EE">
        <w:rPr>
          <w:rFonts w:ascii="Times New Roman" w:hAnsi="Times New Roman" w:cs="Times New Roman"/>
        </w:rPr>
        <w:fldChar w:fldCharType="end"/>
      </w:r>
      <w:r w:rsidR="0054634E" w:rsidRPr="00330604">
        <w:rPr>
          <w:rFonts w:ascii="Times New Roman" w:hAnsi="Times New Roman" w:cs="Times New Roman"/>
          <w:color w:val="0070C0"/>
        </w:rPr>
        <w:t>.</w:t>
      </w:r>
      <w:r w:rsidR="008D7B08" w:rsidRPr="00330604">
        <w:rPr>
          <w:rFonts w:ascii="Times New Roman" w:hAnsi="Times New Roman" w:cs="Times New Roman"/>
          <w:color w:val="0070C0"/>
        </w:rPr>
        <w:t xml:space="preserve"> </w:t>
      </w:r>
      <w:r w:rsidR="008D7B08" w:rsidRPr="002A7C5C">
        <w:rPr>
          <w:rFonts w:ascii="Times New Roman" w:hAnsi="Times New Roman" w:cs="Times New Roman"/>
        </w:rPr>
        <w:t xml:space="preserve">In turn, </w:t>
      </w:r>
      <w:r w:rsidR="00215623" w:rsidRPr="002A7C5C">
        <w:rPr>
          <w:rFonts w:ascii="Times New Roman" w:hAnsi="Times New Roman" w:cs="Times New Roman"/>
        </w:rPr>
        <w:t xml:space="preserve">other </w:t>
      </w:r>
      <w:r w:rsidR="008D7B08" w:rsidRPr="002A7C5C">
        <w:rPr>
          <w:rFonts w:ascii="Times New Roman" w:hAnsi="Times New Roman" w:cs="Times New Roman"/>
        </w:rPr>
        <w:t>carnivore milk motifs</w:t>
      </w:r>
      <w:r w:rsidR="00376EA7" w:rsidRPr="002A7C5C">
        <w:rPr>
          <w:rFonts w:ascii="Times New Roman" w:hAnsi="Times New Roman" w:cs="Times New Roman"/>
        </w:rPr>
        <w:t>,</w:t>
      </w:r>
      <w:r w:rsidR="008D7B08" w:rsidRPr="002A7C5C">
        <w:rPr>
          <w:rFonts w:ascii="Times New Roman" w:hAnsi="Times New Roman" w:cs="Times New Roman"/>
        </w:rPr>
        <w:t xml:space="preserve"> such as the A antigen</w:t>
      </w:r>
      <w:r w:rsidR="00A14805" w:rsidRPr="002A7C5C">
        <w:rPr>
          <w:rFonts w:ascii="Times New Roman" w:hAnsi="Times New Roman" w:cs="Times New Roman"/>
        </w:rPr>
        <w:t xml:space="preserve"> </w:t>
      </w:r>
      <w:r w:rsidR="00A14805">
        <w:rPr>
          <w:rFonts w:ascii="Times New Roman" w:hAnsi="Times New Roman" w:cs="Times New Roman"/>
        </w:rPr>
        <w:fldChar w:fldCharType="begin"/>
      </w:r>
      <w:r w:rsidR="00A14805">
        <w:rPr>
          <w:rFonts w:ascii="Times New Roman" w:hAnsi="Times New Roman" w:cs="Times New Roman"/>
        </w:rPr>
        <w:instrText xml:space="preserve"> ADDIN ZOTERO_ITEM CSL_CITATION {"citationID":"0zPgkjsE","properties":{"formattedCitation":"({\\i{}6})","plainCitation":"(6)","noteIndex":0},"citationItems":[{"id":1922,"uris":["http://zotero.org/users/15067294/items/HZNSMI9F"],"itemData":{"id":1922,"type":"article-journal","container-title":"Cell Reports","DOI":"10.1016/j.celrep.2023.112710","ISSN":"22111247","issue":"7","journalAbbreviation":"Cell Reports","language":"en","page":"112710","source":"DOI.org (Crossref)","title":"Mammalian milk glycomes: Connecting the dots between evolutionary conservation and biosynthetic pathways","title-short":"Mammalian milk glycomes","volume":"42","author":[{"family":"Thomès","given":"Luc"},{"family":"Karlsson","given":"Viktoria"},{"family":"Lundstrøm","given":"Jon"},{"family":"Bojar","given":"Daniel"}],"issued":{"date-parts":[["2023",7]]}}}],"schema":"https://github.com/citation-style-language/schema/raw/master/csl-citation.json"} </w:instrText>
      </w:r>
      <w:r w:rsidR="00A14805">
        <w:rPr>
          <w:rFonts w:ascii="Times New Roman" w:hAnsi="Times New Roman" w:cs="Times New Roman"/>
        </w:rPr>
        <w:fldChar w:fldCharType="separate"/>
      </w:r>
      <w:r w:rsidR="00A14805" w:rsidRPr="00A14805">
        <w:rPr>
          <w:rFonts w:ascii="Times New Roman" w:hAnsi="Times New Roman" w:cs="Times New Roman"/>
        </w:rPr>
        <w:t>(</w:t>
      </w:r>
      <w:r w:rsidR="00A14805" w:rsidRPr="00A14805">
        <w:rPr>
          <w:rFonts w:ascii="Times New Roman" w:hAnsi="Times New Roman" w:cs="Times New Roman"/>
          <w:i/>
          <w:iCs/>
        </w:rPr>
        <w:t>6</w:t>
      </w:r>
      <w:r w:rsidR="00A14805" w:rsidRPr="00A14805">
        <w:rPr>
          <w:rFonts w:ascii="Times New Roman" w:hAnsi="Times New Roman" w:cs="Times New Roman"/>
        </w:rPr>
        <w:t>)</w:t>
      </w:r>
      <w:r w:rsidR="00A14805">
        <w:rPr>
          <w:rFonts w:ascii="Times New Roman" w:hAnsi="Times New Roman" w:cs="Times New Roman"/>
        </w:rPr>
        <w:fldChar w:fldCharType="end"/>
      </w:r>
      <w:r w:rsidR="00376EA7" w:rsidRPr="002A7C5C">
        <w:rPr>
          <w:rFonts w:ascii="Times New Roman" w:hAnsi="Times New Roman" w:cs="Times New Roman"/>
        </w:rPr>
        <w:t>,</w:t>
      </w:r>
      <w:r w:rsidR="008D7B08" w:rsidRPr="002A7C5C">
        <w:rPr>
          <w:rFonts w:ascii="Times New Roman" w:hAnsi="Times New Roman" w:cs="Times New Roman"/>
        </w:rPr>
        <w:t xml:space="preserve"> seem to be absent from the seal milk glycome.</w:t>
      </w:r>
      <w:r w:rsidR="00367001" w:rsidRPr="002A7C5C">
        <w:rPr>
          <w:rFonts w:ascii="Times New Roman" w:hAnsi="Times New Roman" w:cs="Times New Roman"/>
        </w:rPr>
        <w:t xml:space="preserve"> </w:t>
      </w:r>
      <w:r w:rsidR="00367001">
        <w:rPr>
          <w:rFonts w:ascii="Times New Roman" w:hAnsi="Times New Roman" w:cs="Times New Roman"/>
        </w:rPr>
        <w:t>Our efforts here notwithstanding, the current rate of</w:t>
      </w:r>
      <w:r w:rsidR="005C500D">
        <w:rPr>
          <w:rFonts w:ascii="Times New Roman" w:hAnsi="Times New Roman" w:cs="Times New Roman"/>
        </w:rPr>
        <w:t xml:space="preserve"> discovering</w:t>
      </w:r>
      <w:r w:rsidR="00367001">
        <w:rPr>
          <w:rFonts w:ascii="Times New Roman" w:hAnsi="Times New Roman" w:cs="Times New Roman"/>
        </w:rPr>
        <w:t xml:space="preserve"> &gt;50% </w:t>
      </w:r>
      <w:r w:rsidR="003C2330">
        <w:rPr>
          <w:rFonts w:ascii="Times New Roman" w:hAnsi="Times New Roman" w:cs="Times New Roman"/>
        </w:rPr>
        <w:t>unreported</w:t>
      </w:r>
      <w:r w:rsidR="00367001">
        <w:rPr>
          <w:rFonts w:ascii="Times New Roman" w:hAnsi="Times New Roman" w:cs="Times New Roman"/>
        </w:rPr>
        <w:t xml:space="preserve"> sequences in </w:t>
      </w:r>
      <w:r w:rsidR="002234B8">
        <w:rPr>
          <w:rFonts w:ascii="Times New Roman" w:hAnsi="Times New Roman" w:cs="Times New Roman"/>
        </w:rPr>
        <w:t xml:space="preserve">each </w:t>
      </w:r>
      <w:r w:rsidR="00367001">
        <w:rPr>
          <w:rFonts w:ascii="Times New Roman" w:hAnsi="Times New Roman" w:cs="Times New Roman"/>
        </w:rPr>
        <w:t xml:space="preserve">newly characterized mammal indicates that there is still much </w:t>
      </w:r>
      <w:r w:rsidR="0004458A">
        <w:rPr>
          <w:rFonts w:ascii="Times New Roman" w:hAnsi="Times New Roman" w:cs="Times New Roman"/>
        </w:rPr>
        <w:t>to be</w:t>
      </w:r>
      <w:r w:rsidR="00367001">
        <w:rPr>
          <w:rFonts w:ascii="Times New Roman" w:hAnsi="Times New Roman" w:cs="Times New Roman"/>
        </w:rPr>
        <w:t xml:space="preserve"> discovered in the biochemical diversity of milk oligosaccharides,</w:t>
      </w:r>
      <w:r w:rsidR="00D26AF0">
        <w:rPr>
          <w:rFonts w:ascii="Times New Roman" w:hAnsi="Times New Roman" w:cs="Times New Roman"/>
        </w:rPr>
        <w:t xml:space="preserve"> especially in underexplored wild mammals,</w:t>
      </w:r>
      <w:r w:rsidR="00367001">
        <w:rPr>
          <w:rFonts w:ascii="Times New Roman" w:hAnsi="Times New Roman" w:cs="Times New Roman"/>
        </w:rPr>
        <w:t xml:space="preserve"> which could </w:t>
      </w:r>
      <w:r w:rsidR="00D153CA">
        <w:rPr>
          <w:rFonts w:ascii="Times New Roman" w:hAnsi="Times New Roman" w:cs="Times New Roman"/>
        </w:rPr>
        <w:t xml:space="preserve">also </w:t>
      </w:r>
      <w:r w:rsidR="00367001">
        <w:rPr>
          <w:rFonts w:ascii="Times New Roman" w:hAnsi="Times New Roman" w:cs="Times New Roman"/>
        </w:rPr>
        <w:t>shed light on biosynthetic constraints and yield functional molecules with biomedical relevance.</w:t>
      </w:r>
    </w:p>
    <w:p w14:paraId="4FC66CBB" w14:textId="755D55C5" w:rsidR="003D6751" w:rsidRDefault="003D6751" w:rsidP="00751458">
      <w:pPr>
        <w:jc w:val="both"/>
        <w:rPr>
          <w:rFonts w:ascii="Times New Roman" w:hAnsi="Times New Roman" w:cs="Times New Roman"/>
        </w:rPr>
      </w:pPr>
      <w:r>
        <w:rPr>
          <w:rFonts w:ascii="Times New Roman" w:hAnsi="Times New Roman" w:cs="Times New Roman"/>
        </w:rPr>
        <w:t xml:space="preserve">We especially note that the rather common properties of </w:t>
      </w:r>
      <w:r w:rsidR="009C701D">
        <w:rPr>
          <w:rFonts w:ascii="Times New Roman" w:hAnsi="Times New Roman" w:cs="Times New Roman"/>
        </w:rPr>
        <w:t>freshly characterized</w:t>
      </w:r>
      <w:r>
        <w:rPr>
          <w:rFonts w:ascii="Times New Roman" w:hAnsi="Times New Roman" w:cs="Times New Roman"/>
        </w:rPr>
        <w:t xml:space="preserve"> MO building blocks as precision probes for biomedically relevant applications such as immunomodulation or anti-biofilm action is reminiscent of the recently emerging consensus of mucin glycans as anti-virulence signaling molecules</w:t>
      </w:r>
      <w:r w:rsidR="00C56C7C">
        <w:rPr>
          <w:rFonts w:ascii="Times New Roman" w:hAnsi="Times New Roman" w:cs="Times New Roman"/>
        </w:rPr>
        <w:t xml:space="preserve"> </w:t>
      </w:r>
      <w:r w:rsidR="00BF15AD">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{"citationID":"u2XJQoxG","properties":{"formattedCitation":"({\\i{}61}, {\\i{}62})","plainCitation":"(61, 62)","noteIndex":0},"citationItems":[{"id":3968,"uris":["http://zotero.org/users/15067294/items/X6KDTQXG"],"itemData":{"id":3968,"type":"article-journal","abstract":"Abstract\n            \n              Pandemic and endemic strains of\n              Vibrio cholerae\n              arise from toxigenic conversion by the CTXφ bacteriophage, a process by which CTXφ infects nontoxigenic strains of\n              V. cholerae.\n              CTXφ encodes the cholera toxin, an enterotoxin responsible for the watery diarrhea associated with cholera infections. Despite the critical role of CTXφ during infections, signals that affect CTXφ‐driven toxigenic conversion or expression of the CTXφ‐encoded cholera toxin remain poorly characterized, particularly in the context of the gut mucosa. Here, we identify mucin polymers as potent regulators of CTXφ‐driven pathogenicity in\n              V. cholerae.\n              Our results indicate that mucin‐associated\n              O‐\n              glycans block toxigenic conversion by CTXφ and suppress the expression of CTXφ‐related virulence factors, including the toxin co‐regulated pilus and cholera toxin, by interfering with the TcpP/ToxR/ToxT virulence pathway. By synthesizing individual mucin glycan structures\n              de novo\n              , we identify the Core 2 motif as the critical structure governing this virulence attenuation. Overall, our results highlight a novel mechanism by which mucins and their associated\n              O\n              ‐glycan structures affect CTXφ‐mediated evolution and pathogenicity of\n              V. cholerae\n              , underscoring the potential regulatory power housed within mucus\n              .\n            \n          , \n            Synopsis\n            \n              \n                \n                  image\n                \n              \n            \n            \n              Mucin polymers regulate host‐microbiota interactions and can modulate bacterial pathogenicity via mechanisms that are less well understood. Here, mucins are shown to inhibit the virulence of the intestinal pathogen\n              Vibrio cholerae\n              by reducing its toxigenic conversion by the CTX phage and by downregulating the expression of key virulence factors.\n              \n                \n                  \n                    Mucin\n                    O\n                    ‐glycans inhibit the ability of the CTX phage to infect\n                    V. cholerae\n                    .\n                  \n                \n                \n                  \n                    Mucin\n                    O\n                    ‐glycans induce downregulation of CTX‐related virulence genes, including genes that encode cholera toxin and the toxin co‐regulated pilus.\n                  \n                \n                \n                  \n                    De novo\n                    synthesis of individual glycan structures indicates that the core 2 structure is sufficient for\n                    V. cholerae\n                    virulence attenuation.","container-title":"The EMBO Journal","DOI":"10.15252/embj.2022111562","ISSN":"0261-4189, 1460-2075","issue":"3","journalAbbreviation":"The EMBO Journal","language":"en","page":"e111562","source":"DOI.org (Crossref)","title":"Host‐derived &lt;i&gt;O&lt;/i&gt; ‐glycans inhibit toxigenic conversion by a virulence‐encoding phage in &lt;i&gt;Vibrio cholerae&lt;/i&gt;","volume":"42","author":[{"family":"Wang","given":"Benjamin X"},{"family":"Takagi","given":"Julie"},{"family":"McShane","given":"Abigail"},{"family":"Park","given":"Jin Hwan"},{"family":"Aoki","given":"Kazuhiro"},{"family":"Griffin","given":"Catherine"},{"family":"Teschler","given":"Jennifer"},{"family":"Kitts","given":"Giordan"},{"family":"Minzer","given":"Giulietta"},{"family":"Tiemeyer","given":"Michael"},{"family":"Hevey","given":"Rachel"},{"family":"Yildiz","given":"Fitnat"},{"family":"Ribbeck","given":"Katharina"}],"issued":{"date-parts":[["2023",2]]}}},{"id":3966,"uris":["http://zotero.org/users/15067294/items/RWWE8V5Q"],"itemData":{"id":3966,"type":"article-journal","container-title":"Nature Chemical Biology","DOI":"10.1038/s41589-022-01035-1","ISSN":"1552-4450, 1552-4469","issue":"7","journalAbbreviation":"Nat Chem Biol","language":"en","page":"762-773","source":"DOI.org (Crossref)","title":"Mucin O-glycans are natural inhibitors of Candida albicans pathogenicity","volume":"18","author":[{"family":"Takagi","given":"Julie"},{"family":"Aoki","given":"Kazuhiro"},{"family":"Turner","given":"Bradley S."},{"family":"Lamont","given":"Sabrina"},{"family":"Lehoux","given":"Sylvain"},{"family":"Kavanaugh","given":"Nicole"},{"family":"Gulati","given":"Megha"},{"family":"Valle Arevalo","given":"Ashley"},{"family":"Lawrence","given":"Travis J."},{"family":"Kim","given":"Colin Y."},{"family":"Bakshi","given":"Bhavya"},{"family":"Ishihara","given":"Mayumi"},{"family":"Nobile","given":"Clarissa J."},{"family":"Cummings","given":"Richard D."},{"family":"Wozniak","given":"Daniel J."},{"family":"Tiemeyer","given":"Michael"},{"family":"Hevey","given":"Rachel"},{"family":"Ribbeck","given":"Katharina"}],"issued":{"date-parts":[["2022",7]]}}}],"schema":"https://github.com/citation-style-language/schema/raw/master/csl-citation.json"} </w:instrText>
      </w:r>
      <w:r w:rsidR="00BF15AD">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61</w:t>
      </w:r>
      <w:r w:rsidR="00EC2858" w:rsidRPr="00EC2858">
        <w:rPr>
          <w:rFonts w:ascii="Times New Roman" w:hAnsi="Times New Roman" w:cs="Times New Roman"/>
        </w:rPr>
        <w:t xml:space="preserve">, </w:t>
      </w:r>
      <w:r w:rsidR="00EC2858" w:rsidRPr="00EC2858">
        <w:rPr>
          <w:rFonts w:ascii="Times New Roman" w:hAnsi="Times New Roman" w:cs="Times New Roman"/>
          <w:i/>
          <w:iCs/>
        </w:rPr>
        <w:t>62</w:t>
      </w:r>
      <w:r w:rsidR="00EC2858" w:rsidRPr="00EC2858">
        <w:rPr>
          <w:rFonts w:ascii="Times New Roman" w:hAnsi="Times New Roman" w:cs="Times New Roman"/>
        </w:rPr>
        <w:t>)</w:t>
      </w:r>
      <w:r w:rsidR="00BF15AD">
        <w:rPr>
          <w:rFonts w:ascii="Times New Roman" w:hAnsi="Times New Roman" w:cs="Times New Roman"/>
        </w:rPr>
        <w:fldChar w:fldCharType="end"/>
      </w:r>
      <w:r>
        <w:rPr>
          <w:rFonts w:ascii="Times New Roman" w:hAnsi="Times New Roman" w:cs="Times New Roman"/>
        </w:rPr>
        <w:t>. Particularly given their role as already soluble molecules, MOs are</w:t>
      </w:r>
      <w:r w:rsidR="005B283D">
        <w:rPr>
          <w:rFonts w:ascii="Times New Roman" w:hAnsi="Times New Roman" w:cs="Times New Roman"/>
        </w:rPr>
        <w:t xml:space="preserve"> not only soluble decoys for viruses and bacteria but also</w:t>
      </w:r>
      <w:r>
        <w:rPr>
          <w:rFonts w:ascii="Times New Roman" w:hAnsi="Times New Roman" w:cs="Times New Roman"/>
        </w:rPr>
        <w:t xml:space="preserve"> prime signaling molecules with established functions, and given the partly shared sequence content </w:t>
      </w:r>
      <w:r w:rsidR="007677DF">
        <w:rPr>
          <w:rFonts w:ascii="Times New Roman" w:hAnsi="Times New Roman" w:cs="Times New Roman"/>
        </w:rPr>
        <w:t xml:space="preserve">with mucin </w:t>
      </w:r>
      <w:r w:rsidR="007677DF" w:rsidRPr="007677DF">
        <w:rPr>
          <w:rFonts w:ascii="Times New Roman" w:hAnsi="Times New Roman" w:cs="Times New Roman"/>
          <w:i/>
          <w:iCs/>
        </w:rPr>
        <w:t>O</w:t>
      </w:r>
      <w:r w:rsidR="007677DF">
        <w:rPr>
          <w:rFonts w:ascii="Times New Roman" w:hAnsi="Times New Roman" w:cs="Times New Roman"/>
        </w:rPr>
        <w:t>-glycans</w:t>
      </w:r>
      <w:r>
        <w:rPr>
          <w:rFonts w:ascii="Times New Roman" w:hAnsi="Times New Roman" w:cs="Times New Roman"/>
        </w:rPr>
        <w:t xml:space="preserve">, we envision that there could be substantial synergy in studying </w:t>
      </w:r>
      <w:proofErr w:type="gramStart"/>
      <w:r>
        <w:rPr>
          <w:rFonts w:ascii="Times New Roman" w:hAnsi="Times New Roman" w:cs="Times New Roman"/>
        </w:rPr>
        <w:t>these anti-pathogen</w:t>
      </w:r>
      <w:proofErr w:type="gramEnd"/>
      <w:r>
        <w:rPr>
          <w:rFonts w:ascii="Times New Roman" w:hAnsi="Times New Roman" w:cs="Times New Roman"/>
        </w:rPr>
        <w:t xml:space="preserve"> signaling functions across mucin glycans and </w:t>
      </w:r>
      <w:proofErr w:type="spellStart"/>
      <w:r>
        <w:rPr>
          <w:rFonts w:ascii="Times New Roman" w:hAnsi="Times New Roman" w:cs="Times New Roman"/>
        </w:rPr>
        <w:t>MOs.</w:t>
      </w:r>
      <w:proofErr w:type="spellEnd"/>
      <w:r w:rsidR="00CA6C8C">
        <w:rPr>
          <w:rFonts w:ascii="Times New Roman" w:hAnsi="Times New Roman" w:cs="Times New Roman"/>
        </w:rPr>
        <w:t xml:space="preserve"> Our findings, such as increased binding of 6S-2’-FL to the d</w:t>
      </w:r>
      <w:r w:rsidR="00CA6C8C" w:rsidRPr="00CA6C8C">
        <w:rPr>
          <w:rFonts w:ascii="Times New Roman" w:hAnsi="Times New Roman" w:cs="Times New Roman"/>
        </w:rPr>
        <w:t>endritic cell immunoreceptor 1 (DCIR1</w:t>
      </w:r>
      <w:r w:rsidR="00F66828">
        <w:rPr>
          <w:rFonts w:ascii="Times New Roman" w:hAnsi="Times New Roman" w:cs="Times New Roman"/>
        </w:rPr>
        <w:t>) compared to 2’-FL (</w:t>
      </w:r>
      <w:r w:rsidR="00726A63" w:rsidRPr="00726A63">
        <w:rPr>
          <w:rFonts w:ascii="Times New Roman" w:hAnsi="Times New Roman" w:cs="Times New Roman"/>
        </w:rPr>
        <w:t xml:space="preserve">Supplementary </w:t>
      </w:r>
      <w:r w:rsidR="00CA6C8C">
        <w:rPr>
          <w:rFonts w:ascii="Times New Roman" w:hAnsi="Times New Roman" w:cs="Times New Roman"/>
        </w:rPr>
        <w:t xml:space="preserve">Fig. </w:t>
      </w:r>
      <w:r w:rsidR="00CA614A" w:rsidRPr="00882D9C">
        <w:rPr>
          <w:rFonts w:ascii="Times New Roman" w:hAnsi="Times New Roman" w:cs="Times New Roman"/>
        </w:rPr>
        <w:t>3a</w:t>
      </w:r>
      <w:r w:rsidR="00CA6C8C" w:rsidRPr="00CA6C8C">
        <w:rPr>
          <w:rFonts w:ascii="Times New Roman" w:hAnsi="Times New Roman" w:cs="Times New Roman"/>
        </w:rPr>
        <w:t>)</w:t>
      </w:r>
      <w:r w:rsidR="00CA6C8C">
        <w:rPr>
          <w:rFonts w:ascii="Times New Roman" w:hAnsi="Times New Roman" w:cs="Times New Roman"/>
        </w:rPr>
        <w:t>, provide ample opportunities for starting this line of inquiry</w:t>
      </w:r>
      <w:r w:rsidR="00CA6C8C" w:rsidRPr="00882D9C">
        <w:rPr>
          <w:rFonts w:ascii="Times New Roman" w:hAnsi="Times New Roman" w:cs="Times New Roman"/>
        </w:rPr>
        <w:t>.</w:t>
      </w:r>
      <w:r w:rsidR="0021504A" w:rsidRPr="00882D9C">
        <w:rPr>
          <w:rFonts w:ascii="Times New Roman" w:hAnsi="Times New Roman" w:cs="Times New Roman"/>
        </w:rPr>
        <w:t xml:space="preserve"> Importantly, recent evidence suggests that both mixtures of mucin-derived glycans and MO structures exhibit enhanced or differential activities compared with the individual components in isolation</w:t>
      </w:r>
      <w:r w:rsidR="00FF3CB1" w:rsidRPr="00882D9C">
        <w:rPr>
          <w:rFonts w:ascii="Times New Roman" w:hAnsi="Times New Roman" w:cs="Times New Roman"/>
        </w:rPr>
        <w:t xml:space="preserve"> </w:t>
      </w:r>
      <w:r w:rsidR="00FF3CB1">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{"citationID":"R7Oymvnv","properties":{"formattedCitation":"({\\i{}63}, {\\i{}64})","plainCitation":"(63, 64)","noteIndex":0},"citationItems":[{"id":4204,"uris":["http://zotero.org/users/15067294/items/KRHTXSNY"],"itemData":{"id":4204,"type":"article-journal","abstract":"Mucus barriers accommodate trillions of microorganisms throughout the human body while preventing pathogenic colonization1. In the oral cavity, saliva containing the mucins MUC5B and MUC7 forms a pellicle that coats the soft tissue and teeth to prevent infection by oral pathogens, such as Streptococcus mutans2. Salivary mucin can interact directly with microorganisms through selective agglutinin activity and bacterial binding2-4, but the extent and basis of the protective functions of saliva are not well understood. Here, using an ex vivo saliva model, we identify that MUC5B is an inhibitor of microbial virulence. Specifically, we find that natively purified MUC5B downregulates the expression of quorum-sensing pathways activated by the competence stimulating peptide and the sigX-inducing peptide5. Furthermore, MUC5B prevents the acquisition of antimicrobial resistance through natural genetic transformation, a process that is activated through quorum sensing. Our data reveal that the effect of MUC5B is mediated by its associated O-linked glycans, which are potent suppressors of quorum sensing and genetic transformation, even when removed from the mucin backbone. Together, these results present mucin O-glycans as a host strategy for domesticating potentially pathogenic microorganisms without killing them.","container-title":"Nature Microbiology","DOI":"10.1038/s41564-021-00876-1","ISSN":"2058-5276","issue":"5","journalAbbreviation":"Nat Microbiol","language":"eng","note":"PMID: 33737747\nPMCID: PMC8811953","page":"574-583","source":"PubMed","title":"Mucin O-glycans suppress quorum-sensing pathways and genetic transformation in Streptococcus mutans","volume":"6","author":[{"family":"Werlang","given":"Caroline A."},{"family":"Chen","given":"Wesley G."},{"family":"Aoki","given":"Kazuhiro"},{"family":"Wheeler","given":"Kelsey M."},{"family":"Tymm","given":"Carly"},{"family":"Mileti","given":"Cassidy J."},{"family":"Burgos","given":"Ana C."},{"family":"Kim","given":"Kris"},{"family":"Tiemeyer","given":"Michael"},{"family":"Ribbeck","given":"Katharina"}],"issued":{"date-parts":[["2021",5]]}}},{"id":2006,"uris":["http://zotero.org/users/15067294/items/CBAT6E3B"],"itemData":{"id":2006,"type":"article-journal","abstract":"Abstract\n            \n              Human milk contains over 200 distinct oligosaccharides, which are critical to shaping the developing neonatal gut microbiome. To investigate whether a complex mixture of human milk oligosaccharides (HMOs) would similarly modulate the adult gut microbiome, HMO-Concentrate derived from pooled donor breast milk was administered orally to 32 healthy adults for 7 days followed by 21 days of monitoring. Fecal samples were collected for 16S rRNA gene sequencing, shotgun metagenomics, and metabolomics analyses. HMO-Concentrate induced dose-dependent\n              Bifidobacterium\n              expansion, reduced microbial diversity, and altered microbial gene content. Following HMO cessation, a microbial succession occurred with diverse taxonomic changes—including\n              Bacteroides\n              expansion—that persisted through day 28. This was associated with altered microbial gene content, shifts in serum metabolite levels, and increased circulating TGFβ and IL-10. Incubation of cultured adult microbiota with HMO-Concentrate induced dose-dependent compositional shifts that were not recapitulated by individual HMOs or defined mixtures of the 10 most abundant HMOs in HMO-Concentrate at their measured concentrations. These findings support that pooled donor HMOs can exert direct effects on adult gut microbiota and that complex mixtures including low abundance HMOs present in donor milk may be required for maximum effect.\n            \n            \n              Registration\n              : ClinicalTrials.gov NCT05516225","container-title":"Scientific Reports","DOI":"10.1038/s41598-023-41040-5","ISSN":"2045-2322","issue":"1","journalAbbreviation":"Sci Rep","language":"en","page":"14308","source":"DOI.org (Crossref)","title":"Human milk oligosaccharides modulate the intestinal microbiome of healthy adults","volume":"13","author":[{"family":"Jacobs","given":"Jonathan P."},{"family":"Lee","given":"Martin L."},{"family":"Rechtman","given":"David J."},{"family":"Sun","given":"Adam K."},{"family":"Autran","given":"Chloe"},{"family":"Niklas","given":"Victoria"}],"issued":{"date-parts":[["2023",8,31]]}}}],"schema":"https://github.com/citation-style-language/schema/raw/master/csl-citation.json"} </w:instrText>
      </w:r>
      <w:r w:rsidR="00FF3CB1">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63</w:t>
      </w:r>
      <w:r w:rsidR="00EC2858" w:rsidRPr="00EC2858">
        <w:rPr>
          <w:rFonts w:ascii="Times New Roman" w:hAnsi="Times New Roman" w:cs="Times New Roman"/>
        </w:rPr>
        <w:t xml:space="preserve">, </w:t>
      </w:r>
      <w:r w:rsidR="00EC2858" w:rsidRPr="00EC2858">
        <w:rPr>
          <w:rFonts w:ascii="Times New Roman" w:hAnsi="Times New Roman" w:cs="Times New Roman"/>
          <w:i/>
          <w:iCs/>
        </w:rPr>
        <w:t>64</w:t>
      </w:r>
      <w:r w:rsidR="00EC2858" w:rsidRPr="00EC2858">
        <w:rPr>
          <w:rFonts w:ascii="Times New Roman" w:hAnsi="Times New Roman" w:cs="Times New Roman"/>
        </w:rPr>
        <w:t>)</w:t>
      </w:r>
      <w:r w:rsidR="00FF3CB1">
        <w:rPr>
          <w:rFonts w:ascii="Times New Roman" w:hAnsi="Times New Roman" w:cs="Times New Roman"/>
        </w:rPr>
        <w:fldChar w:fldCharType="end"/>
      </w:r>
      <w:r w:rsidR="0021504A" w:rsidRPr="00882D9C">
        <w:rPr>
          <w:rFonts w:ascii="Times New Roman" w:hAnsi="Times New Roman" w:cs="Times New Roman"/>
        </w:rPr>
        <w:t>, highlighting the need for further systematic investigation into the complex and interdependent regulatory mechanisms involved.</w:t>
      </w:r>
    </w:p>
    <w:p w14:paraId="2C72DDFC" w14:textId="57C3CE48" w:rsidR="00AC68D5" w:rsidRDefault="00C92376" w:rsidP="00751458">
      <w:pPr>
        <w:jc w:val="both"/>
        <w:rPr>
          <w:rFonts w:ascii="Times New Roman" w:hAnsi="Times New Roman" w:cs="Times New Roman"/>
        </w:rPr>
      </w:pPr>
      <w:r>
        <w:rPr>
          <w:rFonts w:ascii="Times New Roman" w:hAnsi="Times New Roman" w:cs="Times New Roman"/>
        </w:rPr>
        <w:t xml:space="preserve">Deep quantitative </w:t>
      </w:r>
      <w:r w:rsidR="0004458A">
        <w:rPr>
          <w:rFonts w:ascii="Times New Roman" w:hAnsi="Times New Roman" w:cs="Times New Roman"/>
        </w:rPr>
        <w:t xml:space="preserve">glycomics datasets </w:t>
      </w:r>
      <w:r>
        <w:rPr>
          <w:rFonts w:ascii="Times New Roman" w:hAnsi="Times New Roman" w:cs="Times New Roman"/>
        </w:rPr>
        <w:t xml:space="preserve">of non-human samples </w:t>
      </w:r>
      <w:r w:rsidR="0004458A">
        <w:rPr>
          <w:rFonts w:ascii="Times New Roman" w:hAnsi="Times New Roman" w:cs="Times New Roman"/>
        </w:rPr>
        <w:t>are still a rarity and</w:t>
      </w:r>
      <w:r w:rsidR="00B846D4">
        <w:rPr>
          <w:rFonts w:ascii="Times New Roman" w:hAnsi="Times New Roman" w:cs="Times New Roman"/>
        </w:rPr>
        <w:t>—</w:t>
      </w:r>
      <w:r w:rsidR="0004458A">
        <w:rPr>
          <w:rFonts w:ascii="Times New Roman" w:hAnsi="Times New Roman" w:cs="Times New Roman"/>
        </w:rPr>
        <w:t xml:space="preserve">especially with </w:t>
      </w:r>
      <w:r w:rsidR="00C25565">
        <w:rPr>
          <w:rFonts w:ascii="Times New Roman" w:hAnsi="Times New Roman" w:cs="Times New Roman"/>
        </w:rPr>
        <w:t>(</w:t>
      </w:r>
      <w:proofErr w:type="spellStart"/>
      <w:r w:rsidR="00C25565">
        <w:rPr>
          <w:rFonts w:ascii="Times New Roman" w:hAnsi="Times New Roman" w:cs="Times New Roman"/>
        </w:rPr>
        <w:t>i</w:t>
      </w:r>
      <w:proofErr w:type="spellEnd"/>
      <w:r w:rsidR="00C25565">
        <w:rPr>
          <w:rFonts w:ascii="Times New Roman" w:hAnsi="Times New Roman" w:cs="Times New Roman"/>
        </w:rPr>
        <w:t xml:space="preserve">) longitudinal data, (ii) </w:t>
      </w:r>
      <w:r w:rsidR="0004458A">
        <w:rPr>
          <w:rFonts w:ascii="Times New Roman" w:hAnsi="Times New Roman" w:cs="Times New Roman"/>
        </w:rPr>
        <w:t>milk</w:t>
      </w:r>
      <w:r w:rsidR="00A3663C">
        <w:rPr>
          <w:rFonts w:ascii="Times New Roman" w:hAnsi="Times New Roman" w:cs="Times New Roman"/>
        </w:rPr>
        <w:t>,</w:t>
      </w:r>
      <w:r w:rsidR="0004458A">
        <w:rPr>
          <w:rFonts w:ascii="Times New Roman" w:hAnsi="Times New Roman" w:cs="Times New Roman"/>
        </w:rPr>
        <w:t xml:space="preserve"> and </w:t>
      </w:r>
      <w:r w:rsidR="00C25565">
        <w:rPr>
          <w:rFonts w:ascii="Times New Roman" w:hAnsi="Times New Roman" w:cs="Times New Roman"/>
        </w:rPr>
        <w:t xml:space="preserve">(iii) </w:t>
      </w:r>
      <w:r w:rsidR="0004458A">
        <w:rPr>
          <w:rFonts w:ascii="Times New Roman" w:hAnsi="Times New Roman" w:cs="Times New Roman"/>
        </w:rPr>
        <w:t xml:space="preserve">stemming from </w:t>
      </w:r>
      <w:r w:rsidR="00A5510E">
        <w:rPr>
          <w:rFonts w:ascii="Times New Roman" w:hAnsi="Times New Roman" w:cs="Times New Roman"/>
        </w:rPr>
        <w:t>several</w:t>
      </w:r>
      <w:r w:rsidR="00FE0FCE">
        <w:rPr>
          <w:rFonts w:ascii="Times New Roman" w:hAnsi="Times New Roman" w:cs="Times New Roman"/>
        </w:rPr>
        <w:t xml:space="preserve"> wild</w:t>
      </w:r>
      <w:r w:rsidR="00A5510E">
        <w:rPr>
          <w:rFonts w:ascii="Times New Roman" w:hAnsi="Times New Roman" w:cs="Times New Roman"/>
        </w:rPr>
        <w:t xml:space="preserve"> individuals</w:t>
      </w:r>
      <w:r w:rsidR="0004458A">
        <w:rPr>
          <w:rFonts w:ascii="Times New Roman" w:hAnsi="Times New Roman" w:cs="Times New Roman"/>
        </w:rPr>
        <w:t xml:space="preserve"> such as in </w:t>
      </w:r>
      <w:r w:rsidR="0004458A">
        <w:rPr>
          <w:rFonts w:ascii="Times New Roman" w:hAnsi="Times New Roman" w:cs="Times New Roman"/>
        </w:rPr>
        <w:lastRenderedPageBreak/>
        <w:t>our work here</w:t>
      </w:r>
      <w:r w:rsidR="00B846D4" w:rsidRPr="00B846D4">
        <w:rPr>
          <w:rFonts w:ascii="Times New Roman" w:hAnsi="Times New Roman" w:cs="Times New Roman"/>
        </w:rPr>
        <w:t>—</w:t>
      </w:r>
      <w:r w:rsidR="0004458A">
        <w:rPr>
          <w:rFonts w:ascii="Times New Roman" w:hAnsi="Times New Roman" w:cs="Times New Roman"/>
        </w:rPr>
        <w:t xml:space="preserve">present a strong point of </w:t>
      </w:r>
      <w:r w:rsidR="00196ACD">
        <w:rPr>
          <w:rFonts w:ascii="Times New Roman" w:hAnsi="Times New Roman" w:cs="Times New Roman"/>
        </w:rPr>
        <w:t>impact</w:t>
      </w:r>
      <w:r w:rsidR="0004458A">
        <w:rPr>
          <w:rFonts w:ascii="Times New Roman" w:hAnsi="Times New Roman" w:cs="Times New Roman"/>
        </w:rPr>
        <w:t xml:space="preserve"> </w:t>
      </w:r>
      <w:r w:rsidR="009A138F">
        <w:rPr>
          <w:rFonts w:ascii="Times New Roman" w:hAnsi="Times New Roman" w:cs="Times New Roman"/>
        </w:rPr>
        <w:t>of</w:t>
      </w:r>
      <w:r w:rsidR="0004458A">
        <w:rPr>
          <w:rFonts w:ascii="Times New Roman" w:hAnsi="Times New Roman" w:cs="Times New Roman"/>
        </w:rPr>
        <w:t xml:space="preserve"> our study</w:t>
      </w:r>
      <w:r w:rsidR="00B0269D">
        <w:rPr>
          <w:rFonts w:ascii="Times New Roman" w:hAnsi="Times New Roman" w:cs="Times New Roman"/>
        </w:rPr>
        <w:t xml:space="preserve"> and enable the kind of sophisticated analyses that constitute the future of glycomics</w:t>
      </w:r>
      <w:r w:rsidR="00A646B2">
        <w:rPr>
          <w:rFonts w:ascii="Times New Roman" w:hAnsi="Times New Roman" w:cs="Times New Roman"/>
        </w:rPr>
        <w:t xml:space="preserve"> </w:t>
      </w:r>
      <w:r w:rsidR="00A646B2">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{"citationID":"BVBmFjfE","properties":{"formattedCitation":"({\\i{}65})","plainCitation":"(65)","noteIndex":0},"citationItems":[{"id":98,"uris":["http://zotero.org/users/15067294/items/62T6CPI6"],"itemData":{"id":98,"type":"article-journal","container-title":"Chemical Reviews","DOI":"10.1021/acs.chemrev.2c00110","ISSN":"0009-2665, 1520-6890","issue":"20","journalAbbreviation":"Chem. Rev.","language":"en","note":"number: 20","page":"15971-15988","source":"DOI.org (Crossref)","title":"Glycoinformatics in the Artificial Intelligence Era","volume":"122","author":[{"family":"Bojar","given":"Daniel"},{"family":"Lisacek","given":"Frederique"}],"issued":{"date-parts":[["2022",10,26]]}}}],"schema":"https://github.com/citation-style-language/schema/raw/master/csl-citation.json"} </w:instrText>
      </w:r>
      <w:r w:rsidR="00A646B2">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65</w:t>
      </w:r>
      <w:r w:rsidR="00EC2858" w:rsidRPr="00EC2858">
        <w:rPr>
          <w:rFonts w:ascii="Times New Roman" w:hAnsi="Times New Roman" w:cs="Times New Roman"/>
        </w:rPr>
        <w:t>)</w:t>
      </w:r>
      <w:r w:rsidR="00A646B2">
        <w:rPr>
          <w:rFonts w:ascii="Times New Roman" w:hAnsi="Times New Roman" w:cs="Times New Roman"/>
        </w:rPr>
        <w:fldChar w:fldCharType="end"/>
      </w:r>
      <w:r w:rsidR="0004458A">
        <w:rPr>
          <w:rFonts w:ascii="Times New Roman" w:hAnsi="Times New Roman" w:cs="Times New Roman"/>
        </w:rPr>
        <w:t xml:space="preserve">. </w:t>
      </w:r>
      <w:r w:rsidR="00A40D3A">
        <w:rPr>
          <w:rFonts w:ascii="Times New Roman" w:hAnsi="Times New Roman" w:cs="Times New Roman"/>
        </w:rPr>
        <w:t xml:space="preserve">Crucially, this provides an exhaustive overview of available glycan epitopes in the </w:t>
      </w:r>
      <w:r w:rsidR="00021C8C">
        <w:rPr>
          <w:rFonts w:ascii="Times New Roman" w:hAnsi="Times New Roman" w:cs="Times New Roman"/>
        </w:rPr>
        <w:t>free</w:t>
      </w:r>
      <w:r w:rsidR="00A40D3A">
        <w:rPr>
          <w:rFonts w:ascii="Times New Roman" w:hAnsi="Times New Roman" w:cs="Times New Roman"/>
        </w:rPr>
        <w:t xml:space="preserve"> milk glycome. </w:t>
      </w:r>
      <w:r w:rsidR="002E4817">
        <w:rPr>
          <w:rFonts w:ascii="Times New Roman" w:hAnsi="Times New Roman" w:cs="Times New Roman"/>
        </w:rPr>
        <w:t>While this already</w:t>
      </w:r>
      <w:r w:rsidR="00A40D3A">
        <w:rPr>
          <w:rFonts w:ascii="Times New Roman" w:hAnsi="Times New Roman" w:cs="Times New Roman"/>
        </w:rPr>
        <w:t xml:space="preserve"> facilitates analyses across</w:t>
      </w:r>
      <w:r w:rsidR="001E3DE1">
        <w:rPr>
          <w:rFonts w:ascii="Times New Roman" w:hAnsi="Times New Roman" w:cs="Times New Roman"/>
        </w:rPr>
        <w:t>, e.g., neutral and acidic fractions of MOs</w:t>
      </w:r>
      <w:r w:rsidR="00477649">
        <w:rPr>
          <w:rFonts w:ascii="Times New Roman" w:hAnsi="Times New Roman" w:cs="Times New Roman"/>
        </w:rPr>
        <w:t xml:space="preserve">, </w:t>
      </w:r>
      <w:r w:rsidR="001E3DE1">
        <w:rPr>
          <w:rFonts w:ascii="Times New Roman" w:hAnsi="Times New Roman" w:cs="Times New Roman"/>
        </w:rPr>
        <w:t xml:space="preserve">we envision </w:t>
      </w:r>
      <w:proofErr w:type="gramStart"/>
      <w:r w:rsidR="001E3DE1">
        <w:rPr>
          <w:rFonts w:ascii="Times New Roman" w:hAnsi="Times New Roman" w:cs="Times New Roman"/>
        </w:rPr>
        <w:t>that future efforts</w:t>
      </w:r>
      <w:proofErr w:type="gramEnd"/>
      <w:r w:rsidR="001E3DE1">
        <w:rPr>
          <w:rFonts w:ascii="Times New Roman" w:hAnsi="Times New Roman" w:cs="Times New Roman"/>
        </w:rPr>
        <w:t xml:space="preserve"> will also contribute the corresponding </w:t>
      </w:r>
      <w:r w:rsidR="001E3DE1" w:rsidRPr="009C2C13">
        <w:rPr>
          <w:rFonts w:ascii="Times New Roman" w:hAnsi="Times New Roman" w:cs="Times New Roman"/>
          <w:i/>
          <w:iCs/>
        </w:rPr>
        <w:t>N</w:t>
      </w:r>
      <w:r w:rsidR="001E3DE1">
        <w:rPr>
          <w:rFonts w:ascii="Times New Roman" w:hAnsi="Times New Roman" w:cs="Times New Roman"/>
        </w:rPr>
        <w:t xml:space="preserve">- and </w:t>
      </w:r>
      <w:r w:rsidR="001E3DE1" w:rsidRPr="009C2C13">
        <w:rPr>
          <w:rFonts w:ascii="Times New Roman" w:hAnsi="Times New Roman" w:cs="Times New Roman"/>
          <w:i/>
          <w:iCs/>
        </w:rPr>
        <w:t>O</w:t>
      </w:r>
      <w:r w:rsidR="001E3DE1">
        <w:rPr>
          <w:rFonts w:ascii="Times New Roman" w:hAnsi="Times New Roman" w:cs="Times New Roman"/>
        </w:rPr>
        <w:t>-glycans from proteins in these milk samples. This could, for</w:t>
      </w:r>
      <w:r w:rsidR="00F05D33">
        <w:rPr>
          <w:rFonts w:ascii="Times New Roman" w:hAnsi="Times New Roman" w:cs="Times New Roman"/>
        </w:rPr>
        <w:t xml:space="preserve"> instance</w:t>
      </w:r>
      <w:r w:rsidR="001E3DE1">
        <w:rPr>
          <w:rFonts w:ascii="Times New Roman" w:hAnsi="Times New Roman" w:cs="Times New Roman"/>
        </w:rPr>
        <w:t>,</w:t>
      </w:r>
      <w:r w:rsidR="00F05D33">
        <w:rPr>
          <w:rFonts w:ascii="Times New Roman" w:hAnsi="Times New Roman" w:cs="Times New Roman"/>
        </w:rPr>
        <w:t xml:space="preserve"> </w:t>
      </w:r>
      <w:r w:rsidR="00477649">
        <w:rPr>
          <w:rFonts w:ascii="Times New Roman" w:hAnsi="Times New Roman" w:cs="Times New Roman"/>
        </w:rPr>
        <w:t>yield insights</w:t>
      </w:r>
      <w:r w:rsidR="00E138A3">
        <w:rPr>
          <w:rFonts w:ascii="Times New Roman" w:hAnsi="Times New Roman" w:cs="Times New Roman"/>
        </w:rPr>
        <w:t xml:space="preserve"> int</w:t>
      </w:r>
      <w:r w:rsidR="002E4DC2">
        <w:rPr>
          <w:rFonts w:ascii="Times New Roman" w:hAnsi="Times New Roman" w:cs="Times New Roman"/>
        </w:rPr>
        <w:t>o</w:t>
      </w:r>
      <w:r w:rsidR="00477649">
        <w:rPr>
          <w:rFonts w:ascii="Times New Roman" w:hAnsi="Times New Roman" w:cs="Times New Roman"/>
        </w:rPr>
        <w:t xml:space="preserve"> </w:t>
      </w:r>
      <w:r w:rsidR="00C63D61">
        <w:rPr>
          <w:rFonts w:ascii="Times New Roman" w:hAnsi="Times New Roman" w:cs="Times New Roman"/>
        </w:rPr>
        <w:t xml:space="preserve">total glycome </w:t>
      </w:r>
      <w:r w:rsidR="00477649">
        <w:rPr>
          <w:rFonts w:ascii="Times New Roman" w:hAnsi="Times New Roman" w:cs="Times New Roman"/>
        </w:rPr>
        <w:t xml:space="preserve">vs </w:t>
      </w:r>
      <w:r w:rsidR="00C63D61">
        <w:rPr>
          <w:rFonts w:ascii="Times New Roman" w:hAnsi="Times New Roman" w:cs="Times New Roman"/>
        </w:rPr>
        <w:t xml:space="preserve">glycan </w:t>
      </w:r>
      <w:r w:rsidR="00CD010A">
        <w:rPr>
          <w:rFonts w:ascii="Times New Roman" w:hAnsi="Times New Roman" w:cs="Times New Roman"/>
        </w:rPr>
        <w:t>class-specific</w:t>
      </w:r>
      <w:r w:rsidR="00477649">
        <w:rPr>
          <w:rFonts w:ascii="Times New Roman" w:hAnsi="Times New Roman" w:cs="Times New Roman"/>
        </w:rPr>
        <w:t xml:space="preserve"> regulation of </w:t>
      </w:r>
      <w:r w:rsidR="00C63D61">
        <w:rPr>
          <w:rFonts w:ascii="Times New Roman" w:hAnsi="Times New Roman" w:cs="Times New Roman"/>
        </w:rPr>
        <w:t xml:space="preserve">carbohydrate </w:t>
      </w:r>
      <w:r w:rsidR="00477649">
        <w:rPr>
          <w:rFonts w:ascii="Times New Roman" w:hAnsi="Times New Roman" w:cs="Times New Roman"/>
        </w:rPr>
        <w:t>expression</w:t>
      </w:r>
      <w:r w:rsidR="00FC0AE0">
        <w:rPr>
          <w:rFonts w:ascii="Times New Roman" w:hAnsi="Times New Roman" w:cs="Times New Roman"/>
        </w:rPr>
        <w:t xml:space="preserve">. We </w:t>
      </w:r>
      <w:r w:rsidR="0008619B">
        <w:rPr>
          <w:rFonts w:ascii="Times New Roman" w:hAnsi="Times New Roman" w:cs="Times New Roman"/>
        </w:rPr>
        <w:t>anticipate</w:t>
      </w:r>
      <w:r w:rsidR="00FC0AE0">
        <w:rPr>
          <w:rFonts w:ascii="Times New Roman" w:hAnsi="Times New Roman" w:cs="Times New Roman"/>
        </w:rPr>
        <w:t xml:space="preserve"> that more such multi-glycomics datasets, enabled by </w:t>
      </w:r>
      <w:r w:rsidR="00EA280F">
        <w:rPr>
          <w:rFonts w:ascii="Times New Roman" w:hAnsi="Times New Roman" w:cs="Times New Roman"/>
        </w:rPr>
        <w:t>recent</w:t>
      </w:r>
      <w:r w:rsidR="00FC0AE0">
        <w:rPr>
          <w:rFonts w:ascii="Times New Roman" w:hAnsi="Times New Roman" w:cs="Times New Roman"/>
        </w:rPr>
        <w:t xml:space="preserve"> workflows</w:t>
      </w:r>
      <w:r w:rsidR="004F1381">
        <w:rPr>
          <w:rFonts w:ascii="Times New Roman" w:hAnsi="Times New Roman" w:cs="Times New Roman"/>
        </w:rPr>
        <w:t xml:space="preserve"> </w:t>
      </w:r>
      <w:r w:rsidR="00353325">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{"citationID":"LkHuvoVd","properties":{"formattedCitation":"({\\i{}66})","plainCitation":"(66)","noteIndex":0},"citationItems":[{"id":141,"uris":["http://zotero.org/users/15067294/items/EFH8EJQ3"],"itemData":{"id":141,"type":"article-journal","container-title":"Analytical Chemistry","DOI":"10.1021/acs.analchem.3c04928","ISSN":"0003-2700, 1520-6882","journalAbbreviation":"Anal. Chem.","language":"en","license":"https://doi.org/10.15223/policy-029","page":"acs.analchem.3c04928","source":"DOI.org (Crossref)","title":"SSSMuG: Same Sample Sequential Multi-Glycomics","title-short":"SSSMuG","author":[{"family":"Moh","given":"Edward S. X."},{"family":"Dalal","given":"Sagar"},{"family":"DeBono","given":"Nicholas J."},{"family":"Kautto","given":"Liisa"},{"family":"Wongtrakul-Kish","given":"Katherine"},{"family":"Packer","given":"Nicolle H."}],"issued":{"date-parts":[["2024",2,11]]}}}],"schema":"https://github.com/citation-style-language/schema/raw/master/csl-citation.json"} </w:instrText>
      </w:r>
      <w:r w:rsidR="00353325">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66</w:t>
      </w:r>
      <w:r w:rsidR="00EC2858" w:rsidRPr="00EC2858">
        <w:rPr>
          <w:rFonts w:ascii="Times New Roman" w:hAnsi="Times New Roman" w:cs="Times New Roman"/>
        </w:rPr>
        <w:t>)</w:t>
      </w:r>
      <w:r w:rsidR="00353325">
        <w:rPr>
          <w:rFonts w:ascii="Times New Roman" w:hAnsi="Times New Roman" w:cs="Times New Roman"/>
        </w:rPr>
        <w:fldChar w:fldCharType="end"/>
      </w:r>
      <w:r w:rsidR="00FC0AE0">
        <w:rPr>
          <w:rFonts w:ascii="Times New Roman" w:hAnsi="Times New Roman" w:cs="Times New Roman"/>
        </w:rPr>
        <w:t>, will yield a more exhaustive understanding of the regulation</w:t>
      </w:r>
      <w:r w:rsidR="00353325">
        <w:rPr>
          <w:rFonts w:ascii="Times New Roman" w:hAnsi="Times New Roman" w:cs="Times New Roman"/>
        </w:rPr>
        <w:t>,</w:t>
      </w:r>
      <w:r w:rsidR="00FC0AE0">
        <w:rPr>
          <w:rFonts w:ascii="Times New Roman" w:hAnsi="Times New Roman" w:cs="Times New Roman"/>
        </w:rPr>
        <w:t xml:space="preserve"> dynamics</w:t>
      </w:r>
      <w:r w:rsidR="00353325">
        <w:rPr>
          <w:rFonts w:ascii="Times New Roman" w:hAnsi="Times New Roman" w:cs="Times New Roman"/>
        </w:rPr>
        <w:t>, and functions</w:t>
      </w:r>
      <w:r w:rsidR="00FC0AE0">
        <w:rPr>
          <w:rFonts w:ascii="Times New Roman" w:hAnsi="Times New Roman" w:cs="Times New Roman"/>
        </w:rPr>
        <w:t xml:space="preserve"> of the </w:t>
      </w:r>
      <w:r w:rsidR="00190151">
        <w:rPr>
          <w:rFonts w:ascii="Times New Roman" w:hAnsi="Times New Roman" w:cs="Times New Roman"/>
        </w:rPr>
        <w:t xml:space="preserve">milk </w:t>
      </w:r>
      <w:r w:rsidR="00FC0AE0">
        <w:rPr>
          <w:rFonts w:ascii="Times New Roman" w:hAnsi="Times New Roman" w:cs="Times New Roman"/>
        </w:rPr>
        <w:t>glycome</w:t>
      </w:r>
      <w:r w:rsidR="00190151">
        <w:rPr>
          <w:rFonts w:ascii="Times New Roman" w:hAnsi="Times New Roman" w:cs="Times New Roman"/>
        </w:rPr>
        <w:t xml:space="preserve"> and its roles in physiology</w:t>
      </w:r>
      <w:r w:rsidR="00FC0AE0">
        <w:rPr>
          <w:rFonts w:ascii="Times New Roman" w:hAnsi="Times New Roman" w:cs="Times New Roman"/>
        </w:rPr>
        <w:t>.</w:t>
      </w:r>
    </w:p>
    <w:p w14:paraId="1AF72419" w14:textId="77777777" w:rsidR="00B06C0A" w:rsidRPr="00CC401D" w:rsidRDefault="00B06C0A" w:rsidP="00751458">
      <w:pPr>
        <w:jc w:val="both"/>
        <w:rPr>
          <w:rFonts w:ascii="Times New Roman" w:hAnsi="Times New Roman" w:cs="Times New Roman"/>
        </w:rPr>
      </w:pPr>
    </w:p>
    <w:p w14:paraId="1B928DEE" w14:textId="7C743312" w:rsidR="00C5730F" w:rsidRDefault="00C5730F" w:rsidP="00751458">
      <w:pPr>
        <w:jc w:val="both"/>
        <w:rPr>
          <w:rFonts w:ascii="Times New Roman" w:hAnsi="Times New Roman" w:cs="Times New Roman"/>
          <w:b/>
          <w:bCs/>
        </w:rPr>
      </w:pPr>
      <w:r w:rsidRPr="00CC401D">
        <w:rPr>
          <w:rFonts w:ascii="Times New Roman" w:hAnsi="Times New Roman" w:cs="Times New Roman"/>
          <w:b/>
          <w:bCs/>
        </w:rPr>
        <w:t>Methods</w:t>
      </w:r>
    </w:p>
    <w:p w14:paraId="5AAEC656" w14:textId="77777777" w:rsidR="00F7367A" w:rsidRPr="008830FC" w:rsidRDefault="00F7367A" w:rsidP="00F7367A">
      <w:pPr>
        <w:jc w:val="both"/>
        <w:rPr>
          <w:rFonts w:ascii="Times New Roman" w:hAnsi="Times New Roman" w:cs="Times New Roman"/>
          <w:b/>
          <w:bCs/>
        </w:rPr>
      </w:pPr>
      <w:r w:rsidRPr="008830FC">
        <w:rPr>
          <w:rFonts w:ascii="Times New Roman" w:hAnsi="Times New Roman" w:cs="Times New Roman"/>
          <w:b/>
          <w:bCs/>
        </w:rPr>
        <w:t>Ethics statement</w:t>
      </w:r>
    </w:p>
    <w:p w14:paraId="10D83BFE" w14:textId="79AD225F" w:rsidR="00F7367A" w:rsidRPr="00F7367A" w:rsidRDefault="00F7367A" w:rsidP="00751458">
      <w:pPr>
        <w:jc w:val="both"/>
        <w:rPr>
          <w:rFonts w:ascii="Times New Roman" w:hAnsi="Times New Roman" w:cs="Times New Roman"/>
        </w:rPr>
      </w:pPr>
      <w:r w:rsidRPr="008830FC">
        <w:rPr>
          <w:rFonts w:ascii="Times New Roman" w:hAnsi="Times New Roman" w:cs="Times New Roman"/>
        </w:rPr>
        <w:t>Work involving animals in this study</w:t>
      </w:r>
      <w:r w:rsidR="00941A78">
        <w:rPr>
          <w:rFonts w:ascii="Times New Roman" w:hAnsi="Times New Roman" w:cs="Times New Roman"/>
        </w:rPr>
        <w:t xml:space="preserve"> complied with all relevant ethical regulations and</w:t>
      </w:r>
      <w:r w:rsidRPr="008830FC">
        <w:rPr>
          <w:rFonts w:ascii="Times New Roman" w:hAnsi="Times New Roman" w:cs="Times New Roman"/>
        </w:rPr>
        <w:t xml:space="preserve"> was licensed under the UK Home Office project 60/4009 or preceding versions and conformed to the UK Animals (Scientific Procedures) Act, 1986. Research was approved by the University of St Andrews Animal Welfare and Ethics Committee.</w:t>
      </w:r>
    </w:p>
    <w:p w14:paraId="04311CA6" w14:textId="6C53D225" w:rsidR="009915E6" w:rsidRDefault="00D47845" w:rsidP="00751458">
      <w:pPr>
        <w:jc w:val="both"/>
        <w:rPr>
          <w:rFonts w:ascii="Times New Roman" w:hAnsi="Times New Roman" w:cs="Times New Roman"/>
          <w:b/>
          <w:bCs/>
        </w:rPr>
      </w:pPr>
      <w:r>
        <w:rPr>
          <w:rFonts w:ascii="Times New Roman" w:hAnsi="Times New Roman" w:cs="Times New Roman"/>
          <w:b/>
          <w:bCs/>
        </w:rPr>
        <w:t>Sample processing</w:t>
      </w:r>
    </w:p>
    <w:p w14:paraId="0FBB8374" w14:textId="6F500DC4" w:rsidR="00254B33" w:rsidRDefault="00D75EB0" w:rsidP="00751458">
      <w:pPr>
        <w:jc w:val="both"/>
        <w:rPr>
          <w:rFonts w:ascii="Times New Roman" w:hAnsi="Times New Roman" w:cs="Times New Roman"/>
        </w:rPr>
      </w:pPr>
      <w:r>
        <w:rPr>
          <w:rFonts w:ascii="Times New Roman" w:hAnsi="Times New Roman" w:cs="Times New Roman"/>
        </w:rPr>
        <w:t>Milk samples were originally collected in a previous study</w:t>
      </w:r>
      <w:r w:rsidR="0010158A">
        <w:rPr>
          <w:rFonts w:ascii="Times New Roman" w:hAnsi="Times New Roman" w:cs="Times New Roman"/>
        </w:rPr>
        <w:t xml:space="preserve"> </w:t>
      </w:r>
      <w:r>
        <w:rPr>
          <w:rFonts w:ascii="Times New Roman" w:hAnsi="Times New Roman" w:cs="Times New Roman"/>
        </w:rPr>
        <w:fldChar w:fldCharType="begin"/>
      </w:r>
      <w:r w:rsidR="000C4026">
        <w:rPr>
          <w:rFonts w:ascii="Times New Roman" w:hAnsi="Times New Roman" w:cs="Times New Roman"/>
        </w:rPr>
        <w:instrText xml:space="preserve"> ADDIN ZOTERO_ITEM CSL_CITATION {"citationID":"4xKC8a4W","properties":{"formattedCitation":"({\\i{}17})","plainCitation":"(17)","noteIndex":0},"citationItems":[{"id":3946,"uris":["http://zotero.org/users/15067294/items/XRI8C6S3"],"itemData":{"id":3946,"type":"article-journal","abstract":"Abstract\n            \n              True seals have the shortest lactation periods of any group of placental mammal. Most are capital breeders that undergo short, intense lactations, during which they fast while transferring substantial proportions of their body reserves to their pups, which they then abruptly wean. Milk was collected from Atlantic grey seals (\n              Halichoerus grypus\n              ) periodically from birth until near weaning. Milk protein profiles matured within 24 hours or less, indicating the most rapid transition from colostrum to mature phase lactation yet observed. There was an unexpected persistence of immunoglobulin G almost until weaning, potentially indicating prolonged trans-intestinal transfer of IgG. Among components of innate immune protection were found fucosyllactose and siallylactose that are thought to impede colonisation by pathogens and encourage an appropriate milk-digestive and protective gut microbiome. These oligosaccharides decreased from early lactation to almost undetectable levels by weaning. Taurine levels were initially high, then fell, possibly indicative of taurine dependency in seals, and progressive depletion of maternal reserves. Metabolites that signal changes in the mother’s metabolism of fats, such as nicotinamide and derivatives, rose from virtual absence, and acetylcarnitines fell. It is therefore possible that indicators of maternal metabolic strain exist that signal the imminence of weaning.","container-title":"Scientific Reports","DOI":"10.1038/s41598-017-16187-7","ISSN":"2045-2322","issue":"1","journalAbbreviation":"Sci Rep","language":"en","page":"16093","source":"DOI.org (Crossref)","title":"Rapid changes in Atlantic grey seal milk from birth to weaning – immune factors and indicators of metabolic strain","volume":"7","author":[{"family":"Lowe","given":"Amanda D."},{"family":"Bawazeer","given":"Sami"},{"family":"Watson","given":"David G."},{"family":"McGill","given":"Suzanne"},{"family":"Burchmore","given":"Richard J. S."},{"family":"Pomeroy","given":"P. P"},{"family":"Kennedy","given":"Malcolm W."}],"issued":{"date-parts":[["2017",11,23]]}}}],"schema":"https://github.com/citation-style-language/schema/raw/master/csl-citation.json"} </w:instrText>
      </w:r>
      <w:r>
        <w:rPr>
          <w:rFonts w:ascii="Times New Roman" w:hAnsi="Times New Roman" w:cs="Times New Roman"/>
        </w:rPr>
        <w:fldChar w:fldCharType="separate"/>
      </w:r>
      <w:r w:rsidR="000C4026" w:rsidRPr="000C4026">
        <w:rPr>
          <w:rFonts w:ascii="Times New Roman" w:hAnsi="Times New Roman" w:cs="Times New Roman"/>
        </w:rPr>
        <w:t>(</w:t>
      </w:r>
      <w:r w:rsidR="000C4026" w:rsidRPr="000C4026">
        <w:rPr>
          <w:rFonts w:ascii="Times New Roman" w:hAnsi="Times New Roman" w:cs="Times New Roman"/>
          <w:i/>
          <w:iCs/>
        </w:rPr>
        <w:t>17</w:t>
      </w:r>
      <w:r w:rsidR="000C4026" w:rsidRPr="000C4026">
        <w:rPr>
          <w:rFonts w:ascii="Times New Roman" w:hAnsi="Times New Roman" w:cs="Times New Roman"/>
        </w:rPr>
        <w:t>)</w:t>
      </w:r>
      <w:r>
        <w:rPr>
          <w:rFonts w:ascii="Times New Roman" w:hAnsi="Times New Roman" w:cs="Times New Roman"/>
        </w:rPr>
        <w:fldChar w:fldCharType="end"/>
      </w:r>
      <w:r>
        <w:rPr>
          <w:rFonts w:ascii="Times New Roman" w:hAnsi="Times New Roman" w:cs="Times New Roman"/>
        </w:rPr>
        <w:t xml:space="preserve"> from a seal colony </w:t>
      </w:r>
      <w:r w:rsidR="003850ED">
        <w:rPr>
          <w:rFonts w:ascii="Times New Roman" w:hAnsi="Times New Roman" w:cs="Times New Roman"/>
        </w:rPr>
        <w:t>on</w:t>
      </w:r>
      <w:r w:rsidR="00DA5AAE" w:rsidRPr="00DA5AAE">
        <w:rPr>
          <w:rFonts w:ascii="Times New Roman" w:hAnsi="Times New Roman" w:cs="Times New Roman"/>
        </w:rPr>
        <w:t xml:space="preserve"> the Isle of May</w:t>
      </w:r>
      <w:r w:rsidR="00DA5AAE">
        <w:rPr>
          <w:rFonts w:ascii="Times New Roman" w:hAnsi="Times New Roman" w:cs="Times New Roman"/>
        </w:rPr>
        <w:t xml:space="preserve">, Scotland. </w:t>
      </w:r>
      <w:r w:rsidR="00254B33" w:rsidRPr="00254B33">
        <w:rPr>
          <w:rFonts w:ascii="Times New Roman" w:hAnsi="Times New Roman" w:cs="Times New Roman"/>
        </w:rPr>
        <w:t xml:space="preserve">Female subjects received weight-proportioned anesthesia using </w:t>
      </w:r>
      <w:proofErr w:type="spellStart"/>
      <w:r w:rsidR="00254B33" w:rsidRPr="00254B33">
        <w:rPr>
          <w:rFonts w:ascii="Times New Roman" w:hAnsi="Times New Roman" w:cs="Times New Roman"/>
        </w:rPr>
        <w:t>Zoletil</w:t>
      </w:r>
      <w:proofErr w:type="spellEnd"/>
      <w:r w:rsidR="00254B33" w:rsidRPr="00254B33">
        <w:rPr>
          <w:rFonts w:ascii="Times New Roman" w:hAnsi="Times New Roman" w:cs="Times New Roman"/>
        </w:rPr>
        <w:t xml:space="preserve"> 100® (</w:t>
      </w:r>
      <w:proofErr w:type="spellStart"/>
      <w:r w:rsidR="00254B33" w:rsidRPr="00254B33">
        <w:rPr>
          <w:rFonts w:ascii="Times New Roman" w:hAnsi="Times New Roman" w:cs="Times New Roman"/>
        </w:rPr>
        <w:t>Virbac</w:t>
      </w:r>
      <w:proofErr w:type="spellEnd"/>
      <w:r w:rsidR="00254B33" w:rsidRPr="00254B33">
        <w:rPr>
          <w:rFonts w:ascii="Times New Roman" w:hAnsi="Times New Roman" w:cs="Times New Roman"/>
        </w:rPr>
        <w:t>, Bury St Edmunds, Suffolk, UK), after which intravenous oxytocin was administered to induce milk ejection, followed by intramuscular tetracycline as a preventive antibiotic measure. The oxytocin treatment consisted of a 1 m</w:t>
      </w:r>
      <w:r w:rsidR="003C562E">
        <w:rPr>
          <w:rFonts w:ascii="Times New Roman" w:hAnsi="Times New Roman" w:cs="Times New Roman"/>
        </w:rPr>
        <w:t>L</w:t>
      </w:r>
      <w:r w:rsidR="00254B33" w:rsidRPr="00254B33">
        <w:rPr>
          <w:rFonts w:ascii="Times New Roman" w:hAnsi="Times New Roman" w:cs="Times New Roman"/>
        </w:rPr>
        <w:t xml:space="preserve"> intravenous dose (10 </w:t>
      </w:r>
      <w:proofErr w:type="spellStart"/>
      <w:r w:rsidR="00254B33" w:rsidRPr="00254B33">
        <w:rPr>
          <w:rFonts w:ascii="Times New Roman" w:hAnsi="Times New Roman" w:cs="Times New Roman"/>
        </w:rPr>
        <w:t>iu</w:t>
      </w:r>
      <w:proofErr w:type="spellEnd"/>
      <w:r w:rsidR="00254B33" w:rsidRPr="00254B33">
        <w:rPr>
          <w:rFonts w:ascii="Times New Roman" w:hAnsi="Times New Roman" w:cs="Times New Roman"/>
        </w:rPr>
        <w:t xml:space="preserve"> m</w:t>
      </w:r>
      <w:r w:rsidR="00277552">
        <w:rPr>
          <w:rFonts w:ascii="Times New Roman" w:hAnsi="Times New Roman" w:cs="Times New Roman"/>
        </w:rPr>
        <w:t>L</w:t>
      </w:r>
      <w:r w:rsidR="00254B33" w:rsidRPr="00254B33">
        <w:rPr>
          <w:rFonts w:ascii="Times New Roman" w:hAnsi="Times New Roman" w:cs="Times New Roman"/>
        </w:rPr>
        <w:t>⁻¹ or 0.18 mg m</w:t>
      </w:r>
      <w:r w:rsidR="00277552">
        <w:rPr>
          <w:rFonts w:ascii="Times New Roman" w:hAnsi="Times New Roman" w:cs="Times New Roman"/>
        </w:rPr>
        <w:t>L</w:t>
      </w:r>
      <w:r w:rsidR="00254B33" w:rsidRPr="00254B33">
        <w:rPr>
          <w:rFonts w:ascii="Times New Roman" w:hAnsi="Times New Roman" w:cs="Times New Roman"/>
        </w:rPr>
        <w:t xml:space="preserve">⁻¹; Oxytocin-S, </w:t>
      </w:r>
      <w:proofErr w:type="spellStart"/>
      <w:r w:rsidR="00254B33" w:rsidRPr="00254B33">
        <w:rPr>
          <w:rFonts w:ascii="Times New Roman" w:hAnsi="Times New Roman" w:cs="Times New Roman"/>
        </w:rPr>
        <w:t>Intervet</w:t>
      </w:r>
      <w:proofErr w:type="spellEnd"/>
      <w:r w:rsidR="00254B33" w:rsidRPr="00254B33">
        <w:rPr>
          <w:rFonts w:ascii="Times New Roman" w:hAnsi="Times New Roman" w:cs="Times New Roman"/>
        </w:rPr>
        <w:t xml:space="preserve"> UK). Given that post-parturition female grey seals in this population typically weighed approximately 180 kg, the resulting oxytocin dosage was calculated at roughly 1 </w:t>
      </w:r>
      <w:proofErr w:type="spellStart"/>
      <w:r w:rsidR="00254B33" w:rsidRPr="00254B33">
        <w:rPr>
          <w:rFonts w:ascii="Times New Roman" w:hAnsi="Times New Roman" w:cs="Times New Roman"/>
        </w:rPr>
        <w:t>μg</w:t>
      </w:r>
      <w:proofErr w:type="spellEnd"/>
      <w:r w:rsidR="00254B33" w:rsidRPr="00254B33">
        <w:rPr>
          <w:rFonts w:ascii="Times New Roman" w:hAnsi="Times New Roman" w:cs="Times New Roman"/>
        </w:rPr>
        <w:t xml:space="preserve"> kg⁻¹.</w:t>
      </w:r>
    </w:p>
    <w:p w14:paraId="0F09EE63" w14:textId="1DD8582D" w:rsidR="0037292F" w:rsidRDefault="00622A8D" w:rsidP="00751458">
      <w:pPr>
        <w:jc w:val="both"/>
        <w:rPr>
          <w:rFonts w:ascii="Times New Roman" w:hAnsi="Times New Roman" w:cs="Times New Roman"/>
        </w:rPr>
      </w:pPr>
      <w:r>
        <w:rPr>
          <w:rFonts w:ascii="Times New Roman" w:hAnsi="Times New Roman" w:cs="Times New Roman"/>
        </w:rPr>
        <w:t>S</w:t>
      </w:r>
      <w:r w:rsidRPr="00622A8D">
        <w:rPr>
          <w:rFonts w:ascii="Times New Roman" w:hAnsi="Times New Roman" w:cs="Times New Roman"/>
        </w:rPr>
        <w:t>ample</w:t>
      </w:r>
      <w:r>
        <w:rPr>
          <w:rFonts w:ascii="Times New Roman" w:hAnsi="Times New Roman" w:cs="Times New Roman"/>
        </w:rPr>
        <w:t xml:space="preserve"> processing</w:t>
      </w:r>
      <w:r w:rsidRPr="00622A8D">
        <w:rPr>
          <w:rFonts w:ascii="Times New Roman" w:hAnsi="Times New Roman" w:cs="Times New Roman"/>
        </w:rPr>
        <w:t xml:space="preserve"> began with diluting 500 </w:t>
      </w:r>
      <w:proofErr w:type="spellStart"/>
      <w:r w:rsidRPr="00622A8D">
        <w:rPr>
          <w:rFonts w:ascii="Times New Roman" w:hAnsi="Times New Roman" w:cs="Times New Roman"/>
        </w:rPr>
        <w:t>μ</w:t>
      </w:r>
      <w:r w:rsidR="007C5239">
        <w:rPr>
          <w:rFonts w:ascii="Times New Roman" w:hAnsi="Times New Roman" w:cs="Times New Roman"/>
        </w:rPr>
        <w:t>L</w:t>
      </w:r>
      <w:proofErr w:type="spellEnd"/>
      <w:r w:rsidRPr="00622A8D">
        <w:rPr>
          <w:rFonts w:ascii="Times New Roman" w:hAnsi="Times New Roman" w:cs="Times New Roman"/>
        </w:rPr>
        <w:t xml:space="preserve"> of breast milk with an identical volume of distilled water, followed by centrifugation at 4000g for 30 minutes at 4°C</w:t>
      </w:r>
      <w:r w:rsidR="00F70E07">
        <w:rPr>
          <w:rFonts w:ascii="Times New Roman" w:hAnsi="Times New Roman" w:cs="Times New Roman"/>
        </w:rPr>
        <w:t xml:space="preserve"> and a removal of the fat layer</w:t>
      </w:r>
      <w:r w:rsidRPr="00622A8D">
        <w:rPr>
          <w:rFonts w:ascii="Times New Roman" w:hAnsi="Times New Roman" w:cs="Times New Roman"/>
        </w:rPr>
        <w:t xml:space="preserve">. </w:t>
      </w:r>
      <w:r w:rsidR="006773D6">
        <w:rPr>
          <w:rFonts w:ascii="Times New Roman" w:hAnsi="Times New Roman" w:cs="Times New Roman"/>
        </w:rPr>
        <w:t>We then</w:t>
      </w:r>
      <w:r w:rsidRPr="00622A8D">
        <w:rPr>
          <w:rFonts w:ascii="Times New Roman" w:hAnsi="Times New Roman" w:cs="Times New Roman"/>
        </w:rPr>
        <w:t xml:space="preserve"> add</w:t>
      </w:r>
      <w:r w:rsidR="006773D6">
        <w:rPr>
          <w:rFonts w:ascii="Times New Roman" w:hAnsi="Times New Roman" w:cs="Times New Roman"/>
        </w:rPr>
        <w:t>ed</w:t>
      </w:r>
      <w:r w:rsidRPr="00622A8D">
        <w:rPr>
          <w:rFonts w:ascii="Times New Roman" w:hAnsi="Times New Roman" w:cs="Times New Roman"/>
        </w:rPr>
        <w:t xml:space="preserve"> two volumes of cold 96% ethanol to one volume of </w:t>
      </w:r>
      <w:r w:rsidR="00466A98">
        <w:rPr>
          <w:rFonts w:ascii="Times New Roman" w:hAnsi="Times New Roman" w:cs="Times New Roman"/>
        </w:rPr>
        <w:t xml:space="preserve">skimmed </w:t>
      </w:r>
      <w:r w:rsidRPr="00622A8D">
        <w:rPr>
          <w:rFonts w:ascii="Times New Roman" w:hAnsi="Times New Roman" w:cs="Times New Roman"/>
        </w:rPr>
        <w:t>milk, followed by overnight incubation at 4°C to achieve protein precipitation. The sample underwent another centrifugation at 4000g for 30 minutes at 4°C, after which the supernatant containing milk oligosaccharides</w:t>
      </w:r>
      <w:r w:rsidR="00E62A20">
        <w:rPr>
          <w:rFonts w:ascii="Times New Roman" w:hAnsi="Times New Roman" w:cs="Times New Roman"/>
        </w:rPr>
        <w:t xml:space="preserve"> (MOs)</w:t>
      </w:r>
      <w:r w:rsidRPr="00622A8D">
        <w:rPr>
          <w:rFonts w:ascii="Times New Roman" w:hAnsi="Times New Roman" w:cs="Times New Roman"/>
        </w:rPr>
        <w:t xml:space="preserve"> was transferred to a fresh tube, frozen, and lyophilized.</w:t>
      </w:r>
      <w:r w:rsidR="00485FF0">
        <w:rPr>
          <w:rFonts w:ascii="Times New Roman" w:hAnsi="Times New Roman" w:cs="Times New Roman"/>
        </w:rPr>
        <w:t xml:space="preserve"> </w:t>
      </w:r>
      <w:r w:rsidR="00485FF0" w:rsidRPr="00485FF0">
        <w:rPr>
          <w:rFonts w:ascii="Times New Roman" w:hAnsi="Times New Roman" w:cs="Times New Roman"/>
        </w:rPr>
        <w:t>The protein pellet was kept for protein-linked glycan analysis.</w:t>
      </w:r>
    </w:p>
    <w:p w14:paraId="723D9C83" w14:textId="7E271368" w:rsidR="00C00C05" w:rsidRDefault="00141088" w:rsidP="00751458">
      <w:pPr>
        <w:jc w:val="both"/>
        <w:rPr>
          <w:rFonts w:ascii="Times New Roman" w:hAnsi="Times New Roman" w:cs="Times New Roman"/>
        </w:rPr>
      </w:pPr>
      <w:r>
        <w:rPr>
          <w:rFonts w:ascii="Times New Roman" w:hAnsi="Times New Roman" w:cs="Times New Roman"/>
        </w:rPr>
        <w:t>L</w:t>
      </w:r>
      <w:r w:rsidR="0037292F" w:rsidRPr="0037292F">
        <w:rPr>
          <w:rFonts w:ascii="Times New Roman" w:hAnsi="Times New Roman" w:cs="Times New Roman"/>
        </w:rPr>
        <w:t xml:space="preserve">yophilized milk oligosaccharides were resuspended in water at a concentration of 250 </w:t>
      </w:r>
      <w:proofErr w:type="spellStart"/>
      <w:r w:rsidR="0037292F" w:rsidRPr="0037292F">
        <w:rPr>
          <w:rFonts w:ascii="Times New Roman" w:hAnsi="Times New Roman" w:cs="Times New Roman"/>
        </w:rPr>
        <w:t>μ</w:t>
      </w:r>
      <w:r w:rsidR="009455C1">
        <w:rPr>
          <w:rFonts w:ascii="Times New Roman" w:hAnsi="Times New Roman" w:cs="Times New Roman"/>
        </w:rPr>
        <w:t>L</w:t>
      </w:r>
      <w:proofErr w:type="spellEnd"/>
      <w:r w:rsidR="0037292F" w:rsidRPr="0037292F">
        <w:rPr>
          <w:rFonts w:ascii="Times New Roman" w:hAnsi="Times New Roman" w:cs="Times New Roman"/>
        </w:rPr>
        <w:t xml:space="preserve"> per m</w:t>
      </w:r>
      <w:r w:rsidR="009455C1">
        <w:rPr>
          <w:rFonts w:ascii="Times New Roman" w:hAnsi="Times New Roman" w:cs="Times New Roman"/>
        </w:rPr>
        <w:t xml:space="preserve">L </w:t>
      </w:r>
      <w:r w:rsidR="0037292F" w:rsidRPr="0037292F">
        <w:rPr>
          <w:rFonts w:ascii="Times New Roman" w:hAnsi="Times New Roman" w:cs="Times New Roman"/>
        </w:rPr>
        <w:t xml:space="preserve">of original milk. Residual proteins were eliminated using a spin-filter with a 10 </w:t>
      </w:r>
      <w:proofErr w:type="spellStart"/>
      <w:r w:rsidR="0037292F" w:rsidRPr="0037292F">
        <w:rPr>
          <w:rFonts w:ascii="Times New Roman" w:hAnsi="Times New Roman" w:cs="Times New Roman"/>
        </w:rPr>
        <w:t>kDa</w:t>
      </w:r>
      <w:proofErr w:type="spellEnd"/>
      <w:r w:rsidR="0037292F" w:rsidRPr="0037292F">
        <w:rPr>
          <w:rFonts w:ascii="Times New Roman" w:hAnsi="Times New Roman" w:cs="Times New Roman"/>
        </w:rPr>
        <w:t xml:space="preserve"> cutoff, operated at 11,000 rpm for 10 minutes (Sigma-Aldrich).</w:t>
      </w:r>
      <w:r w:rsidR="0026112A">
        <w:rPr>
          <w:rFonts w:ascii="Times New Roman" w:hAnsi="Times New Roman" w:cs="Times New Roman"/>
        </w:rPr>
        <w:t xml:space="preserve"> </w:t>
      </w:r>
      <w:r w:rsidR="0037292F" w:rsidRPr="0037292F">
        <w:rPr>
          <w:rFonts w:ascii="Times New Roman" w:hAnsi="Times New Roman" w:cs="Times New Roman"/>
        </w:rPr>
        <w:t xml:space="preserve">Reduction </w:t>
      </w:r>
      <w:r w:rsidR="00BA7CC4">
        <w:rPr>
          <w:rFonts w:ascii="Times New Roman" w:hAnsi="Times New Roman" w:cs="Times New Roman"/>
        </w:rPr>
        <w:t xml:space="preserve">for all glycan types </w:t>
      </w:r>
      <w:r w:rsidR="0037292F" w:rsidRPr="0037292F">
        <w:rPr>
          <w:rFonts w:ascii="Times New Roman" w:hAnsi="Times New Roman" w:cs="Times New Roman"/>
        </w:rPr>
        <w:t>was performed overnight at 50°C using 0.5 M NaBH</w:t>
      </w:r>
      <w:r w:rsidR="0037292F" w:rsidRPr="00260483">
        <w:rPr>
          <w:rFonts w:ascii="Times New Roman" w:hAnsi="Times New Roman" w:cs="Times New Roman"/>
          <w:vertAlign w:val="subscript"/>
        </w:rPr>
        <w:t>4</w:t>
      </w:r>
      <w:r w:rsidR="0037292F" w:rsidRPr="0037292F">
        <w:rPr>
          <w:rFonts w:ascii="Times New Roman" w:hAnsi="Times New Roman" w:cs="Times New Roman"/>
        </w:rPr>
        <w:t xml:space="preserve"> and 20 mM NaOH. Desalting was accomplished using cation exchange resin (AG50WX8, Bio-Rad) packed onto a </w:t>
      </w:r>
      <w:proofErr w:type="spellStart"/>
      <w:r w:rsidR="0037292F" w:rsidRPr="0037292F">
        <w:rPr>
          <w:rFonts w:ascii="Times New Roman" w:hAnsi="Times New Roman" w:cs="Times New Roman"/>
        </w:rPr>
        <w:t>ZipTip</w:t>
      </w:r>
      <w:proofErr w:type="spellEnd"/>
      <w:r w:rsidR="0037292F" w:rsidRPr="0037292F">
        <w:rPr>
          <w:rFonts w:ascii="Times New Roman" w:hAnsi="Times New Roman" w:cs="Times New Roman"/>
        </w:rPr>
        <w:t xml:space="preserve"> C18 tip (Sigma-Aldrich). Following </w:t>
      </w:r>
      <w:proofErr w:type="spellStart"/>
      <w:r w:rsidR="0037292F" w:rsidRPr="0037292F">
        <w:rPr>
          <w:rFonts w:ascii="Times New Roman" w:hAnsi="Times New Roman" w:cs="Times New Roman"/>
        </w:rPr>
        <w:t>SpeedVac</w:t>
      </w:r>
      <w:proofErr w:type="spellEnd"/>
      <w:r w:rsidR="0037292F" w:rsidRPr="0037292F">
        <w:rPr>
          <w:rFonts w:ascii="Times New Roman" w:hAnsi="Times New Roman" w:cs="Times New Roman"/>
        </w:rPr>
        <w:t xml:space="preserve"> drying, methanol was introduced to remove</w:t>
      </w:r>
      <w:r w:rsidR="00260483">
        <w:rPr>
          <w:rFonts w:ascii="Times New Roman" w:hAnsi="Times New Roman" w:cs="Times New Roman"/>
        </w:rPr>
        <w:t xml:space="preserve"> any</w:t>
      </w:r>
      <w:r w:rsidR="0037292F" w:rsidRPr="0037292F">
        <w:rPr>
          <w:rFonts w:ascii="Times New Roman" w:hAnsi="Times New Roman" w:cs="Times New Roman"/>
        </w:rPr>
        <w:t xml:space="preserve"> remaining borate through evaporation. The samples were subsequently resuspended in water </w:t>
      </w:r>
      <w:r w:rsidR="0037292F" w:rsidRPr="0037292F">
        <w:rPr>
          <w:rFonts w:ascii="Times New Roman" w:hAnsi="Times New Roman" w:cs="Times New Roman"/>
        </w:rPr>
        <w:lastRenderedPageBreak/>
        <w:t xml:space="preserve">at 250 </w:t>
      </w:r>
      <w:proofErr w:type="spellStart"/>
      <w:r w:rsidR="0037292F" w:rsidRPr="0037292F">
        <w:rPr>
          <w:rFonts w:ascii="Times New Roman" w:hAnsi="Times New Roman" w:cs="Times New Roman"/>
        </w:rPr>
        <w:t>μ</w:t>
      </w:r>
      <w:r w:rsidR="00260483">
        <w:rPr>
          <w:rFonts w:ascii="Times New Roman" w:hAnsi="Times New Roman" w:cs="Times New Roman"/>
        </w:rPr>
        <w:t>L</w:t>
      </w:r>
      <w:proofErr w:type="spellEnd"/>
      <w:r w:rsidR="0037292F" w:rsidRPr="0037292F">
        <w:rPr>
          <w:rFonts w:ascii="Times New Roman" w:hAnsi="Times New Roman" w:cs="Times New Roman"/>
        </w:rPr>
        <w:t xml:space="preserve"> per m</w:t>
      </w:r>
      <w:r w:rsidR="00260483">
        <w:rPr>
          <w:rFonts w:ascii="Times New Roman" w:hAnsi="Times New Roman" w:cs="Times New Roman"/>
        </w:rPr>
        <w:t>L</w:t>
      </w:r>
      <w:r w:rsidR="0037292F" w:rsidRPr="0037292F">
        <w:rPr>
          <w:rFonts w:ascii="Times New Roman" w:hAnsi="Times New Roman" w:cs="Times New Roman"/>
        </w:rPr>
        <w:t xml:space="preserve"> of original milk. The resulting glycans were analyzed via LC-MS/MS</w:t>
      </w:r>
      <w:r w:rsidR="00260483">
        <w:rPr>
          <w:rFonts w:ascii="Times New Roman" w:hAnsi="Times New Roman" w:cs="Times New Roman"/>
        </w:rPr>
        <w:t xml:space="preserve"> (see below)</w:t>
      </w:r>
      <w:r w:rsidR="0037292F" w:rsidRPr="0037292F">
        <w:rPr>
          <w:rFonts w:ascii="Times New Roman" w:hAnsi="Times New Roman" w:cs="Times New Roman"/>
        </w:rPr>
        <w:t xml:space="preserve"> using 3 </w:t>
      </w:r>
      <w:proofErr w:type="spellStart"/>
      <w:r w:rsidR="0037292F" w:rsidRPr="0037292F">
        <w:rPr>
          <w:rFonts w:ascii="Times New Roman" w:hAnsi="Times New Roman" w:cs="Times New Roman"/>
        </w:rPr>
        <w:t>μ</w:t>
      </w:r>
      <w:r w:rsidR="00260483">
        <w:rPr>
          <w:rFonts w:ascii="Times New Roman" w:hAnsi="Times New Roman" w:cs="Times New Roman"/>
        </w:rPr>
        <w:t>L</w:t>
      </w:r>
      <w:proofErr w:type="spellEnd"/>
      <w:r w:rsidR="0037292F" w:rsidRPr="0037292F">
        <w:rPr>
          <w:rFonts w:ascii="Times New Roman" w:hAnsi="Times New Roman" w:cs="Times New Roman"/>
        </w:rPr>
        <w:t xml:space="preserve"> per measurement, with or without additional fractionation.</w:t>
      </w:r>
    </w:p>
    <w:p w14:paraId="66B1CDED" w14:textId="22DCF726" w:rsidR="00D47845" w:rsidRPr="00D47845" w:rsidRDefault="00C00C05" w:rsidP="00751458">
      <w:pPr>
        <w:jc w:val="both"/>
        <w:rPr>
          <w:rFonts w:ascii="Times New Roman" w:hAnsi="Times New Roman" w:cs="Times New Roman"/>
        </w:rPr>
      </w:pPr>
      <w:r w:rsidRPr="00C00C05">
        <w:rPr>
          <w:rFonts w:ascii="Times New Roman" w:hAnsi="Times New Roman" w:cs="Times New Roman"/>
        </w:rPr>
        <w:t xml:space="preserve">Further fractionation of the released MOs into neutral and acidic components was achieved using DEAE Sephadex A-25 (GH Healthcare). </w:t>
      </w:r>
      <w:r w:rsidR="008B29AE" w:rsidRPr="00082D94">
        <w:rPr>
          <w:rFonts w:ascii="Times New Roman" w:hAnsi="Times New Roman" w:cs="Times New Roman"/>
        </w:rPr>
        <w:t xml:space="preserve">Briefly, 0.4 mL of conditioned DEAE Sephadex slurry was loaded into a 1 mL pipette tip packed with cotton wool. The column was washed three times with 0.5 mL Milli-Q water. Subsequently, the mixture containing the MOs was applied to the column. The flow-through, along with two additional 0.5 mL washes with Milli-Q water, contained the neutral </w:t>
      </w:r>
      <w:proofErr w:type="spellStart"/>
      <w:r w:rsidR="008B29AE" w:rsidRPr="00082D94">
        <w:rPr>
          <w:rFonts w:ascii="Times New Roman" w:hAnsi="Times New Roman" w:cs="Times New Roman"/>
        </w:rPr>
        <w:t>MOs.</w:t>
      </w:r>
      <w:proofErr w:type="spellEnd"/>
      <w:r w:rsidR="008B29AE" w:rsidRPr="00082D94">
        <w:rPr>
          <w:rFonts w:ascii="Times New Roman" w:hAnsi="Times New Roman" w:cs="Times New Roman"/>
        </w:rPr>
        <w:t xml:space="preserve"> Negatively charged MOs were then eluted with two successive 0.5 mL volumes of 1 M pyridine acetate (pH 5.4). After drying, residual pyridine was removed using a PGC cartridge, as described below. </w:t>
      </w:r>
      <w:r w:rsidRPr="00C00C05">
        <w:rPr>
          <w:rFonts w:ascii="Times New Roman" w:hAnsi="Times New Roman" w:cs="Times New Roman"/>
        </w:rPr>
        <w:t>Since lactose, the predominant MO in the neutral fraction, would suppress other minor neutral MO signals during LC-MS/MS, it was eliminated using a carbon solid-phase cartridge (</w:t>
      </w:r>
      <w:proofErr w:type="spellStart"/>
      <w:r w:rsidRPr="00C00C05">
        <w:rPr>
          <w:rFonts w:ascii="Times New Roman" w:hAnsi="Times New Roman" w:cs="Times New Roman"/>
        </w:rPr>
        <w:t>HyperSep</w:t>
      </w:r>
      <w:proofErr w:type="spellEnd"/>
      <w:r w:rsidRPr="00C00C05">
        <w:rPr>
          <w:rFonts w:ascii="Times New Roman" w:hAnsi="Times New Roman" w:cs="Times New Roman"/>
        </w:rPr>
        <w:t xml:space="preserve"> </w:t>
      </w:r>
      <w:proofErr w:type="spellStart"/>
      <w:r w:rsidRPr="00C00C05">
        <w:rPr>
          <w:rFonts w:ascii="Times New Roman" w:hAnsi="Times New Roman" w:cs="Times New Roman"/>
        </w:rPr>
        <w:t>Hypercarb</w:t>
      </w:r>
      <w:proofErr w:type="spellEnd"/>
      <w:r w:rsidRPr="00C00C05">
        <w:rPr>
          <w:rFonts w:ascii="Times New Roman" w:hAnsi="Times New Roman" w:cs="Times New Roman"/>
        </w:rPr>
        <w:t xml:space="preserve"> SPE cartridges 25 m</w:t>
      </w:r>
      <w:r w:rsidR="00E62A20">
        <w:rPr>
          <w:rFonts w:ascii="Times New Roman" w:hAnsi="Times New Roman" w:cs="Times New Roman"/>
        </w:rPr>
        <w:t>L</w:t>
      </w:r>
      <w:r w:rsidRPr="00C00C05">
        <w:rPr>
          <w:rFonts w:ascii="Times New Roman" w:hAnsi="Times New Roman" w:cs="Times New Roman"/>
        </w:rPr>
        <w:t xml:space="preserve">, Thermo Scientific, Sweden). The cartridge was prepared with three 500 </w:t>
      </w:r>
      <w:proofErr w:type="spellStart"/>
      <w:r w:rsidRPr="00C00C05">
        <w:rPr>
          <w:rFonts w:ascii="Times New Roman" w:hAnsi="Times New Roman" w:cs="Times New Roman"/>
        </w:rPr>
        <w:t>μ</w:t>
      </w:r>
      <w:r w:rsidR="00E62A20">
        <w:rPr>
          <w:rFonts w:ascii="Times New Roman" w:hAnsi="Times New Roman" w:cs="Times New Roman"/>
        </w:rPr>
        <w:t>L</w:t>
      </w:r>
      <w:proofErr w:type="spellEnd"/>
      <w:r w:rsidRPr="00C00C05">
        <w:rPr>
          <w:rFonts w:ascii="Times New Roman" w:hAnsi="Times New Roman" w:cs="Times New Roman"/>
        </w:rPr>
        <w:t xml:space="preserve"> washes of 90% </w:t>
      </w:r>
      <w:proofErr w:type="spellStart"/>
      <w:r w:rsidRPr="00C00C05">
        <w:rPr>
          <w:rFonts w:ascii="Times New Roman" w:hAnsi="Times New Roman" w:cs="Times New Roman"/>
        </w:rPr>
        <w:t>MeCN</w:t>
      </w:r>
      <w:proofErr w:type="spellEnd"/>
      <w:r w:rsidRPr="00C00C05">
        <w:rPr>
          <w:rFonts w:ascii="Times New Roman" w:hAnsi="Times New Roman" w:cs="Times New Roman"/>
        </w:rPr>
        <w:t xml:space="preserve"> containing 0.1% TFA, followed by three 500 </w:t>
      </w:r>
      <w:proofErr w:type="spellStart"/>
      <w:r w:rsidRPr="00C00C05">
        <w:rPr>
          <w:rFonts w:ascii="Times New Roman" w:hAnsi="Times New Roman" w:cs="Times New Roman"/>
        </w:rPr>
        <w:t>μ</w:t>
      </w:r>
      <w:r w:rsidR="00E62A20">
        <w:rPr>
          <w:rFonts w:ascii="Times New Roman" w:hAnsi="Times New Roman" w:cs="Times New Roman"/>
        </w:rPr>
        <w:t>L</w:t>
      </w:r>
      <w:proofErr w:type="spellEnd"/>
      <w:r w:rsidRPr="00C00C05">
        <w:rPr>
          <w:rFonts w:ascii="Times New Roman" w:hAnsi="Times New Roman" w:cs="Times New Roman"/>
        </w:rPr>
        <w:t xml:space="preserve"> washes of 0.1% TFA. After MO application, lactose was eluted using three 500 </w:t>
      </w:r>
      <w:proofErr w:type="spellStart"/>
      <w:r w:rsidRPr="00C00C05">
        <w:rPr>
          <w:rFonts w:ascii="Times New Roman" w:hAnsi="Times New Roman" w:cs="Times New Roman"/>
        </w:rPr>
        <w:t>μ</w:t>
      </w:r>
      <w:r w:rsidR="00E62A20">
        <w:rPr>
          <w:rFonts w:ascii="Times New Roman" w:hAnsi="Times New Roman" w:cs="Times New Roman"/>
        </w:rPr>
        <w:t>L</w:t>
      </w:r>
      <w:proofErr w:type="spellEnd"/>
      <w:r w:rsidRPr="00C00C05">
        <w:rPr>
          <w:rFonts w:ascii="Times New Roman" w:hAnsi="Times New Roman" w:cs="Times New Roman"/>
        </w:rPr>
        <w:t xml:space="preserve"> washes of 8% </w:t>
      </w:r>
      <w:proofErr w:type="spellStart"/>
      <w:r w:rsidRPr="00C00C05">
        <w:rPr>
          <w:rFonts w:ascii="Times New Roman" w:hAnsi="Times New Roman" w:cs="Times New Roman"/>
        </w:rPr>
        <w:t>MeCN</w:t>
      </w:r>
      <w:proofErr w:type="spellEnd"/>
      <w:r w:rsidRPr="00C00C05">
        <w:rPr>
          <w:rFonts w:ascii="Times New Roman" w:hAnsi="Times New Roman" w:cs="Times New Roman"/>
        </w:rPr>
        <w:t xml:space="preserve"> with 0.1% TFA. The neutral MOs were subsequently eluted using three 500 </w:t>
      </w:r>
      <w:proofErr w:type="spellStart"/>
      <w:r w:rsidRPr="00C00C05">
        <w:rPr>
          <w:rFonts w:ascii="Times New Roman" w:hAnsi="Times New Roman" w:cs="Times New Roman"/>
        </w:rPr>
        <w:t>μ</w:t>
      </w:r>
      <w:r w:rsidR="00E62A20">
        <w:rPr>
          <w:rFonts w:ascii="Times New Roman" w:hAnsi="Times New Roman" w:cs="Times New Roman"/>
        </w:rPr>
        <w:t>L</w:t>
      </w:r>
      <w:proofErr w:type="spellEnd"/>
      <w:r w:rsidRPr="00C00C05">
        <w:rPr>
          <w:rFonts w:ascii="Times New Roman" w:hAnsi="Times New Roman" w:cs="Times New Roman"/>
        </w:rPr>
        <w:t xml:space="preserve"> washes of 65% </w:t>
      </w:r>
      <w:proofErr w:type="spellStart"/>
      <w:r w:rsidRPr="00C00C05">
        <w:rPr>
          <w:rFonts w:ascii="Times New Roman" w:hAnsi="Times New Roman" w:cs="Times New Roman"/>
        </w:rPr>
        <w:t>MeCN</w:t>
      </w:r>
      <w:proofErr w:type="spellEnd"/>
      <w:r w:rsidRPr="00C00C05">
        <w:rPr>
          <w:rFonts w:ascii="Times New Roman" w:hAnsi="Times New Roman" w:cs="Times New Roman"/>
        </w:rPr>
        <w:t xml:space="preserve"> containing 0.1% TFA, dried via centrifugation evaporation, and stored at </w:t>
      </w:r>
      <w:r w:rsidR="00F36C48">
        <w:rPr>
          <w:rFonts w:ascii="Times New Roman" w:hAnsi="Times New Roman" w:cs="Times New Roman"/>
        </w:rPr>
        <w:t>-</w:t>
      </w:r>
      <w:r w:rsidRPr="00C00C05">
        <w:rPr>
          <w:rFonts w:ascii="Times New Roman" w:hAnsi="Times New Roman" w:cs="Times New Roman"/>
        </w:rPr>
        <w:t xml:space="preserve">20°C until analysis, maintaining a concentration of 250 </w:t>
      </w:r>
      <w:proofErr w:type="spellStart"/>
      <w:r w:rsidRPr="00C00C05">
        <w:rPr>
          <w:rFonts w:ascii="Times New Roman" w:hAnsi="Times New Roman" w:cs="Times New Roman"/>
        </w:rPr>
        <w:t>μ</w:t>
      </w:r>
      <w:r w:rsidR="00E62A20">
        <w:rPr>
          <w:rFonts w:ascii="Times New Roman" w:hAnsi="Times New Roman" w:cs="Times New Roman"/>
        </w:rPr>
        <w:t>L</w:t>
      </w:r>
      <w:proofErr w:type="spellEnd"/>
      <w:r w:rsidRPr="00C00C05">
        <w:rPr>
          <w:rFonts w:ascii="Times New Roman" w:hAnsi="Times New Roman" w:cs="Times New Roman"/>
        </w:rPr>
        <w:t xml:space="preserve"> per ml of original milk.</w:t>
      </w:r>
    </w:p>
    <w:p w14:paraId="02E51667" w14:textId="20ECC2BD" w:rsidR="00D47845" w:rsidRDefault="00205596" w:rsidP="00751458">
      <w:pPr>
        <w:jc w:val="both"/>
        <w:rPr>
          <w:rFonts w:ascii="Times New Roman" w:hAnsi="Times New Roman" w:cs="Times New Roman"/>
          <w:b/>
          <w:bCs/>
        </w:rPr>
      </w:pPr>
      <w:r>
        <w:rPr>
          <w:rFonts w:ascii="Times New Roman" w:hAnsi="Times New Roman" w:cs="Times New Roman"/>
          <w:b/>
          <w:bCs/>
        </w:rPr>
        <w:t>Glycomics</w:t>
      </w:r>
    </w:p>
    <w:p w14:paraId="2E8F8FEF" w14:textId="223C9260" w:rsidR="00A3585E" w:rsidRPr="00A3585E" w:rsidRDefault="00A3585E" w:rsidP="00A3585E">
      <w:pPr>
        <w:jc w:val="both"/>
        <w:rPr>
          <w:rFonts w:ascii="Times New Roman" w:hAnsi="Times New Roman" w:cs="Times New Roman"/>
        </w:rPr>
      </w:pPr>
      <w:r w:rsidRPr="00A3585E">
        <w:rPr>
          <w:rFonts w:ascii="Times New Roman" w:hAnsi="Times New Roman" w:cs="Times New Roman"/>
        </w:rPr>
        <w:t xml:space="preserve">LC-MS/MS analysis of </w:t>
      </w:r>
      <w:r w:rsidR="00EC41F2">
        <w:rPr>
          <w:rFonts w:ascii="Times New Roman" w:hAnsi="Times New Roman" w:cs="Times New Roman"/>
        </w:rPr>
        <w:t>all glycan types</w:t>
      </w:r>
      <w:r w:rsidRPr="00A3585E">
        <w:rPr>
          <w:rFonts w:ascii="Times New Roman" w:hAnsi="Times New Roman" w:cs="Times New Roman"/>
        </w:rPr>
        <w:t xml:space="preserve"> was performed from stock solution</w:t>
      </w:r>
      <w:r w:rsidR="00CE1FDB">
        <w:rPr>
          <w:rFonts w:ascii="Times New Roman" w:hAnsi="Times New Roman" w:cs="Times New Roman"/>
        </w:rPr>
        <w:t>s</w:t>
      </w:r>
      <w:r w:rsidRPr="00A3585E">
        <w:rPr>
          <w:rFonts w:ascii="Times New Roman" w:hAnsi="Times New Roman" w:cs="Times New Roman"/>
        </w:rPr>
        <w:t xml:space="preserve"> containing 250 </w:t>
      </w:r>
      <w:r w:rsidRPr="00A3585E">
        <w:rPr>
          <w:rFonts w:ascii="Times New Roman" w:hAnsi="Times New Roman" w:cs="Times New Roman"/>
          <w:lang w:val="sv-SE"/>
        </w:rPr>
        <w:t>μ</w:t>
      </w:r>
      <w:r w:rsidR="00CE1FDB">
        <w:rPr>
          <w:rFonts w:ascii="Times New Roman" w:hAnsi="Times New Roman" w:cs="Times New Roman"/>
        </w:rPr>
        <w:t>L</w:t>
      </w:r>
      <w:r w:rsidRPr="00A3585E">
        <w:rPr>
          <w:rFonts w:ascii="Times New Roman" w:hAnsi="Times New Roman" w:cs="Times New Roman"/>
        </w:rPr>
        <w:t xml:space="preserve"> sample per m</w:t>
      </w:r>
      <w:r w:rsidR="00CE1FDB">
        <w:rPr>
          <w:rFonts w:ascii="Times New Roman" w:hAnsi="Times New Roman" w:cs="Times New Roman"/>
        </w:rPr>
        <w:t>L</w:t>
      </w:r>
      <w:r w:rsidRPr="00A3585E">
        <w:rPr>
          <w:rFonts w:ascii="Times New Roman" w:hAnsi="Times New Roman" w:cs="Times New Roman"/>
        </w:rPr>
        <w:t xml:space="preserve"> of original milk. </w:t>
      </w:r>
      <w:r w:rsidR="004756F3">
        <w:rPr>
          <w:rFonts w:ascii="Times New Roman" w:hAnsi="Times New Roman" w:cs="Times New Roman"/>
        </w:rPr>
        <w:t>Glycans</w:t>
      </w:r>
      <w:r w:rsidRPr="00A3585E">
        <w:rPr>
          <w:rFonts w:ascii="Times New Roman" w:hAnsi="Times New Roman" w:cs="Times New Roman"/>
        </w:rPr>
        <w:t xml:space="preserve">, at 3 </w:t>
      </w:r>
      <w:r w:rsidRPr="00A3585E">
        <w:rPr>
          <w:rFonts w:ascii="Times New Roman" w:hAnsi="Times New Roman" w:cs="Times New Roman"/>
          <w:lang w:val="sv-SE"/>
        </w:rPr>
        <w:t>μ</w:t>
      </w:r>
      <w:r w:rsidR="004756F3">
        <w:rPr>
          <w:rFonts w:ascii="Times New Roman" w:hAnsi="Times New Roman" w:cs="Times New Roman"/>
        </w:rPr>
        <w:t>L</w:t>
      </w:r>
      <w:r w:rsidRPr="00A3585E">
        <w:rPr>
          <w:rFonts w:ascii="Times New Roman" w:hAnsi="Times New Roman" w:cs="Times New Roman"/>
        </w:rPr>
        <w:t xml:space="preserve"> per sample in water, underwent separation on an in-house packed column (10 cm × 250 </w:t>
      </w:r>
      <w:r w:rsidRPr="00A3585E">
        <w:rPr>
          <w:rFonts w:ascii="Times New Roman" w:hAnsi="Times New Roman" w:cs="Times New Roman"/>
          <w:lang w:val="sv-SE"/>
        </w:rPr>
        <w:t>μ</w:t>
      </w:r>
      <w:r w:rsidRPr="00A3585E">
        <w:rPr>
          <w:rFonts w:ascii="Times New Roman" w:hAnsi="Times New Roman" w:cs="Times New Roman"/>
        </w:rPr>
        <w:t xml:space="preserve">m) containing 5 </w:t>
      </w:r>
      <w:r w:rsidRPr="00A3585E">
        <w:rPr>
          <w:rFonts w:ascii="Times New Roman" w:hAnsi="Times New Roman" w:cs="Times New Roman"/>
          <w:lang w:val="sv-SE"/>
        </w:rPr>
        <w:t>μ</w:t>
      </w:r>
      <w:r w:rsidRPr="00A3585E">
        <w:rPr>
          <w:rFonts w:ascii="Times New Roman" w:hAnsi="Times New Roman" w:cs="Times New Roman"/>
        </w:rPr>
        <w:t>m porous graphitized carbon particles (</w:t>
      </w:r>
      <w:proofErr w:type="spellStart"/>
      <w:r w:rsidRPr="00A3585E">
        <w:rPr>
          <w:rFonts w:ascii="Times New Roman" w:hAnsi="Times New Roman" w:cs="Times New Roman"/>
        </w:rPr>
        <w:t>Hypercarb</w:t>
      </w:r>
      <w:proofErr w:type="spellEnd"/>
      <w:r w:rsidRPr="00A3585E">
        <w:rPr>
          <w:rFonts w:ascii="Times New Roman" w:hAnsi="Times New Roman" w:cs="Times New Roman"/>
        </w:rPr>
        <w:t>; Thermo-</w:t>
      </w:r>
      <w:proofErr w:type="spellStart"/>
      <w:r w:rsidRPr="00A3585E">
        <w:rPr>
          <w:rFonts w:ascii="Times New Roman" w:hAnsi="Times New Roman" w:cs="Times New Roman"/>
        </w:rPr>
        <w:t>Hypersil</w:t>
      </w:r>
      <w:proofErr w:type="spellEnd"/>
      <w:r w:rsidRPr="00A3585E">
        <w:rPr>
          <w:rFonts w:ascii="Times New Roman" w:hAnsi="Times New Roman" w:cs="Times New Roman"/>
        </w:rPr>
        <w:t xml:space="preserve">). Following injection, elution </w:t>
      </w:r>
      <w:r w:rsidR="00C12F11">
        <w:rPr>
          <w:rFonts w:ascii="Times New Roman" w:hAnsi="Times New Roman" w:cs="Times New Roman"/>
        </w:rPr>
        <w:t>used</w:t>
      </w:r>
      <w:r w:rsidRPr="00A3585E">
        <w:rPr>
          <w:rFonts w:ascii="Times New Roman" w:hAnsi="Times New Roman" w:cs="Times New Roman"/>
        </w:rPr>
        <w:t xml:space="preserve"> an acetonitrile gradient (Buffer A: 10 mM ammonium bicarbonate; Buffer B: 10 mM ammonium bicarbonate in 80% acetonitrile). The gradient, ranging from 0-45% Buffer B, ran for 46 minutes, followed by a 100% Buffer B wash step and 24-minute Buffer A equilibration.</w:t>
      </w:r>
    </w:p>
    <w:p w14:paraId="4DC1062F" w14:textId="291CBB1A" w:rsidR="00097DAB" w:rsidRDefault="00A3585E" w:rsidP="00751458">
      <w:pPr>
        <w:jc w:val="both"/>
        <w:rPr>
          <w:rFonts w:ascii="Times New Roman" w:hAnsi="Times New Roman" w:cs="Times New Roman"/>
        </w:rPr>
      </w:pPr>
      <w:r w:rsidRPr="00A3585E">
        <w:rPr>
          <w:rFonts w:ascii="Times New Roman" w:hAnsi="Times New Roman" w:cs="Times New Roman"/>
        </w:rPr>
        <w:t xml:space="preserve">Sample analysis was conducted in negative ion mode using an LTQ linear ion trap mass spectrometer (Thermo Electron), equipped with an </w:t>
      </w:r>
      <w:proofErr w:type="spellStart"/>
      <w:r w:rsidRPr="00A3585E">
        <w:rPr>
          <w:rFonts w:ascii="Times New Roman" w:hAnsi="Times New Roman" w:cs="Times New Roman"/>
        </w:rPr>
        <w:t>IonMax</w:t>
      </w:r>
      <w:proofErr w:type="spellEnd"/>
      <w:r w:rsidRPr="00A3585E">
        <w:rPr>
          <w:rFonts w:ascii="Times New Roman" w:hAnsi="Times New Roman" w:cs="Times New Roman"/>
        </w:rPr>
        <w:t xml:space="preserve"> standard ESI source featuring a stainless-steel needle maintained at </w:t>
      </w:r>
      <w:r w:rsidR="00BD25F9">
        <w:rPr>
          <w:rFonts w:ascii="Times New Roman" w:hAnsi="Times New Roman" w:cs="Times New Roman"/>
        </w:rPr>
        <w:t>-</w:t>
      </w:r>
      <w:r w:rsidRPr="00A3585E">
        <w:rPr>
          <w:rFonts w:ascii="Times New Roman" w:hAnsi="Times New Roman" w:cs="Times New Roman"/>
        </w:rPr>
        <w:t xml:space="preserve">3.5 kV. Compressed air served as the nebulizer gas, while the heated capillary was maintained at 270°C with a </w:t>
      </w:r>
      <w:r w:rsidR="00BD25F9">
        <w:rPr>
          <w:rFonts w:ascii="Times New Roman" w:hAnsi="Times New Roman" w:cs="Times New Roman"/>
        </w:rPr>
        <w:t>-</w:t>
      </w:r>
      <w:r w:rsidRPr="00A3585E">
        <w:rPr>
          <w:rFonts w:ascii="Times New Roman" w:hAnsi="Times New Roman" w:cs="Times New Roman"/>
        </w:rPr>
        <w:t>50 kV capillary voltage. The process included a full scan (</w:t>
      </w:r>
      <w:r w:rsidRPr="00A3585E">
        <w:rPr>
          <w:rFonts w:ascii="Times New Roman" w:hAnsi="Times New Roman" w:cs="Times New Roman"/>
          <w:i/>
          <w:iCs/>
        </w:rPr>
        <w:t>m/z</w:t>
      </w:r>
      <w:r w:rsidRPr="00A3585E">
        <w:rPr>
          <w:rFonts w:ascii="Times New Roman" w:hAnsi="Times New Roman" w:cs="Times New Roman"/>
        </w:rPr>
        <w:t xml:space="preserve"> 340 or 380-2000, two micro scans, maximum 100 </w:t>
      </w:r>
      <w:proofErr w:type="spellStart"/>
      <w:r w:rsidRPr="00A3585E">
        <w:rPr>
          <w:rFonts w:ascii="Times New Roman" w:hAnsi="Times New Roman" w:cs="Times New Roman"/>
        </w:rPr>
        <w:t>ms</w:t>
      </w:r>
      <w:proofErr w:type="spellEnd"/>
      <w:r w:rsidRPr="00A3585E">
        <w:rPr>
          <w:rFonts w:ascii="Times New Roman" w:hAnsi="Times New Roman" w:cs="Times New Roman"/>
        </w:rPr>
        <w:t>, target value of 30,000) followed by data-dependent MS</w:t>
      </w:r>
      <w:r w:rsidRPr="00A3585E">
        <w:rPr>
          <w:rFonts w:ascii="Times New Roman" w:hAnsi="Times New Roman" w:cs="Times New Roman"/>
          <w:vertAlign w:val="superscript"/>
        </w:rPr>
        <w:t>2</w:t>
      </w:r>
      <w:r w:rsidRPr="00A3585E">
        <w:rPr>
          <w:rFonts w:ascii="Times New Roman" w:hAnsi="Times New Roman" w:cs="Times New Roman"/>
        </w:rPr>
        <w:t xml:space="preserve"> scans (two micro scans, maximum 100 </w:t>
      </w:r>
      <w:proofErr w:type="spellStart"/>
      <w:r w:rsidRPr="00A3585E">
        <w:rPr>
          <w:rFonts w:ascii="Times New Roman" w:hAnsi="Times New Roman" w:cs="Times New Roman"/>
        </w:rPr>
        <w:t>ms</w:t>
      </w:r>
      <w:proofErr w:type="spellEnd"/>
      <w:r w:rsidRPr="00A3585E">
        <w:rPr>
          <w:rFonts w:ascii="Times New Roman" w:hAnsi="Times New Roman" w:cs="Times New Roman"/>
        </w:rPr>
        <w:t xml:space="preserve">, target value of 10,000) using normalized collision energy of 35%, an isolation window of 2.5 units, activation q = 0.25, and 30 </w:t>
      </w:r>
      <w:proofErr w:type="spellStart"/>
      <w:r w:rsidRPr="00A3585E">
        <w:rPr>
          <w:rFonts w:ascii="Times New Roman" w:hAnsi="Times New Roman" w:cs="Times New Roman"/>
        </w:rPr>
        <w:t>ms</w:t>
      </w:r>
      <w:proofErr w:type="spellEnd"/>
      <w:r w:rsidRPr="00A3585E">
        <w:rPr>
          <w:rFonts w:ascii="Times New Roman" w:hAnsi="Times New Roman" w:cs="Times New Roman"/>
        </w:rPr>
        <w:t xml:space="preserve"> activation time. The MS</w:t>
      </w:r>
      <w:r w:rsidRPr="00A3585E">
        <w:rPr>
          <w:rFonts w:ascii="Times New Roman" w:hAnsi="Times New Roman" w:cs="Times New Roman"/>
          <w:vertAlign w:val="superscript"/>
        </w:rPr>
        <w:t>2</w:t>
      </w:r>
      <w:r w:rsidRPr="00A3585E">
        <w:rPr>
          <w:rFonts w:ascii="Times New Roman" w:hAnsi="Times New Roman" w:cs="Times New Roman"/>
        </w:rPr>
        <w:t xml:space="preserve"> threshold was set at 300 counts. Data acquisition and processing employed </w:t>
      </w:r>
      <w:proofErr w:type="spellStart"/>
      <w:r w:rsidRPr="00A3585E">
        <w:rPr>
          <w:rFonts w:ascii="Times New Roman" w:hAnsi="Times New Roman" w:cs="Times New Roman"/>
        </w:rPr>
        <w:t>Xcalibur</w:t>
      </w:r>
      <w:proofErr w:type="spellEnd"/>
      <w:r w:rsidRPr="00A3585E">
        <w:rPr>
          <w:rFonts w:ascii="Times New Roman" w:hAnsi="Times New Roman" w:cs="Times New Roman"/>
        </w:rPr>
        <w:t xml:space="preserve"> software (Version 2.0.7). Comparison of </w:t>
      </w:r>
      <w:r w:rsidR="00525FE3">
        <w:rPr>
          <w:rFonts w:ascii="Times New Roman" w:hAnsi="Times New Roman" w:cs="Times New Roman"/>
        </w:rPr>
        <w:t>glycan</w:t>
      </w:r>
      <w:r w:rsidRPr="00A3585E">
        <w:rPr>
          <w:rFonts w:ascii="Times New Roman" w:hAnsi="Times New Roman" w:cs="Times New Roman"/>
        </w:rPr>
        <w:t xml:space="preserve"> abundances between samples involved quantifying individual glycan structures relative to total content by integrating the extracted ion chromatogram peak area. The area under the curve (AUC) for each structure was normalized to the total AUC and expressed as a percentage. Peak area processing was performed using Progenesis QI (Nonlinear Dynamics Ltd).</w:t>
      </w:r>
      <w:r w:rsidR="00E103E2">
        <w:rPr>
          <w:rFonts w:ascii="Times New Roman" w:hAnsi="Times New Roman" w:cs="Times New Roman"/>
        </w:rPr>
        <w:t xml:space="preserve"> </w:t>
      </w:r>
      <w:r w:rsidR="00E60F06" w:rsidRPr="00E60F06">
        <w:rPr>
          <w:rFonts w:ascii="Times New Roman" w:hAnsi="Times New Roman" w:cs="Times New Roman"/>
        </w:rPr>
        <w:t xml:space="preserve">MOs were identified from their MS/MS spectra by manual annotation together with </w:t>
      </w:r>
      <w:proofErr w:type="spellStart"/>
      <w:r w:rsidR="00E60F06" w:rsidRPr="00E60F06">
        <w:rPr>
          <w:rFonts w:ascii="Times New Roman" w:hAnsi="Times New Roman" w:cs="Times New Roman"/>
        </w:rPr>
        <w:t>exoglycosidase</w:t>
      </w:r>
      <w:proofErr w:type="spellEnd"/>
      <w:r w:rsidR="00E60F06" w:rsidRPr="00E60F06">
        <w:rPr>
          <w:rFonts w:ascii="Times New Roman" w:hAnsi="Times New Roman" w:cs="Times New Roman"/>
        </w:rPr>
        <w:t xml:space="preserve"> verification as described previously</w:t>
      </w:r>
      <w:r w:rsidR="00A22585">
        <w:rPr>
          <w:rFonts w:ascii="Times New Roman" w:hAnsi="Times New Roman" w:cs="Times New Roman"/>
        </w:rPr>
        <w:t xml:space="preserve"> </w:t>
      </w:r>
      <w:r w:rsidR="00A22585">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{"citationID":"svoDuSyy","properties":{"formattedCitation":"({\\i{}5}, {\\i{}67}, {\\i{}68})","plainCitation":"(5, 67, 68)","noteIndex":0},"citationItems":[{"id":1872,"uris":["http://zotero.org/users/15067294/items/6A7JS5T6"],"itemData":{"id":1872,"type":"article-journal","container-title":"Molecular &amp; Cellular Proteomics","DOI":"10.1016/j.mcpro.2023.100635","ISSN":"15359476","journalAbbreviation":"Molecular &amp; Cellular Proteomics","language":"en","page":"100635","source":"DOI.org (Crossref)","title":"Breast Milk Oligosaccharides Contain Immunomodulatory Glucuronic Acid and LacdiNAc","author":[{"family":"Jin","given":"Chunsheng"},{"family":"Lundstrøm","given":"Jon"},{"family":"Korhonen","given":"Emma"},{"family":"Luis","given":"Ana S."},{"family":"Bojar","given":"Daniel"}],"issued":{"date-parts":[["2023",8]]}}},{"id":1649,"uris":["http://zotero.org/users/15067294/items/2LMBU3XW"],"itemData":{"id":1649,"type":"article-journal","container-title":"Journal of the American Society for Mass Spectrometry","DOI":"10.1007/s13361-013-0610-4","ISSN":"1044-0305","issue":"6","journalAbbreviation":"J. Am. Soc. Mass Spectrom.","language":"en","note":"number: 6","page":"895-906","source":"DOI.org (Crossref)","title":"Structural Feature Ions for Distinguishing &lt;b&gt; &lt;i&gt;N-&lt;/i&gt; &lt;/b&gt; and &lt;b&gt; &lt;i&gt;O-&lt;/i&gt; &lt;/b&gt; Linked Glycan Isomers by LC-ESI-IT MS/MS","volume":"24","author":[{"family":"Everest-Dass","given":"Arun V."},{"family":"Abrahams","given":"Jodie L."},{"family":"Kolarich","given":"Daniel"},{"family":"Packer","given":"Nicolle H."},{"family":"Campbell","given":"Matthew P."}],"issued":{"date-parts":[["2013",6,1]]}}},{"id":1645,"uris":["http://zotero.org/users/15067294/items/4JRKZD7G"],"itemData":{"id":1645,"type":"article-journal","container-title":"Analytical Chemistry","DOI":"10.1021/ac0622227","ISSN":"0003-2700, 1520-6882","issue":"10","journalAbbreviation":"Anal. Chem.","language":"en","note":"number: 10","page":"3597-3606","source":"DOI.org (Crossref)","title":"Graphitized Carbon LC−MS Characterization of the Chondroitin Sulfate Oligosaccharides of Aggrecan","volume":"79","author":[{"family":"Estrella","given":"Ruby P."},{"family":"Whitelock","given":"John M."},{"family":"Packer","given":"Nicolle H."},{"family":"Karlsson","given":"Niclas G."}],"issued":{"date-parts":[["2007",5,1]]}}}],"schema":"https://github.com/citation-style-language/schema/raw/master/csl-citation.json"} </w:instrText>
      </w:r>
      <w:r w:rsidR="00A22585">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5</w:t>
      </w:r>
      <w:r w:rsidR="00EC2858" w:rsidRPr="00EC2858">
        <w:rPr>
          <w:rFonts w:ascii="Times New Roman" w:hAnsi="Times New Roman" w:cs="Times New Roman"/>
        </w:rPr>
        <w:t xml:space="preserve">, </w:t>
      </w:r>
      <w:r w:rsidR="00EC2858" w:rsidRPr="00EC2858">
        <w:rPr>
          <w:rFonts w:ascii="Times New Roman" w:hAnsi="Times New Roman" w:cs="Times New Roman"/>
          <w:i/>
          <w:iCs/>
        </w:rPr>
        <w:t>67</w:t>
      </w:r>
      <w:r w:rsidR="00EC2858" w:rsidRPr="00EC2858">
        <w:rPr>
          <w:rFonts w:ascii="Times New Roman" w:hAnsi="Times New Roman" w:cs="Times New Roman"/>
        </w:rPr>
        <w:t xml:space="preserve">, </w:t>
      </w:r>
      <w:r w:rsidR="00EC2858" w:rsidRPr="00EC2858">
        <w:rPr>
          <w:rFonts w:ascii="Times New Roman" w:hAnsi="Times New Roman" w:cs="Times New Roman"/>
          <w:i/>
          <w:iCs/>
        </w:rPr>
        <w:t>68</w:t>
      </w:r>
      <w:r w:rsidR="00EC2858" w:rsidRPr="00EC2858">
        <w:rPr>
          <w:rFonts w:ascii="Times New Roman" w:hAnsi="Times New Roman" w:cs="Times New Roman"/>
        </w:rPr>
        <w:t>)</w:t>
      </w:r>
      <w:r w:rsidR="00A22585">
        <w:rPr>
          <w:rFonts w:ascii="Times New Roman" w:hAnsi="Times New Roman" w:cs="Times New Roman"/>
        </w:rPr>
        <w:fldChar w:fldCharType="end"/>
      </w:r>
      <w:r w:rsidR="00E60F06">
        <w:rPr>
          <w:rFonts w:ascii="Times New Roman" w:hAnsi="Times New Roman" w:cs="Times New Roman"/>
        </w:rPr>
        <w:t>.</w:t>
      </w:r>
    </w:p>
    <w:p w14:paraId="2E85D646" w14:textId="3FAB80C8" w:rsidR="00A3585E" w:rsidRDefault="006F17B8" w:rsidP="00751458">
      <w:pPr>
        <w:jc w:val="both"/>
        <w:rPr>
          <w:rFonts w:ascii="Times New Roman" w:hAnsi="Times New Roman" w:cs="Times New Roman"/>
        </w:rPr>
      </w:pPr>
      <w:r w:rsidRPr="00FC69B2">
        <w:rPr>
          <w:rFonts w:ascii="Times New Roman" w:hAnsi="Times New Roman" w:cs="Times New Roman"/>
        </w:rPr>
        <w:lastRenderedPageBreak/>
        <w:t xml:space="preserve">For structural annotation, some assumptions were used in this study: elongation </w:t>
      </w:r>
      <w:r w:rsidR="00D2279F" w:rsidRPr="00FC69B2">
        <w:rPr>
          <w:rFonts w:ascii="Times New Roman" w:hAnsi="Times New Roman" w:cs="Times New Roman"/>
        </w:rPr>
        <w:t>was</w:t>
      </w:r>
      <w:r w:rsidRPr="00FC69B2">
        <w:rPr>
          <w:rFonts w:ascii="Times New Roman" w:hAnsi="Times New Roman" w:cs="Times New Roman"/>
        </w:rPr>
        <w:t xml:space="preserve"> assumed </w:t>
      </w:r>
      <w:r w:rsidR="00D2279F" w:rsidRPr="00FC69B2">
        <w:rPr>
          <w:rFonts w:ascii="Times New Roman" w:hAnsi="Times New Roman" w:cs="Times New Roman"/>
        </w:rPr>
        <w:t xml:space="preserve">to occur </w:t>
      </w:r>
      <w:r w:rsidRPr="00FC69B2">
        <w:rPr>
          <w:rFonts w:ascii="Times New Roman" w:hAnsi="Times New Roman" w:cs="Times New Roman"/>
        </w:rPr>
        <w:t>from</w:t>
      </w:r>
      <w:r w:rsidR="00D2279F" w:rsidRPr="00FC69B2">
        <w:rPr>
          <w:rFonts w:ascii="Times New Roman" w:hAnsi="Times New Roman" w:cs="Times New Roman"/>
        </w:rPr>
        <w:t xml:space="preserve"> the</w:t>
      </w:r>
      <w:r w:rsidRPr="00FC69B2">
        <w:rPr>
          <w:rFonts w:ascii="Times New Roman" w:hAnsi="Times New Roman" w:cs="Times New Roman"/>
        </w:rPr>
        <w:t xml:space="preserve"> lactose core structure; </w:t>
      </w:r>
      <w:r w:rsidR="00D40D46" w:rsidRPr="00FC69B2">
        <w:rPr>
          <w:rFonts w:ascii="Times New Roman" w:hAnsi="Times New Roman" w:cs="Times New Roman"/>
        </w:rPr>
        <w:t>Gal</w:t>
      </w:r>
      <w:r w:rsidRPr="00FC69B2">
        <w:rPr>
          <w:rFonts w:ascii="Times New Roman" w:hAnsi="Times New Roman" w:cs="Times New Roman"/>
        </w:rPr>
        <w:t xml:space="preserve">NAc was used for </w:t>
      </w:r>
      <w:proofErr w:type="spellStart"/>
      <w:r w:rsidR="00D40D46" w:rsidRPr="00FC69B2">
        <w:rPr>
          <w:rFonts w:ascii="Times New Roman" w:hAnsi="Times New Roman" w:cs="Times New Roman"/>
        </w:rPr>
        <w:t>Hex</w:t>
      </w:r>
      <w:r w:rsidRPr="00FC69B2">
        <w:rPr>
          <w:rFonts w:ascii="Times New Roman" w:hAnsi="Times New Roman" w:cs="Times New Roman"/>
        </w:rPr>
        <w:t>NAc</w:t>
      </w:r>
      <w:proofErr w:type="spellEnd"/>
      <w:r w:rsidRPr="00FC69B2">
        <w:rPr>
          <w:rFonts w:ascii="Times New Roman" w:hAnsi="Times New Roman" w:cs="Times New Roman"/>
        </w:rPr>
        <w:t xml:space="preserve"> when identified</w:t>
      </w:r>
      <w:r w:rsidR="00D40D46" w:rsidRPr="00FC69B2">
        <w:rPr>
          <w:rFonts w:ascii="Times New Roman" w:hAnsi="Times New Roman" w:cs="Times New Roman"/>
        </w:rPr>
        <w:t xml:space="preserve"> within a</w:t>
      </w:r>
      <w:r w:rsidRPr="00FC69B2">
        <w:rPr>
          <w:rFonts w:ascii="Times New Roman" w:hAnsi="Times New Roman" w:cs="Times New Roman"/>
        </w:rPr>
        <w:t xml:space="preserve"> LacdiNAc sequence, otherwise </w:t>
      </w:r>
      <w:proofErr w:type="spellStart"/>
      <w:r w:rsidRPr="00FC69B2">
        <w:rPr>
          <w:rFonts w:ascii="Times New Roman" w:hAnsi="Times New Roman" w:cs="Times New Roman"/>
        </w:rPr>
        <w:t>HexNAc</w:t>
      </w:r>
      <w:proofErr w:type="spellEnd"/>
      <w:r w:rsidRPr="00FC69B2">
        <w:rPr>
          <w:rFonts w:ascii="Times New Roman" w:hAnsi="Times New Roman" w:cs="Times New Roman"/>
        </w:rPr>
        <w:t xml:space="preserve"> was assumed to be GlcNAc; hexose</w:t>
      </w:r>
      <w:r w:rsidR="00054F5A" w:rsidRPr="00FC69B2">
        <w:rPr>
          <w:rFonts w:ascii="Times New Roman" w:hAnsi="Times New Roman" w:cs="Times New Roman"/>
        </w:rPr>
        <w:t>s</w:t>
      </w:r>
      <w:r w:rsidRPr="00FC69B2">
        <w:rPr>
          <w:rFonts w:ascii="Times New Roman" w:hAnsi="Times New Roman" w:cs="Times New Roman"/>
        </w:rPr>
        <w:t xml:space="preserve"> w</w:t>
      </w:r>
      <w:r w:rsidR="00054F5A" w:rsidRPr="00FC69B2">
        <w:rPr>
          <w:rFonts w:ascii="Times New Roman" w:hAnsi="Times New Roman" w:cs="Times New Roman"/>
        </w:rPr>
        <w:t>ere</w:t>
      </w:r>
      <w:r w:rsidRPr="00FC69B2">
        <w:rPr>
          <w:rFonts w:ascii="Times New Roman" w:hAnsi="Times New Roman" w:cs="Times New Roman"/>
        </w:rPr>
        <w:t xml:space="preserve"> interpreted as Gal residue</w:t>
      </w:r>
      <w:r w:rsidR="00AF1945" w:rsidRPr="00FC69B2">
        <w:rPr>
          <w:rFonts w:ascii="Times New Roman" w:hAnsi="Times New Roman" w:cs="Times New Roman"/>
        </w:rPr>
        <w:t>s,</w:t>
      </w:r>
      <w:r w:rsidRPr="00FC69B2">
        <w:rPr>
          <w:rFonts w:ascii="Times New Roman" w:hAnsi="Times New Roman" w:cs="Times New Roman"/>
        </w:rPr>
        <w:t xml:space="preserve"> except </w:t>
      </w:r>
      <w:r w:rsidR="00AF1945" w:rsidRPr="00FC69B2">
        <w:rPr>
          <w:rFonts w:ascii="Times New Roman" w:hAnsi="Times New Roman" w:cs="Times New Roman"/>
        </w:rPr>
        <w:t xml:space="preserve">for </w:t>
      </w:r>
      <w:r w:rsidRPr="00FC69B2">
        <w:rPr>
          <w:rFonts w:ascii="Times New Roman" w:hAnsi="Times New Roman" w:cs="Times New Roman"/>
        </w:rPr>
        <w:t xml:space="preserve">the </w:t>
      </w:r>
      <w:proofErr w:type="spellStart"/>
      <w:r w:rsidRPr="00FC69B2">
        <w:rPr>
          <w:rFonts w:ascii="Times New Roman" w:hAnsi="Times New Roman" w:cs="Times New Roman"/>
        </w:rPr>
        <w:t>Glc</w:t>
      </w:r>
      <w:proofErr w:type="spellEnd"/>
      <w:r w:rsidRPr="00FC69B2">
        <w:rPr>
          <w:rFonts w:ascii="Times New Roman" w:hAnsi="Times New Roman" w:cs="Times New Roman"/>
        </w:rPr>
        <w:t xml:space="preserve"> residue in lactose core. Elongation was assumed to occur </w:t>
      </w:r>
      <w:r w:rsidR="007D52F1" w:rsidRPr="00FC69B2">
        <w:rPr>
          <w:rFonts w:ascii="Times New Roman" w:hAnsi="Times New Roman" w:cs="Times New Roman"/>
        </w:rPr>
        <w:t>via</w:t>
      </w:r>
      <w:r w:rsidRPr="00FC69B2">
        <w:rPr>
          <w:rFonts w:ascii="Times New Roman" w:hAnsi="Times New Roman" w:cs="Times New Roman"/>
        </w:rPr>
        <w:t xml:space="preserve"> </w:t>
      </w:r>
      <w:r w:rsidRPr="00FC69B2">
        <w:rPr>
          <w:rFonts w:ascii="Times New Roman" w:hAnsi="Times New Roman" w:cs="Times New Roman"/>
          <w:i/>
          <w:iCs/>
        </w:rPr>
        <w:t>N</w:t>
      </w:r>
      <w:r w:rsidRPr="00FC69B2">
        <w:rPr>
          <w:rFonts w:ascii="Times New Roman" w:hAnsi="Times New Roman" w:cs="Times New Roman"/>
        </w:rPr>
        <w:t>-acetyl-</w:t>
      </w:r>
      <w:proofErr w:type="spellStart"/>
      <w:r w:rsidRPr="00FC69B2">
        <w:rPr>
          <w:rFonts w:ascii="Times New Roman" w:hAnsi="Times New Roman" w:cs="Times New Roman"/>
        </w:rPr>
        <w:t>lactosamine</w:t>
      </w:r>
      <w:proofErr w:type="spellEnd"/>
      <w:r w:rsidRPr="00FC69B2">
        <w:rPr>
          <w:rFonts w:ascii="Times New Roman" w:hAnsi="Times New Roman" w:cs="Times New Roman"/>
        </w:rPr>
        <w:t xml:space="preserve"> units (LacNAc or Galβ1-4GlcNAcβ1-3). Terminal epitopes corresponding to blood group ABH, type 1 and 2 chain, Lewis </w:t>
      </w:r>
      <w:r w:rsidR="0007559F" w:rsidRPr="00FC69B2">
        <w:rPr>
          <w:rFonts w:ascii="Times New Roman" w:hAnsi="Times New Roman" w:cs="Times New Roman"/>
        </w:rPr>
        <w:t>A</w:t>
      </w:r>
      <w:r w:rsidRPr="00FC69B2">
        <w:rPr>
          <w:rFonts w:ascii="Times New Roman" w:hAnsi="Times New Roman" w:cs="Times New Roman"/>
        </w:rPr>
        <w:t>/</w:t>
      </w:r>
      <w:r w:rsidR="0007559F" w:rsidRPr="00FC69B2">
        <w:rPr>
          <w:rFonts w:ascii="Times New Roman" w:hAnsi="Times New Roman" w:cs="Times New Roman"/>
        </w:rPr>
        <w:t>X</w:t>
      </w:r>
      <w:r w:rsidRPr="00FC69B2">
        <w:rPr>
          <w:rFonts w:ascii="Times New Roman" w:hAnsi="Times New Roman" w:cs="Times New Roman"/>
        </w:rPr>
        <w:t xml:space="preserve">, Lewis </w:t>
      </w:r>
      <w:r w:rsidR="0007559F" w:rsidRPr="00FC69B2">
        <w:rPr>
          <w:rFonts w:ascii="Times New Roman" w:hAnsi="Times New Roman" w:cs="Times New Roman"/>
        </w:rPr>
        <w:t>B</w:t>
      </w:r>
      <w:r w:rsidRPr="00FC69B2">
        <w:rPr>
          <w:rFonts w:ascii="Times New Roman" w:hAnsi="Times New Roman" w:cs="Times New Roman"/>
        </w:rPr>
        <w:t>/</w:t>
      </w:r>
      <w:r w:rsidR="0007559F" w:rsidRPr="00FC69B2">
        <w:rPr>
          <w:rFonts w:ascii="Times New Roman" w:hAnsi="Times New Roman" w:cs="Times New Roman"/>
        </w:rPr>
        <w:t>Y</w:t>
      </w:r>
      <w:r w:rsidRPr="00FC69B2">
        <w:rPr>
          <w:rFonts w:ascii="Times New Roman" w:hAnsi="Times New Roman" w:cs="Times New Roman"/>
        </w:rPr>
        <w:t>, αGal, and Lac</w:t>
      </w:r>
      <w:r w:rsidR="00190417" w:rsidRPr="00FC69B2">
        <w:rPr>
          <w:rFonts w:ascii="Times New Roman" w:hAnsi="Times New Roman" w:cs="Times New Roman"/>
        </w:rPr>
        <w:t>di</w:t>
      </w:r>
      <w:r w:rsidRPr="00FC69B2">
        <w:rPr>
          <w:rFonts w:ascii="Times New Roman" w:hAnsi="Times New Roman" w:cs="Times New Roman"/>
        </w:rPr>
        <w:t xml:space="preserve">NAc were </w:t>
      </w:r>
      <w:r w:rsidR="006A252F" w:rsidRPr="00FC69B2">
        <w:rPr>
          <w:rFonts w:ascii="Times New Roman" w:hAnsi="Times New Roman" w:cs="Times New Roman"/>
        </w:rPr>
        <w:t>identified</w:t>
      </w:r>
      <w:r w:rsidRPr="00FC69B2">
        <w:rPr>
          <w:rFonts w:ascii="Times New Roman" w:hAnsi="Times New Roman" w:cs="Times New Roman"/>
        </w:rPr>
        <w:t xml:space="preserve"> based on the sequences detected in their MS/MS spectra and sensitivity to different glycosidases. </w:t>
      </w:r>
      <w:r w:rsidR="00097DAB" w:rsidRPr="00FC69B2">
        <w:rPr>
          <w:rFonts w:ascii="Times New Roman" w:hAnsi="Times New Roman" w:cs="Times New Roman"/>
        </w:rPr>
        <w:t xml:space="preserve">Neu5Ac linkage </w:t>
      </w:r>
      <w:r w:rsidR="003C262C" w:rsidRPr="00FC69B2">
        <w:rPr>
          <w:rFonts w:ascii="Times New Roman" w:hAnsi="Times New Roman" w:cs="Times New Roman"/>
        </w:rPr>
        <w:t>was</w:t>
      </w:r>
      <w:r w:rsidR="00097DAB" w:rsidRPr="00FC69B2">
        <w:rPr>
          <w:rFonts w:ascii="Times New Roman" w:hAnsi="Times New Roman" w:cs="Times New Roman"/>
        </w:rPr>
        <w:t xml:space="preserve"> identified using neuraminidase S (α2,3-specific, NEB, EC number 3.2.1.18), as well as the </w:t>
      </w:r>
      <w:r w:rsidR="00097DAB" w:rsidRPr="00FC69B2">
        <w:rPr>
          <w:rFonts w:ascii="Times New Roman" w:hAnsi="Times New Roman" w:cs="Times New Roman"/>
          <w:vertAlign w:val="superscript"/>
        </w:rPr>
        <w:t>0,2</w:t>
      </w:r>
      <w:r w:rsidR="00097DAB" w:rsidRPr="00FC69B2">
        <w:rPr>
          <w:rFonts w:ascii="Times New Roman" w:hAnsi="Times New Roman" w:cs="Times New Roman"/>
        </w:rPr>
        <w:t>X cleavage of Neu5Ac indicat</w:t>
      </w:r>
      <w:r w:rsidR="0045026E" w:rsidRPr="00FC69B2">
        <w:rPr>
          <w:rFonts w:ascii="Times New Roman" w:hAnsi="Times New Roman" w:cs="Times New Roman"/>
        </w:rPr>
        <w:t>ing</w:t>
      </w:r>
      <w:r w:rsidR="00097DAB" w:rsidRPr="00FC69B2">
        <w:rPr>
          <w:rFonts w:ascii="Times New Roman" w:hAnsi="Times New Roman" w:cs="Times New Roman"/>
        </w:rPr>
        <w:t xml:space="preserve"> α2,6-linkage</w:t>
      </w:r>
      <w:r w:rsidR="008B19ED" w:rsidRPr="00FC69B2">
        <w:rPr>
          <w:rFonts w:ascii="Times New Roman" w:hAnsi="Times New Roman" w:cs="Times New Roman"/>
        </w:rPr>
        <w:t xml:space="preserve"> </w:t>
      </w:r>
      <w:r w:rsidR="00C45BC5">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{"citationID":"W08XHWa5","properties":{"formattedCitation":"({\\i{}67})","plainCitation":"(67)","noteIndex":0},"citationItems":[{"id":1649,"uris":["http://zotero.org/users/15067294/items/2LMBU3XW"],"itemData":{"id":1649,"type":"article-journal","container-title":"Journal of the American Society for Mass Spectrometry","DOI":"10.1007/s13361-013-0610-4","ISSN":"1044-0305","issue":"6","journalAbbreviation":"J. Am. Soc. Mass Spectrom.","language":"en","note":"number: 6","page":"895-906","source":"DOI.org (Crossref)","title":"Structural Feature Ions for Distinguishing &lt;b&gt; &lt;i&gt;N-&lt;/i&gt; &lt;/b&gt; and &lt;b&gt; &lt;i&gt;O-&lt;/i&gt; &lt;/b&gt; Linked Glycan Isomers by LC-ESI-IT MS/MS","volume":"24","author":[{"family":"Everest-Dass","given":"Arun V."},{"family":"Abrahams","given":"Jodie L."},{"family":"Kolarich","given":"Daniel"},{"family":"Packer","given":"Nicolle H."},{"family":"Campbell","given":"Matthew P."}],"issued":{"date-parts":[["2013",6,1]]}}}],"schema":"https://github.com/citation-style-language/schema/raw/master/csl-citation.json"} </w:instrText>
      </w:r>
      <w:r w:rsidR="00C45BC5">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67</w:t>
      </w:r>
      <w:r w:rsidR="00EC2858" w:rsidRPr="00EC2858">
        <w:rPr>
          <w:rFonts w:ascii="Times New Roman" w:hAnsi="Times New Roman" w:cs="Times New Roman"/>
        </w:rPr>
        <w:t>)</w:t>
      </w:r>
      <w:r w:rsidR="00C45BC5">
        <w:rPr>
          <w:rFonts w:ascii="Times New Roman" w:hAnsi="Times New Roman" w:cs="Times New Roman"/>
        </w:rPr>
        <w:fldChar w:fldCharType="end"/>
      </w:r>
      <w:r w:rsidR="00097DAB" w:rsidRPr="00097DAB">
        <w:rPr>
          <w:rFonts w:ascii="Times New Roman" w:hAnsi="Times New Roman" w:cs="Times New Roman"/>
        </w:rPr>
        <w:t xml:space="preserve">. </w:t>
      </w:r>
      <w:r w:rsidR="00097DAB" w:rsidRPr="00FC69B2">
        <w:rPr>
          <w:rFonts w:ascii="Times New Roman" w:hAnsi="Times New Roman" w:cs="Times New Roman"/>
        </w:rPr>
        <w:t xml:space="preserve">The type 2 chain (Galβ1-4GlcNAc) </w:t>
      </w:r>
      <w:r w:rsidR="0045026E" w:rsidRPr="00FC69B2">
        <w:rPr>
          <w:rFonts w:ascii="Times New Roman" w:hAnsi="Times New Roman" w:cs="Times New Roman"/>
        </w:rPr>
        <w:t>was</w:t>
      </w:r>
      <w:r w:rsidR="00097DAB" w:rsidRPr="00FC69B2">
        <w:rPr>
          <w:rFonts w:ascii="Times New Roman" w:hAnsi="Times New Roman" w:cs="Times New Roman"/>
        </w:rPr>
        <w:t xml:space="preserve"> determined by β1,4-galactosidase S (NEB, EC number 3.2.1.23), and the cross-ring cleavage (</w:t>
      </w:r>
      <w:r w:rsidR="00097DAB" w:rsidRPr="00FC69B2">
        <w:rPr>
          <w:rFonts w:ascii="Times New Roman" w:hAnsi="Times New Roman" w:cs="Times New Roman"/>
          <w:vertAlign w:val="superscript"/>
        </w:rPr>
        <w:t>0,2</w:t>
      </w:r>
      <w:r w:rsidR="00097DAB" w:rsidRPr="00FC69B2">
        <w:rPr>
          <w:rFonts w:ascii="Times New Roman" w:hAnsi="Times New Roman" w:cs="Times New Roman"/>
        </w:rPr>
        <w:t>A</w:t>
      </w:r>
      <w:r w:rsidR="00097DAB" w:rsidRPr="00FC69B2">
        <w:rPr>
          <w:rFonts w:ascii="Times New Roman" w:hAnsi="Times New Roman" w:cs="Times New Roman"/>
          <w:vertAlign w:val="subscript"/>
        </w:rPr>
        <w:t>GlcNAc</w:t>
      </w:r>
      <w:r w:rsidR="00097DAB" w:rsidRPr="00FC69B2">
        <w:rPr>
          <w:rFonts w:ascii="Times New Roman" w:hAnsi="Times New Roman" w:cs="Times New Roman"/>
        </w:rPr>
        <w:t>-H</w:t>
      </w:r>
      <w:r w:rsidR="00097DAB" w:rsidRPr="00FC69B2">
        <w:rPr>
          <w:rFonts w:ascii="Times New Roman" w:hAnsi="Times New Roman" w:cs="Times New Roman"/>
          <w:vertAlign w:val="subscript"/>
        </w:rPr>
        <w:t>2</w:t>
      </w:r>
      <w:r w:rsidR="00097DAB" w:rsidRPr="00FC69B2">
        <w:rPr>
          <w:rFonts w:ascii="Times New Roman" w:hAnsi="Times New Roman" w:cs="Times New Roman"/>
        </w:rPr>
        <w:t>O) of GlcNAc residues conf</w:t>
      </w:r>
      <w:r w:rsidR="00833A16" w:rsidRPr="00FC69B2">
        <w:rPr>
          <w:rFonts w:ascii="Times New Roman" w:hAnsi="Times New Roman" w:cs="Times New Roman"/>
        </w:rPr>
        <w:t>i</w:t>
      </w:r>
      <w:r w:rsidR="00097DAB" w:rsidRPr="00FC69B2">
        <w:rPr>
          <w:rFonts w:ascii="Times New Roman" w:hAnsi="Times New Roman" w:cs="Times New Roman"/>
        </w:rPr>
        <w:t>rm</w:t>
      </w:r>
      <w:r w:rsidR="00833A16" w:rsidRPr="00FC69B2">
        <w:rPr>
          <w:rFonts w:ascii="Times New Roman" w:hAnsi="Times New Roman" w:cs="Times New Roman"/>
        </w:rPr>
        <w:t>ed</w:t>
      </w:r>
      <w:r w:rsidR="00097DAB" w:rsidRPr="00FC69B2">
        <w:rPr>
          <w:rFonts w:ascii="Times New Roman" w:hAnsi="Times New Roman" w:cs="Times New Roman"/>
        </w:rPr>
        <w:t xml:space="preserve"> its presenc</w:t>
      </w:r>
      <w:r w:rsidR="00833A16" w:rsidRPr="00FC69B2">
        <w:rPr>
          <w:rFonts w:ascii="Times New Roman" w:hAnsi="Times New Roman" w:cs="Times New Roman"/>
        </w:rPr>
        <w:t>e</w:t>
      </w:r>
      <w:r w:rsidR="00E32E72" w:rsidRPr="00FC69B2">
        <w:rPr>
          <w:rFonts w:ascii="Times New Roman" w:hAnsi="Times New Roman" w:cs="Times New Roman"/>
        </w:rPr>
        <w:t xml:space="preserve"> </w:t>
      </w:r>
      <w:r w:rsidR="00E32E72">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{"citationID":"CEW3dJvf","properties":{"formattedCitation":"({\\i{}67})","plainCitation":"(67)","noteIndex":0},"citationItems":[{"id":1649,"uris":["http://zotero.org/users/15067294/items/2LMBU3XW"],"itemData":{"id":1649,"type":"article-journal","container-title":"Journal of the American Society for Mass Spectrometry","DOI":"10.1007/s13361-013-0610-4","ISSN":"1044-0305","issue":"6","journalAbbreviation":"J. Am. Soc. Mass Spectrom.","language":"en","note":"number: 6","page":"895-906","source":"DOI.org (Crossref)","title":"Structural Feature Ions for Distinguishing &lt;b&gt; &lt;i&gt;N-&lt;/i&gt; &lt;/b&gt; and &lt;b&gt; &lt;i&gt;O-&lt;/i&gt; &lt;/b&gt; Linked Glycan Isomers by LC-ESI-IT MS/MS","volume":"24","author":[{"family":"Everest-Dass","given":"Arun V."},{"family":"Abrahams","given":"Jodie L."},{"family":"Kolarich","given":"Daniel"},{"family":"Packer","given":"Nicolle H."},{"family":"Campbell","given":"Matthew P."}],"issued":{"date-parts":[["2013",6,1]]}}}],"schema":"https://github.com/citation-style-language/schema/raw/master/csl-citation.json"} </w:instrText>
      </w:r>
      <w:r w:rsidR="00E32E72">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67</w:t>
      </w:r>
      <w:r w:rsidR="00EC2858" w:rsidRPr="00EC2858">
        <w:rPr>
          <w:rFonts w:ascii="Times New Roman" w:hAnsi="Times New Roman" w:cs="Times New Roman"/>
        </w:rPr>
        <w:t>)</w:t>
      </w:r>
      <w:r w:rsidR="00E32E72">
        <w:rPr>
          <w:rFonts w:ascii="Times New Roman" w:hAnsi="Times New Roman" w:cs="Times New Roman"/>
        </w:rPr>
        <w:fldChar w:fldCharType="end"/>
      </w:r>
      <w:r w:rsidR="00097DAB" w:rsidRPr="00097DAB">
        <w:rPr>
          <w:rFonts w:ascii="Times New Roman" w:hAnsi="Times New Roman" w:cs="Times New Roman"/>
        </w:rPr>
        <w:t xml:space="preserve">. </w:t>
      </w:r>
      <w:r w:rsidR="00097DAB" w:rsidRPr="00FC69B2">
        <w:rPr>
          <w:rFonts w:ascii="Times New Roman" w:hAnsi="Times New Roman" w:cs="Times New Roman"/>
        </w:rPr>
        <w:t>The α1,3/6-galactosidase (NEB, EC number: 3.2.1.23) and α-</w:t>
      </w:r>
      <w:r w:rsidR="00097DAB" w:rsidRPr="00FC69B2">
        <w:rPr>
          <w:rFonts w:ascii="Times New Roman" w:hAnsi="Times New Roman" w:cs="Times New Roman"/>
          <w:i/>
          <w:iCs/>
        </w:rPr>
        <w:t>N</w:t>
      </w:r>
      <w:r w:rsidR="00097DAB" w:rsidRPr="00FC69B2">
        <w:rPr>
          <w:rFonts w:ascii="Times New Roman" w:hAnsi="Times New Roman" w:cs="Times New Roman"/>
        </w:rPr>
        <w:t>-</w:t>
      </w:r>
      <w:proofErr w:type="spellStart"/>
      <w:r w:rsidR="00097DAB" w:rsidRPr="00FC69B2">
        <w:rPr>
          <w:rFonts w:ascii="Times New Roman" w:hAnsi="Times New Roman" w:cs="Times New Roman"/>
        </w:rPr>
        <w:t>acetylgalactosaminidase</w:t>
      </w:r>
      <w:proofErr w:type="spellEnd"/>
      <w:r w:rsidR="00097DAB" w:rsidRPr="00FC69B2">
        <w:rPr>
          <w:rFonts w:ascii="Times New Roman" w:hAnsi="Times New Roman" w:cs="Times New Roman"/>
        </w:rPr>
        <w:t xml:space="preserve"> (NEB, EC number: 3.2.1.51) </w:t>
      </w:r>
      <w:r w:rsidR="00EA0E95" w:rsidRPr="00FC69B2">
        <w:rPr>
          <w:rFonts w:ascii="Times New Roman" w:hAnsi="Times New Roman" w:cs="Times New Roman"/>
        </w:rPr>
        <w:t>were</w:t>
      </w:r>
      <w:r w:rsidR="00097DAB" w:rsidRPr="00FC69B2">
        <w:rPr>
          <w:rFonts w:ascii="Times New Roman" w:hAnsi="Times New Roman" w:cs="Times New Roman"/>
        </w:rPr>
        <w:t xml:space="preserve"> used to exclude the potential</w:t>
      </w:r>
      <w:r w:rsidR="00EA0E95" w:rsidRPr="00FC69B2">
        <w:rPr>
          <w:rFonts w:ascii="Times New Roman" w:hAnsi="Times New Roman" w:cs="Times New Roman"/>
        </w:rPr>
        <w:t xml:space="preserve"> for</w:t>
      </w:r>
      <w:r w:rsidR="00097DAB" w:rsidRPr="00FC69B2">
        <w:rPr>
          <w:rFonts w:ascii="Times New Roman" w:hAnsi="Times New Roman" w:cs="Times New Roman"/>
        </w:rPr>
        <w:t xml:space="preserve"> α-linkage</w:t>
      </w:r>
      <w:r w:rsidR="00EA0E95" w:rsidRPr="00FC69B2">
        <w:rPr>
          <w:rFonts w:ascii="Times New Roman" w:hAnsi="Times New Roman" w:cs="Times New Roman"/>
        </w:rPr>
        <w:t>s</w:t>
      </w:r>
      <w:r w:rsidR="00097DAB" w:rsidRPr="00FC69B2">
        <w:rPr>
          <w:rFonts w:ascii="Times New Roman" w:hAnsi="Times New Roman" w:cs="Times New Roman"/>
        </w:rPr>
        <w:t>.</w:t>
      </w:r>
      <w:r w:rsidR="00601E94" w:rsidRPr="00FC69B2">
        <w:rPr>
          <w:rFonts w:ascii="Times New Roman" w:hAnsi="Times New Roman" w:cs="Times New Roman"/>
        </w:rPr>
        <w:t xml:space="preserve"> For the branching structure, the C/Z cleavage of branching units and </w:t>
      </w:r>
      <w:r w:rsidR="00601E94" w:rsidRPr="00FC69B2">
        <w:rPr>
          <w:rFonts w:ascii="Times New Roman" w:hAnsi="Times New Roman" w:cs="Times New Roman"/>
          <w:vertAlign w:val="superscript"/>
        </w:rPr>
        <w:t>0,4</w:t>
      </w:r>
      <w:r w:rsidR="00601E94" w:rsidRPr="00FC69B2">
        <w:rPr>
          <w:rFonts w:ascii="Times New Roman" w:hAnsi="Times New Roman" w:cs="Times New Roman"/>
        </w:rPr>
        <w:t>A cleavage of branching Gal residues were mainly used for characterization.</w:t>
      </w:r>
      <w:r w:rsidR="00EA0E95" w:rsidRPr="00FC69B2">
        <w:rPr>
          <w:rFonts w:ascii="Times New Roman" w:hAnsi="Times New Roman" w:cs="Times New Roman"/>
        </w:rPr>
        <w:t xml:space="preserve"> </w:t>
      </w:r>
      <w:r w:rsidR="00E103E2">
        <w:rPr>
          <w:rFonts w:ascii="Times New Roman" w:hAnsi="Times New Roman" w:cs="Times New Roman"/>
        </w:rPr>
        <w:t xml:space="preserve">Detected glycans and where to find them for the neutral and acidic fractions are recorded in </w:t>
      </w:r>
      <w:r w:rsidR="007E236E">
        <w:rPr>
          <w:rFonts w:ascii="Times New Roman" w:hAnsi="Times New Roman" w:cs="Times New Roman"/>
        </w:rPr>
        <w:t>Supplementary Data</w:t>
      </w:r>
      <w:r w:rsidR="00E103E2">
        <w:rPr>
          <w:rFonts w:ascii="Times New Roman" w:hAnsi="Times New Roman" w:cs="Times New Roman"/>
        </w:rPr>
        <w:t xml:space="preserve"> 12-13.</w:t>
      </w:r>
    </w:p>
    <w:p w14:paraId="21B725A9" w14:textId="77777777" w:rsidR="002A4F18" w:rsidRPr="002A4F18" w:rsidRDefault="002A4F18" w:rsidP="002A4F18">
      <w:pPr>
        <w:jc w:val="both"/>
        <w:rPr>
          <w:rFonts w:ascii="Times New Roman" w:hAnsi="Times New Roman" w:cs="Times New Roman"/>
        </w:rPr>
      </w:pPr>
      <w:proofErr w:type="spellStart"/>
      <w:r w:rsidRPr="002A4F18">
        <w:rPr>
          <w:rFonts w:ascii="Times New Roman" w:hAnsi="Times New Roman" w:cs="Times New Roman"/>
          <w:b/>
          <w:bCs/>
        </w:rPr>
        <w:t>Permethylation</w:t>
      </w:r>
      <w:proofErr w:type="spellEnd"/>
      <w:r w:rsidRPr="002A4F18">
        <w:rPr>
          <w:rFonts w:ascii="Times New Roman" w:hAnsi="Times New Roman" w:cs="Times New Roman"/>
          <w:b/>
          <w:bCs/>
        </w:rPr>
        <w:t xml:space="preserve"> and MS data acquisition and processing</w:t>
      </w:r>
    </w:p>
    <w:p w14:paraId="0A2C8C67" w14:textId="246D2182" w:rsidR="002A4F18" w:rsidRPr="002A4F18" w:rsidRDefault="002A4F18" w:rsidP="002A4F18">
      <w:pPr>
        <w:jc w:val="both"/>
        <w:rPr>
          <w:rFonts w:ascii="Times New Roman" w:hAnsi="Times New Roman" w:cs="Times New Roman"/>
        </w:rPr>
      </w:pPr>
      <w:r w:rsidRPr="002A4F18">
        <w:rPr>
          <w:rFonts w:ascii="Times New Roman" w:hAnsi="Times New Roman" w:cs="Times New Roman"/>
        </w:rPr>
        <w:t>One of the MO samples</w:t>
      </w:r>
      <w:r w:rsidR="005A4882">
        <w:rPr>
          <w:rFonts w:ascii="Times New Roman" w:hAnsi="Times New Roman" w:cs="Times New Roman"/>
        </w:rPr>
        <w:t xml:space="preserve"> (</w:t>
      </w:r>
      <w:r w:rsidR="005A4882" w:rsidRPr="005A4882">
        <w:rPr>
          <w:rFonts w:ascii="Times New Roman" w:hAnsi="Times New Roman" w:cs="Times New Roman"/>
          <w:bCs/>
        </w:rPr>
        <w:t>JC_231115MA5</w:t>
      </w:r>
      <w:r w:rsidR="005A4882">
        <w:rPr>
          <w:rFonts w:ascii="Times New Roman" w:hAnsi="Times New Roman" w:cs="Times New Roman"/>
          <w:bCs/>
        </w:rPr>
        <w:t>; seal B, day 7, acidic fraction)</w:t>
      </w:r>
      <w:r w:rsidRPr="002A4F18">
        <w:rPr>
          <w:rFonts w:ascii="Times New Roman" w:hAnsi="Times New Roman" w:cs="Times New Roman"/>
        </w:rPr>
        <w:t xml:space="preserve"> was permethylated and then fractionated by a Waters® OASIS MAX cartridge into neutral, mono-sulfated</w:t>
      </w:r>
      <w:r w:rsidR="001F6EA2">
        <w:rPr>
          <w:rFonts w:ascii="Times New Roman" w:hAnsi="Times New Roman" w:cs="Times New Roman"/>
        </w:rPr>
        <w:t>,</w:t>
      </w:r>
      <w:r w:rsidRPr="002A4F18">
        <w:rPr>
          <w:rFonts w:ascii="Times New Roman" w:hAnsi="Times New Roman" w:cs="Times New Roman"/>
        </w:rPr>
        <w:t xml:space="preserve"> and multiply sulfated glycan pools, exactly as described before</w:t>
      </w:r>
      <w:r w:rsidR="004A1722">
        <w:rPr>
          <w:rFonts w:ascii="Times New Roman" w:hAnsi="Times New Roman" w:cs="Times New Roman"/>
        </w:rPr>
        <w:t xml:space="preserve"> </w:t>
      </w:r>
      <w:r w:rsidR="004A1722">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{"citationID":"ZtwrDAkk","properties":{"formattedCitation":"({\\i{}69})","plainCitation":"(69)","noteIndex":0},"citationItems":[{"id":4024,"uris":["http://zotero.org/users/15067294/items/7IHMWIWB"],"itemData":{"id":4024,"type":"article-journal","abstract":"Mass spectrometry–based high-sensitivity mapping of terminal glycotopes relies on diagnostic MS\n              2\n              and/or MS\n              3\n              ions that can differentiate linkage and define the location of substituents including sulfates. Unambiguous identification of adult zebrafish glycotopes is particularly challenging due to the presence of extra β4-galactosylation on the basic building block of Galβ1-4GlcNAc that can be fucosylated and variably sialylated by N-acetyl, N-glycolyl, or deaminated neuraminic acids. Building on previous groundwork that have identified various organ-specific N- and O-glycans of adult zebrafish, we show here that all the major glycotopes of interest can be readily mapped by direct nano-LC-MS/MS analysis of permethylated glycans. Homing in on the brain-, intestine-, and ovary-derived samples, organ-specific glycomic reference maps based on overlaid extracted ion chromatograms of resolved glycan species, and composite charts of summed intensities of diagnostic MS\n              2\n              ions representing the distribution and relative abundance of each of the glycotopes and sialic acid variants were established. Moreover, switching to negative mode analysis of sample fractions enriched in negatively charged glycans, we show, for the first time, that a full range of sulfated glycotopes is expressed in adult zebrafish. In particular, 3-O-sulfation of terminal Gal was commonly found, whereas terminal sulfated HexNAc as in GalNAcβ1-4GlcNAc (LacdiNAc), and 3-O-sulfated hexuronic acid as in HNK-1 epitope (SO\n              3\n              -3GlcAβ1-3Galβ1-4GlcNAc) were identified only in the brain and not in the intestine or ovaries analyzed in parallel. Other characteristic structural features of sulfated O- and N-glycans along with their diagnostic ions detected in this discovery mode sulfoglycomic work collectively expand our adult zebrafish glycome atlas, which can now allow for a more complete navigation and probing of the underlying sulfotransferases and glycosyltransferases, in search of the functional relevance of zebrafish-specific glycotopes. Of particular importance is the knowledge of glycomic features distinct from those of humans when using adult zebrafish as an alternative vertebrate model, rather than mouse, for brain-related glyco-neurobiology studies.","container-title":"Frontiers in Molecular Biosciences","DOI":"10.3389/fmolb.2021.771447","ISSN":"2296-889X","journalAbbreviation":"Front. Mol. Biosci.","page":"771447","source":"DOI.org (Crossref)","title":"Discovery Sulfoglycomics and Identification of the Characteristic Fragment Ions for High-Sensitivity Precise Mapping of Adult Zebrafish Brain–Specific Glycotopes","volume":"8","author":[{"family":"Tseng","given":"Huan-Chuan"},{"family":"Hsiao","given":"Cheng-Te"},{"family":"Yamakawa","given":"Nao"},{"family":"Guérardel","given":"Yann"},{"family":"Khoo","given":"Kay-Hooi"}],"issued":{"date-parts":[["2021",12,20]]}}}],"schema":"https://github.com/citation-style-language/schema/raw/master/csl-citation.json"} </w:instrText>
      </w:r>
      <w:r w:rsidR="004A1722">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69</w:t>
      </w:r>
      <w:r w:rsidR="00EC2858" w:rsidRPr="00EC2858">
        <w:rPr>
          <w:rFonts w:ascii="Times New Roman" w:hAnsi="Times New Roman" w:cs="Times New Roman"/>
        </w:rPr>
        <w:t>)</w:t>
      </w:r>
      <w:r w:rsidR="004A1722">
        <w:rPr>
          <w:rFonts w:ascii="Times New Roman" w:hAnsi="Times New Roman" w:cs="Times New Roman"/>
        </w:rPr>
        <w:fldChar w:fldCharType="end"/>
      </w:r>
      <w:r w:rsidRPr="002A4F18">
        <w:rPr>
          <w:rFonts w:ascii="Times New Roman" w:hAnsi="Times New Roman" w:cs="Times New Roman"/>
        </w:rPr>
        <w:t xml:space="preserve">. Each of the permethylated MO sample fractions was initially screened by MALDI-MS to obtain an overall profile and to identify the major structures present by </w:t>
      </w:r>
      <w:r w:rsidR="00E312EA">
        <w:rPr>
          <w:rFonts w:ascii="Times New Roman" w:hAnsi="Times New Roman" w:cs="Times New Roman"/>
        </w:rPr>
        <w:t>glycan</w:t>
      </w:r>
      <w:r w:rsidRPr="002A4F18">
        <w:rPr>
          <w:rFonts w:ascii="Times New Roman" w:hAnsi="Times New Roman" w:cs="Times New Roman"/>
        </w:rPr>
        <w:t xml:space="preserve"> compositions. Sample aliquots were mixed 1:1 with matrix (2,5-dihydrobenzyonic acid for positive mode analysis of non-sulfated glycans, and 10 mg/m</w:t>
      </w:r>
      <w:r w:rsidR="00807E3F">
        <w:rPr>
          <w:rFonts w:ascii="Times New Roman" w:hAnsi="Times New Roman" w:cs="Times New Roman"/>
        </w:rPr>
        <w:t>L</w:t>
      </w:r>
      <w:r w:rsidRPr="002A4F18">
        <w:rPr>
          <w:rFonts w:ascii="Times New Roman" w:hAnsi="Times New Roman" w:cs="Times New Roman"/>
        </w:rPr>
        <w:t xml:space="preserve"> of 3,4-diaminobenzophenone for sulfated glycans in negative mode) in 50% acetonitrile and spotted onto the MALDI plate for data acquisition on an AB SCIEX MALDI TOF/TOF 5800 system. For </w:t>
      </w:r>
      <w:proofErr w:type="spellStart"/>
      <w:r w:rsidRPr="002A4F18">
        <w:rPr>
          <w:rFonts w:ascii="Times New Roman" w:hAnsi="Times New Roman" w:cs="Times New Roman"/>
        </w:rPr>
        <w:t>nanoLC</w:t>
      </w:r>
      <w:proofErr w:type="spellEnd"/>
      <w:r w:rsidRPr="002A4F18">
        <w:rPr>
          <w:rFonts w:ascii="Times New Roman" w:hAnsi="Times New Roman" w:cs="Times New Roman"/>
        </w:rPr>
        <w:t>-</w:t>
      </w:r>
      <w:proofErr w:type="spellStart"/>
      <w:r w:rsidRPr="002A4F18">
        <w:rPr>
          <w:rFonts w:ascii="Times New Roman" w:hAnsi="Times New Roman" w:cs="Times New Roman"/>
        </w:rPr>
        <w:t>nanoESI</w:t>
      </w:r>
      <w:proofErr w:type="spellEnd"/>
      <w:r w:rsidRPr="002A4F18">
        <w:rPr>
          <w:rFonts w:ascii="Times New Roman" w:hAnsi="Times New Roman" w:cs="Times New Roman"/>
        </w:rPr>
        <w:t xml:space="preserve">-MS analysis, the MO samples were dissolved in 10% acetonitrile/0.1% formic acid, applied via autosampler to an Ultimate™ 3000 RSLC system connected to an Orbitrap Fusion™ </w:t>
      </w:r>
      <w:proofErr w:type="spellStart"/>
      <w:r w:rsidRPr="002A4F18">
        <w:rPr>
          <w:rFonts w:ascii="Times New Roman" w:hAnsi="Times New Roman" w:cs="Times New Roman"/>
        </w:rPr>
        <w:t>Tribrid</w:t>
      </w:r>
      <w:proofErr w:type="spellEnd"/>
      <w:r w:rsidRPr="002A4F18">
        <w:rPr>
          <w:rFonts w:ascii="Times New Roman" w:hAnsi="Times New Roman" w:cs="Times New Roman"/>
        </w:rPr>
        <w:t>™ Mass Spectrometer (</w:t>
      </w:r>
      <w:proofErr w:type="spellStart"/>
      <w:r w:rsidRPr="002A4F18">
        <w:rPr>
          <w:rFonts w:ascii="Times New Roman" w:hAnsi="Times New Roman" w:cs="Times New Roman"/>
        </w:rPr>
        <w:t>ThermoFisher</w:t>
      </w:r>
      <w:proofErr w:type="spellEnd"/>
      <w:r w:rsidRPr="002A4F18">
        <w:rPr>
          <w:rFonts w:ascii="Times New Roman" w:hAnsi="Times New Roman" w:cs="Times New Roman"/>
        </w:rPr>
        <w:t xml:space="preserve"> Scientific) via a </w:t>
      </w:r>
      <w:proofErr w:type="spellStart"/>
      <w:r w:rsidRPr="002A4F18">
        <w:rPr>
          <w:rFonts w:ascii="Times New Roman" w:hAnsi="Times New Roman" w:cs="Times New Roman"/>
        </w:rPr>
        <w:t>PicoView</w:t>
      </w:r>
      <w:proofErr w:type="spellEnd"/>
      <w:r w:rsidRPr="002A4F18">
        <w:rPr>
          <w:rFonts w:ascii="Times New Roman" w:hAnsi="Times New Roman" w:cs="Times New Roman"/>
        </w:rPr>
        <w:t xml:space="preserve"> </w:t>
      </w:r>
      <w:proofErr w:type="spellStart"/>
      <w:r w:rsidRPr="002A4F18">
        <w:rPr>
          <w:rFonts w:ascii="Times New Roman" w:hAnsi="Times New Roman" w:cs="Times New Roman"/>
        </w:rPr>
        <w:t>nanosprayer</w:t>
      </w:r>
      <w:proofErr w:type="spellEnd"/>
      <w:r w:rsidRPr="002A4F18">
        <w:rPr>
          <w:rFonts w:ascii="Times New Roman" w:hAnsi="Times New Roman" w:cs="Times New Roman"/>
        </w:rPr>
        <w:t xml:space="preserve"> (New Objective, Woburn, MA), and separated with a constant flow rate of 300 </w:t>
      </w:r>
      <w:proofErr w:type="spellStart"/>
      <w:r w:rsidRPr="002A4F18">
        <w:rPr>
          <w:rFonts w:ascii="Times New Roman" w:hAnsi="Times New Roman" w:cs="Times New Roman"/>
        </w:rPr>
        <w:t>n</w:t>
      </w:r>
      <w:r w:rsidR="00DD3F53">
        <w:rPr>
          <w:rFonts w:ascii="Times New Roman" w:hAnsi="Times New Roman" w:cs="Times New Roman"/>
        </w:rPr>
        <w:t>L</w:t>
      </w:r>
      <w:proofErr w:type="spellEnd"/>
      <w:r w:rsidRPr="002A4F18">
        <w:rPr>
          <w:rFonts w:ascii="Times New Roman" w:hAnsi="Times New Roman" w:cs="Times New Roman"/>
        </w:rPr>
        <w:t xml:space="preserve">/min at 50˚C on a </w:t>
      </w:r>
      <w:proofErr w:type="spellStart"/>
      <w:r w:rsidRPr="002A4F18">
        <w:rPr>
          <w:rFonts w:ascii="Times New Roman" w:hAnsi="Times New Roman" w:cs="Times New Roman"/>
        </w:rPr>
        <w:t>ReproSil-Pur</w:t>
      </w:r>
      <w:proofErr w:type="spellEnd"/>
      <w:r w:rsidRPr="002A4F18">
        <w:rPr>
          <w:rFonts w:ascii="Times New Roman" w:hAnsi="Times New Roman" w:cs="Times New Roman"/>
        </w:rPr>
        <w:t xml:space="preserve"> 120 C18-AQ column (120</w:t>
      </w:r>
      <w:r w:rsidR="00886115">
        <w:rPr>
          <w:rFonts w:ascii="Times New Roman" w:hAnsi="Times New Roman" w:cs="Times New Roman"/>
        </w:rPr>
        <w:t xml:space="preserve"> </w:t>
      </w:r>
      <w:r w:rsidRPr="002A4F18">
        <w:rPr>
          <w:rFonts w:ascii="Times New Roman" w:hAnsi="Times New Roman" w:cs="Times New Roman"/>
        </w:rPr>
        <w:t>Å, 1.9 µm, 75 µm X 200 mm, Dr. Maisch). The solvent system used was buffer A (100% H</w:t>
      </w:r>
      <w:r w:rsidRPr="002A4F18">
        <w:rPr>
          <w:rFonts w:ascii="Times New Roman" w:hAnsi="Times New Roman" w:cs="Times New Roman"/>
          <w:vertAlign w:val="subscript"/>
        </w:rPr>
        <w:t>2</w:t>
      </w:r>
      <w:r w:rsidRPr="002A4F18">
        <w:rPr>
          <w:rFonts w:ascii="Times New Roman" w:hAnsi="Times New Roman" w:cs="Times New Roman"/>
        </w:rPr>
        <w:t xml:space="preserve">O with 0.1% formic acid) and buffer B (100% acetonitrile with 0.1% formic acid), with a 60 min linear gradient of 30% to 80% B. The Orbitrap Fusion </w:t>
      </w:r>
      <w:proofErr w:type="spellStart"/>
      <w:r w:rsidRPr="002A4F18">
        <w:rPr>
          <w:rFonts w:ascii="Times New Roman" w:hAnsi="Times New Roman" w:cs="Times New Roman"/>
        </w:rPr>
        <w:t>Tribrid</w:t>
      </w:r>
      <w:proofErr w:type="spellEnd"/>
      <w:r w:rsidRPr="002A4F18">
        <w:rPr>
          <w:rFonts w:ascii="Times New Roman" w:hAnsi="Times New Roman" w:cs="Times New Roman"/>
        </w:rPr>
        <w:t xml:space="preserve"> instrument settings were as described previo</w:t>
      </w:r>
      <w:r w:rsidR="00715473">
        <w:rPr>
          <w:rFonts w:ascii="Times New Roman" w:hAnsi="Times New Roman" w:cs="Times New Roman"/>
        </w:rPr>
        <w:t>us</w:t>
      </w:r>
      <w:r w:rsidRPr="002A4F18">
        <w:rPr>
          <w:rFonts w:ascii="Times New Roman" w:hAnsi="Times New Roman" w:cs="Times New Roman"/>
        </w:rPr>
        <w:t>ly</w:t>
      </w:r>
      <w:r w:rsidR="004458A8">
        <w:rPr>
          <w:rFonts w:ascii="Times New Roman" w:hAnsi="Times New Roman" w:cs="Times New Roman"/>
        </w:rPr>
        <w:t xml:space="preserve"> </w:t>
      </w:r>
      <w:r w:rsidR="004458A8">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{"citationID":"YYyYHN7P","properties":{"formattedCitation":"({\\i{}70})","plainCitation":"(70)","noteIndex":0},"citationItems":[{"id":4026,"uris":["http://zotero.org/users/15067294/items/MZIWAH8Z"],"itemData":{"id":4026,"type":"article-journal","container-title":"Molecular &amp; Cellular Proteomics","DOI":"10.1074/mcp.TIR117.000156","ISSN":"15359476","issue":"12","journalAbbreviation":"Molecular &amp; Cellular Proteomics","language":"en","page":"2268-2280","source":"DOI.org (Crossref)","title":"Advancing a High Throughput Glycotope-centric Glycomics Workflow Based on NAnoLC-MS2-product Dependent-MS3 ANAlysis of Permethylated Glycans*","volume":"16","author":[{"family":"Hsiao","given":"Cheng-Te"},{"family":"Wang","given":"Po-Wei"},{"family":"Chang","given":"Hua-Chien"},{"family":"Chen","given":"Yen-Ying"},{"family":"Wang","given":"Shui-Hua"},{"family":"Chern","given":"Yijuang"},{"family":"Khoo","given":"Kay-Hooi"}],"issued":{"date-parts":[["2017",12]]}}}],"schema":"https://github.com/citation-style-language/schema/raw/master/csl-citation.json"} </w:instrText>
      </w:r>
      <w:r w:rsidR="004458A8">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70</w:t>
      </w:r>
      <w:r w:rsidR="00EC2858" w:rsidRPr="00EC2858">
        <w:rPr>
          <w:rFonts w:ascii="Times New Roman" w:hAnsi="Times New Roman" w:cs="Times New Roman"/>
        </w:rPr>
        <w:t>)</w:t>
      </w:r>
      <w:r w:rsidR="004458A8">
        <w:rPr>
          <w:rFonts w:ascii="Times New Roman" w:hAnsi="Times New Roman" w:cs="Times New Roman"/>
        </w:rPr>
        <w:fldChar w:fldCharType="end"/>
      </w:r>
      <w:r w:rsidRPr="002A4F18">
        <w:rPr>
          <w:rFonts w:ascii="Times New Roman" w:hAnsi="Times New Roman" w:cs="Times New Roman"/>
        </w:rPr>
        <w:t xml:space="preserve"> using a HCD-MS</w:t>
      </w:r>
      <w:r w:rsidRPr="002A4F18">
        <w:rPr>
          <w:rFonts w:ascii="Times New Roman" w:hAnsi="Times New Roman" w:cs="Times New Roman"/>
          <w:vertAlign w:val="superscript"/>
        </w:rPr>
        <w:t>2</w:t>
      </w:r>
      <w:r w:rsidRPr="002A4F18">
        <w:rPr>
          <w:rFonts w:ascii="Times New Roman" w:hAnsi="Times New Roman" w:cs="Times New Roman"/>
        </w:rPr>
        <w:t>-product dependent MS</w:t>
      </w:r>
      <w:r w:rsidRPr="002A4F18">
        <w:rPr>
          <w:rFonts w:ascii="Times New Roman" w:hAnsi="Times New Roman" w:cs="Times New Roman"/>
          <w:vertAlign w:val="superscript"/>
        </w:rPr>
        <w:t>3</w:t>
      </w:r>
      <w:r w:rsidRPr="002A4F18">
        <w:rPr>
          <w:rFonts w:ascii="Times New Roman" w:hAnsi="Times New Roman" w:cs="Times New Roman"/>
        </w:rPr>
        <w:t xml:space="preserve"> data dependent acquisition method for positive mode, with full MS and HCD MS</w:t>
      </w:r>
      <w:r w:rsidRPr="002A4F18">
        <w:rPr>
          <w:rFonts w:ascii="Times New Roman" w:hAnsi="Times New Roman" w:cs="Times New Roman"/>
          <w:vertAlign w:val="superscript"/>
        </w:rPr>
        <w:t>2</w:t>
      </w:r>
      <w:r w:rsidRPr="002A4F18">
        <w:rPr>
          <w:rFonts w:ascii="Times New Roman" w:hAnsi="Times New Roman" w:cs="Times New Roman"/>
        </w:rPr>
        <w:t xml:space="preserve"> (stepped collision energy at 10, 15, 20) acquired in the Orbitrap at 120,000 and 30,000 resolution, respectively, and CID MS</w:t>
      </w:r>
      <w:r w:rsidRPr="002A4F18">
        <w:rPr>
          <w:rFonts w:ascii="Times New Roman" w:hAnsi="Times New Roman" w:cs="Times New Roman"/>
          <w:vertAlign w:val="superscript"/>
        </w:rPr>
        <w:t>3</w:t>
      </w:r>
      <w:r w:rsidRPr="002A4F18">
        <w:rPr>
          <w:rFonts w:ascii="Times New Roman" w:hAnsi="Times New Roman" w:cs="Times New Roman"/>
        </w:rPr>
        <w:t xml:space="preserve"> (30% normalized collision energy) in the ion trap for the targeted MS</w:t>
      </w:r>
      <w:r w:rsidRPr="002A4F18">
        <w:rPr>
          <w:rFonts w:ascii="Times New Roman" w:hAnsi="Times New Roman" w:cs="Times New Roman"/>
          <w:vertAlign w:val="superscript"/>
        </w:rPr>
        <w:t>2</w:t>
      </w:r>
      <w:r w:rsidRPr="002A4F18">
        <w:rPr>
          <w:rFonts w:ascii="Times New Roman" w:hAnsi="Times New Roman" w:cs="Times New Roman"/>
        </w:rPr>
        <w:t xml:space="preserve"> </w:t>
      </w:r>
      <w:r w:rsidRPr="002A4F18">
        <w:rPr>
          <w:rFonts w:ascii="Times New Roman" w:hAnsi="Times New Roman" w:cs="Times New Roman" w:hint="eastAsia"/>
        </w:rPr>
        <w:t>product</w:t>
      </w:r>
      <w:r w:rsidRPr="002A4F18">
        <w:rPr>
          <w:rFonts w:ascii="Times New Roman" w:hAnsi="Times New Roman" w:cs="Times New Roman"/>
        </w:rPr>
        <w:t xml:space="preserve"> ions at </w:t>
      </w:r>
      <w:r w:rsidRPr="002A4F18">
        <w:rPr>
          <w:rFonts w:ascii="Times New Roman" w:hAnsi="Times New Roman" w:cs="Times New Roman"/>
          <w:i/>
          <w:iCs/>
        </w:rPr>
        <w:t>m/z</w:t>
      </w:r>
      <w:r w:rsidRPr="002A4F18">
        <w:rPr>
          <w:rFonts w:ascii="Times New Roman" w:hAnsi="Times New Roman" w:cs="Times New Roman"/>
        </w:rPr>
        <w:t xml:space="preserve"> 638.3382, 825.4227</w:t>
      </w:r>
      <w:r w:rsidR="00F1354E">
        <w:rPr>
          <w:rFonts w:ascii="Times New Roman" w:hAnsi="Times New Roman" w:cs="Times New Roman"/>
        </w:rPr>
        <w:t>,</w:t>
      </w:r>
      <w:r w:rsidRPr="002A4F18">
        <w:rPr>
          <w:rFonts w:ascii="Times New Roman" w:hAnsi="Times New Roman" w:cs="Times New Roman"/>
        </w:rPr>
        <w:t xml:space="preserve"> and 999.5119, corresponding to Fuc</w:t>
      </w:r>
      <w:r w:rsidRPr="002A4F18">
        <w:rPr>
          <w:rFonts w:ascii="Times New Roman" w:hAnsi="Times New Roman" w:cs="Times New Roman"/>
          <w:vertAlign w:val="subscript"/>
        </w:rPr>
        <w:t>1</w:t>
      </w:r>
      <w:r w:rsidRPr="002A4F18">
        <w:rPr>
          <w:rFonts w:ascii="Times New Roman" w:hAnsi="Times New Roman" w:cs="Times New Roman"/>
        </w:rPr>
        <w:t>Hex</w:t>
      </w:r>
      <w:r w:rsidRPr="002A4F18">
        <w:rPr>
          <w:rFonts w:ascii="Times New Roman" w:hAnsi="Times New Roman" w:cs="Times New Roman"/>
          <w:vertAlign w:val="subscript"/>
        </w:rPr>
        <w:t>1</w:t>
      </w:r>
      <w:r w:rsidRPr="002A4F18">
        <w:rPr>
          <w:rFonts w:ascii="Times New Roman" w:hAnsi="Times New Roman" w:cs="Times New Roman"/>
        </w:rPr>
        <w:t>He</w:t>
      </w:r>
      <w:r w:rsidR="00F4633E">
        <w:rPr>
          <w:rFonts w:ascii="Times New Roman" w:hAnsi="Times New Roman" w:cs="Times New Roman"/>
        </w:rPr>
        <w:t>x</w:t>
      </w:r>
      <w:r w:rsidRPr="002A4F18">
        <w:rPr>
          <w:rFonts w:ascii="Times New Roman" w:hAnsi="Times New Roman" w:cs="Times New Roman"/>
        </w:rPr>
        <w:t>NAc</w:t>
      </w:r>
      <w:r w:rsidRPr="002A4F18">
        <w:rPr>
          <w:rFonts w:ascii="Times New Roman" w:hAnsi="Times New Roman" w:cs="Times New Roman"/>
          <w:vertAlign w:val="subscript"/>
        </w:rPr>
        <w:t>1</w:t>
      </w:r>
      <w:r w:rsidRPr="002A4F18">
        <w:rPr>
          <w:rFonts w:ascii="Times New Roman" w:hAnsi="Times New Roman" w:cs="Times New Roman"/>
          <w:vertAlign w:val="superscript"/>
        </w:rPr>
        <w:t>+</w:t>
      </w:r>
      <w:r w:rsidRPr="002A4F18">
        <w:rPr>
          <w:rFonts w:ascii="Times New Roman" w:hAnsi="Times New Roman" w:cs="Times New Roman"/>
        </w:rPr>
        <w:t>, NeuAc</w:t>
      </w:r>
      <w:r w:rsidRPr="002A4F18">
        <w:rPr>
          <w:rFonts w:ascii="Times New Roman" w:hAnsi="Times New Roman" w:cs="Times New Roman"/>
          <w:vertAlign w:val="subscript"/>
        </w:rPr>
        <w:t>1</w:t>
      </w:r>
      <w:r w:rsidRPr="002A4F18">
        <w:rPr>
          <w:rFonts w:ascii="Times New Roman" w:hAnsi="Times New Roman" w:cs="Times New Roman"/>
        </w:rPr>
        <w:t>Hex</w:t>
      </w:r>
      <w:r w:rsidRPr="002A4F18">
        <w:rPr>
          <w:rFonts w:ascii="Times New Roman" w:hAnsi="Times New Roman" w:cs="Times New Roman"/>
          <w:vertAlign w:val="subscript"/>
        </w:rPr>
        <w:t>1</w:t>
      </w:r>
      <w:r w:rsidRPr="002A4F18">
        <w:rPr>
          <w:rFonts w:ascii="Times New Roman" w:hAnsi="Times New Roman" w:cs="Times New Roman"/>
        </w:rPr>
        <w:t>He</w:t>
      </w:r>
      <w:r w:rsidR="004314A6">
        <w:rPr>
          <w:rFonts w:ascii="Times New Roman" w:hAnsi="Times New Roman" w:cs="Times New Roman"/>
        </w:rPr>
        <w:t>x</w:t>
      </w:r>
      <w:r w:rsidRPr="002A4F18">
        <w:rPr>
          <w:rFonts w:ascii="Times New Roman" w:hAnsi="Times New Roman" w:cs="Times New Roman"/>
        </w:rPr>
        <w:t>NAc</w:t>
      </w:r>
      <w:r w:rsidRPr="002A4F18">
        <w:rPr>
          <w:rFonts w:ascii="Times New Roman" w:hAnsi="Times New Roman" w:cs="Times New Roman"/>
          <w:vertAlign w:val="subscript"/>
        </w:rPr>
        <w:t>1</w:t>
      </w:r>
      <w:r w:rsidRPr="002A4F18">
        <w:rPr>
          <w:rFonts w:ascii="Times New Roman" w:hAnsi="Times New Roman" w:cs="Times New Roman"/>
          <w:vertAlign w:val="superscript"/>
        </w:rPr>
        <w:t>+</w:t>
      </w:r>
      <w:r w:rsidRPr="002A4F18">
        <w:rPr>
          <w:rFonts w:ascii="Times New Roman" w:hAnsi="Times New Roman" w:cs="Times New Roman"/>
        </w:rPr>
        <w:t>, and Neu</w:t>
      </w:r>
      <w:r w:rsidR="002A6398">
        <w:rPr>
          <w:rFonts w:ascii="Times New Roman" w:hAnsi="Times New Roman" w:cs="Times New Roman"/>
        </w:rPr>
        <w:t>Ac</w:t>
      </w:r>
      <w:r w:rsidRPr="002A4F18">
        <w:rPr>
          <w:rFonts w:ascii="Times New Roman" w:hAnsi="Times New Roman" w:cs="Times New Roman"/>
          <w:vertAlign w:val="subscript"/>
        </w:rPr>
        <w:t>1</w:t>
      </w:r>
      <w:r w:rsidRPr="002A4F18">
        <w:rPr>
          <w:rFonts w:ascii="Times New Roman" w:hAnsi="Times New Roman" w:cs="Times New Roman"/>
        </w:rPr>
        <w:t>Fuc</w:t>
      </w:r>
      <w:r w:rsidRPr="002A4F18">
        <w:rPr>
          <w:rFonts w:ascii="Times New Roman" w:hAnsi="Times New Roman" w:cs="Times New Roman"/>
          <w:vertAlign w:val="subscript"/>
        </w:rPr>
        <w:t>1</w:t>
      </w:r>
      <w:r w:rsidRPr="002A4F18">
        <w:rPr>
          <w:rFonts w:ascii="Times New Roman" w:hAnsi="Times New Roman" w:cs="Times New Roman"/>
        </w:rPr>
        <w:t>Hex</w:t>
      </w:r>
      <w:r w:rsidRPr="002A4F18">
        <w:rPr>
          <w:rFonts w:ascii="Times New Roman" w:hAnsi="Times New Roman" w:cs="Times New Roman"/>
          <w:vertAlign w:val="subscript"/>
        </w:rPr>
        <w:t>1</w:t>
      </w:r>
      <w:r w:rsidRPr="002A4F18">
        <w:rPr>
          <w:rFonts w:ascii="Times New Roman" w:hAnsi="Times New Roman" w:cs="Times New Roman"/>
        </w:rPr>
        <w:t>He</w:t>
      </w:r>
      <w:r w:rsidR="004314A6">
        <w:rPr>
          <w:rFonts w:ascii="Times New Roman" w:hAnsi="Times New Roman" w:cs="Times New Roman"/>
        </w:rPr>
        <w:t>x</w:t>
      </w:r>
      <w:r w:rsidRPr="002A4F18">
        <w:rPr>
          <w:rFonts w:ascii="Times New Roman" w:hAnsi="Times New Roman" w:cs="Times New Roman"/>
        </w:rPr>
        <w:t>NAc</w:t>
      </w:r>
      <w:r w:rsidRPr="002A4F18">
        <w:rPr>
          <w:rFonts w:ascii="Times New Roman" w:hAnsi="Times New Roman" w:cs="Times New Roman"/>
          <w:vertAlign w:val="subscript"/>
        </w:rPr>
        <w:t>1</w:t>
      </w:r>
      <w:r w:rsidRPr="002A4F18">
        <w:rPr>
          <w:rFonts w:ascii="Times New Roman" w:hAnsi="Times New Roman" w:cs="Times New Roman"/>
          <w:vertAlign w:val="superscript"/>
        </w:rPr>
        <w:t>+</w:t>
      </w:r>
      <w:r w:rsidRPr="002A4F18">
        <w:rPr>
          <w:rFonts w:ascii="Times New Roman" w:hAnsi="Times New Roman" w:cs="Times New Roman"/>
        </w:rPr>
        <w:t>, respectively. For analysis of sulfated MO in negative mode, the data dependent HCD-MS</w:t>
      </w:r>
      <w:r w:rsidRPr="002A4F18">
        <w:rPr>
          <w:rFonts w:ascii="Times New Roman" w:hAnsi="Times New Roman" w:cs="Times New Roman"/>
          <w:vertAlign w:val="superscript"/>
        </w:rPr>
        <w:t>2</w:t>
      </w:r>
      <w:r w:rsidRPr="002A4F18">
        <w:rPr>
          <w:rFonts w:ascii="Times New Roman" w:hAnsi="Times New Roman" w:cs="Times New Roman"/>
        </w:rPr>
        <w:t xml:space="preserve"> were acquired with a stepped collision energy at 45, 55, 65. All MS </w:t>
      </w:r>
      <w:r w:rsidRPr="002A4F18">
        <w:rPr>
          <w:rFonts w:ascii="Times New Roman" w:hAnsi="Times New Roman" w:cs="Times New Roman"/>
        </w:rPr>
        <w:lastRenderedPageBreak/>
        <w:t>and MS/MS data were manually assigned according to previously established fragmentation pattern</w:t>
      </w:r>
      <w:r w:rsidR="00837EEE">
        <w:rPr>
          <w:rFonts w:ascii="Times New Roman" w:hAnsi="Times New Roman" w:cs="Times New Roman"/>
        </w:rPr>
        <w:t>s</w:t>
      </w:r>
      <w:r w:rsidR="00201C5D">
        <w:rPr>
          <w:rFonts w:ascii="Times New Roman" w:hAnsi="Times New Roman" w:cs="Times New Roman"/>
        </w:rPr>
        <w:t xml:space="preserve"> </w:t>
      </w:r>
      <w:r w:rsidR="00201C5D">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9MOfO29J","properties":{"formattedCitation":"({\\i{}69}\\uc0\\u8211{}{\\i{}71})","plainCitation":"(69–71)","noteIndex":0},"citationItems":[{"id":4024,"uris":["http://zotero.org/users/15067294/items/7IHMWIWB"],"itemData":{"id":4024,"type":"article-journal","abstract":"Mass spectrometry–based high-sensitivity mapping of terminal glycotopes relies on diagnostic MS\n              2\n              and/or MS\n              3\n              ions that can differentiate linkage and define the location of substituents including sulfates. Unambiguous identification of adult zebrafish glycotopes is particularly challenging due to the presence of extra β4-galactosylation on the basic building block of Galβ1-4GlcNAc that can be fucosylated and variably sialylated by N-acetyl, N-glycolyl, or deaminated neuraminic acids. Building on previous groundwork that have identified various organ-specific N- and O-glycans of adult zebrafish, we show here that all the major glycotopes of interest can be readily mapped by direct nano-LC-MS/MS analysis of permethylated glycans. Homing in on the brain-, intestine-, and ovary-derived samples, organ-specific glycomic reference maps based on overlaid extracted ion chromatograms of resolved glycan species, and composite charts of summed intensities of diagnostic MS\n              2\n              ions representing the distribution and relative abundance of each of the glycotopes and sialic acid variants were established. Moreover, switching to negative mode analysis of sample fractions enriched in negatively charged glycans, we show, for the first time, that a full range of sulfated glycotopes is expressed in adult zebrafish. In particular, 3-O-sulfation of terminal Gal was commonly found, whereas terminal sulfated HexNAc as in GalNAcβ1-4GlcNAc (LacdiNAc), and 3-O-sulfated hexuronic acid as in HNK-1 epitope (SO\n              3\n              -3GlcAβ1-3Galβ1-4GlcNAc) were identified only in the brain and not in the intestine or ovaries analyzed in parallel. Other characteristic structural features of sulfated O- and N-glycans along with their diagnostic ions detected in this discovery mode sulfoglycomic work collectively expand our adult zebrafish glycome atlas, which can now allow for a more complete navigation and probing of the underlying sulfotransferases and glycosyltransferases, in search of the functional relevance of zebrafish-specific glycotopes. Of particular importance is the knowledge of glycomic features distinct from those of humans when using adult zebrafish as an alternative vertebrate model, rather than mouse, for brain-related glyco-neurobiology studies.","container-title":"Frontiers in Molecular Biosciences","DOI":"10.3389/fmolb.2021.771447","ISSN":"2296-889X","journalAbbreviation":"Front. Mol. Biosci.","page":"771447","source":"DOI.org (Crossref)","title":"Discovery Sulfoglycomics and Identification of the Characteristic Fragment Ions for High-Sensitivity Precise Mapping of Adult Zebrafish Brain–Specific Glycotopes","volume":"8","author":[{"family":"Tseng","given":"Huan-Chuan"},{"family":"Hsiao","given":"Cheng-Te"},{"family":"Yamakawa","given":"Nao"},{"family":"Guérardel","given":"Yann"},{"family":"Khoo","given":"Kay-Hooi"}],"issued":{"date-parts":[["2021",12,20]]}}},{"id":4026,"uris":["http://zotero.org/users/15067294/items/MZIWAH8Z"],"itemData":{"id":4026,"type":"article-journal","container-title":"Molecular &amp; Cellular Proteomics","DOI":"10.1074/mcp.TIR117.000156","ISSN":"15359476","issue":"12","journalAbbreviation":"Molecular &amp; Cellular Proteomics","language":"en","page":"2268-2280","source":"DOI.org (Crossref)","title":"Advancing a High Throughput Glycotope-centric Glycomics Workflow Based on NAnoLC-MS2-product Dependent-MS3 ANAlysis of Permethylated Glycans*","volume":"16","author":[{"family":"Hsiao","given":"Cheng-Te"},{"family":"Wang","given":"Po-Wei"},{"family":"Chang","given":"Hua-Chien"},{"family":"Chen","given":"Yen-Ying"},{"family":"Wang","given":"Shui-Hua"},{"family":"Chern","given":"Yijuang"},{"family":"Khoo","given":"Kay-Hooi"}],"issued":{"date-parts":[["2017",12]]}}},{"id":4028,"uris":["http://zotero.org/users/15067294/items/9LEW8P4C"],"itemData":{"id":4028,"type":"article-journal","container-title":"Analytical Chemistry","DOI":"10.1021/acs.analchem.5b01409","ISSN":"0003-2700, 1520-6882","issue":"12","journalAbbreviation":"Anal. Chem.","language":"en","page":"6380-6388","source":"DOI.org (Crossref)","title":"Efficient Mapping of Sulfated Glycotopes by Negative Ion Mode nanoLC–MS/MS-Based Sulfoglycomic Analysis of Permethylated Glycans","volume":"87","author":[{"family":"Cheng","given":"Chu-Wen"},{"family":"Chou","given":"Chi-Chi"},{"family":"Hsieh","given":"Hsiao-Wu"},{"family":"Tu","given":"Zhijay"},{"family":"Lin","given":"Chun-Hung"},{"family":"Nycholat","given":"Corwin"},{"family":"Fukuda","given":"Minoru"},{"family":"Khoo","given":"Kay-Hooi"}],"issued":{"date-parts":[["2015",6,16]]}}}],"schema":"https://github.com/citation-style-language/schema/raw/master/csl-citation.json"} </w:instrText>
      </w:r>
      <w:r w:rsidR="00201C5D">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69</w:t>
      </w:r>
      <w:r w:rsidR="00EC2858" w:rsidRPr="00EC2858">
        <w:rPr>
          <w:rFonts w:ascii="Times New Roman" w:hAnsi="Times New Roman" w:cs="Times New Roman"/>
        </w:rPr>
        <w:t>–</w:t>
      </w:r>
      <w:r w:rsidR="00EC2858" w:rsidRPr="00EC2858">
        <w:rPr>
          <w:rFonts w:ascii="Times New Roman" w:hAnsi="Times New Roman" w:cs="Times New Roman"/>
          <w:i/>
          <w:iCs/>
        </w:rPr>
        <w:t>71</w:t>
      </w:r>
      <w:r w:rsidR="00EC2858" w:rsidRPr="00EC2858">
        <w:rPr>
          <w:rFonts w:ascii="Times New Roman" w:hAnsi="Times New Roman" w:cs="Times New Roman"/>
        </w:rPr>
        <w:t>)</w:t>
      </w:r>
      <w:r w:rsidR="00201C5D">
        <w:rPr>
          <w:rFonts w:ascii="Times New Roman" w:hAnsi="Times New Roman" w:cs="Times New Roman"/>
        </w:rPr>
        <w:fldChar w:fldCharType="end"/>
      </w:r>
      <w:r w:rsidRPr="002A4F18">
        <w:rPr>
          <w:rFonts w:ascii="Times New Roman" w:hAnsi="Times New Roman" w:cs="Times New Roman"/>
        </w:rPr>
        <w:t xml:space="preserve">. </w:t>
      </w:r>
    </w:p>
    <w:p w14:paraId="05C717F6" w14:textId="486D7E83" w:rsidR="00205596" w:rsidRPr="00205596" w:rsidRDefault="009509BB" w:rsidP="00205596">
      <w:pPr>
        <w:jc w:val="both"/>
        <w:rPr>
          <w:rFonts w:ascii="Times New Roman" w:hAnsi="Times New Roman" w:cs="Times New Roman"/>
          <w:b/>
          <w:bCs/>
        </w:rPr>
      </w:pPr>
      <w:r>
        <w:rPr>
          <w:rFonts w:ascii="Times New Roman" w:hAnsi="Times New Roman" w:cs="Times New Roman"/>
          <w:b/>
          <w:bCs/>
        </w:rPr>
        <w:t>Data analysis</w:t>
      </w:r>
    </w:p>
    <w:p w14:paraId="41EEF06A" w14:textId="0364C12D" w:rsidR="00205596" w:rsidRPr="00205596" w:rsidRDefault="007E0691" w:rsidP="00205596">
      <w:pPr>
        <w:jc w:val="both"/>
        <w:rPr>
          <w:rFonts w:ascii="Times New Roman" w:hAnsi="Times New Roman" w:cs="Times New Roman"/>
        </w:rPr>
      </w:pPr>
      <w:r w:rsidRPr="007E0691">
        <w:rPr>
          <w:rFonts w:ascii="Times New Roman" w:hAnsi="Times New Roman" w:cs="Times New Roman"/>
        </w:rPr>
        <w:t xml:space="preserve">All </w:t>
      </w:r>
      <w:r w:rsidR="00C35647">
        <w:rPr>
          <w:rFonts w:ascii="Times New Roman" w:hAnsi="Times New Roman" w:cs="Times New Roman"/>
        </w:rPr>
        <w:t xml:space="preserve">data preprocessing and </w:t>
      </w:r>
      <w:r w:rsidRPr="007E0691">
        <w:rPr>
          <w:rFonts w:ascii="Times New Roman" w:hAnsi="Times New Roman" w:cs="Times New Roman"/>
        </w:rPr>
        <w:t>motif analyses were performed using the Python package glycowork</w:t>
      </w:r>
      <w:r w:rsidR="002E290F">
        <w:rPr>
          <w:rFonts w:ascii="Times New Roman" w:hAnsi="Times New Roman" w:cs="Times New Roman"/>
        </w:rPr>
        <w:t xml:space="preserve"> </w:t>
      </w:r>
      <w:r w:rsidRPr="007E0691">
        <w:rPr>
          <w:rFonts w:ascii="Times New Roman" w:hAnsi="Times New Roman" w:cs="Times New Roman"/>
        </w:rPr>
        <w:fldChar w:fldCharType="begin"/>
      </w:r>
      <w:r w:rsidR="000C4026">
        <w:rPr>
          <w:rFonts w:ascii="Times New Roman" w:hAnsi="Times New Roman" w:cs="Times New Roman"/>
        </w:rPr>
        <w:instrText xml:space="preserve"> ADDIN ZOTERO_ITEM CSL_CITATION {"citationID":"rFiV5MuI","properties":{"formattedCitation":"({\\i{}23})","plainCitation":"(23)","noteIndex":0},"citationItems":[{"id":1202,"uris":["http://zotero.org/users/15067294/items/YU883IDV"],"itemData":{"id":1202,"type":"article-journal","abstract":"Abstract\n            While glycans are crucial for biological processes, existing analysis modalities make it difficult for researchers with limited computational background to include these diverse carbohydrates into workflows. Here, we present glycowork, an open-source Python package designed for glycan-related data science and machine learning by end users. Glycowork includes functions to, for instance, automatically annotate glycan motifs and analyze their distributions via heatmaps and statistical enrichment. We also provide visualization methods, routines to interact with stored databases, trained machine learning models and learned glycan representations. We envision that glycowork can extract further insights from glycan datasets and demonstrate this with workflows that analyze glycan motifs in various biological contexts. Glycowork can be freely accessed at https://github.com/BojarLab/glycowork/.","container-title":"Glycobiology","DOI":"10.1093/glycob/cwab067","ISSN":"1460-2423","language":"en","page":"cwab067","source":"DOI.org (Crossref)","title":"Glycowork: A Python package for glycan data science and machine learning","title-short":"Glycowork","author":[{"family":"Thomès","given":"Luc"},{"family":"Burkholz","given":"Rebekka"},{"family":"Bojar","given":"Daniel"}],"issued":{"date-parts":[["2021",6,29]]}}}],"schema":"https://github.com/citation-style-language/schema/raw/master/csl-citation.json"} </w:instrText>
      </w:r>
      <w:r w:rsidRPr="007E0691">
        <w:rPr>
          <w:rFonts w:ascii="Times New Roman" w:hAnsi="Times New Roman" w:cs="Times New Roman"/>
        </w:rPr>
        <w:fldChar w:fldCharType="separate"/>
      </w:r>
      <w:r w:rsidR="000C4026" w:rsidRPr="000C4026">
        <w:rPr>
          <w:rFonts w:ascii="Times New Roman" w:hAnsi="Times New Roman" w:cs="Times New Roman"/>
        </w:rPr>
        <w:t>(</w:t>
      </w:r>
      <w:r w:rsidR="000C4026" w:rsidRPr="000C4026">
        <w:rPr>
          <w:rFonts w:ascii="Times New Roman" w:hAnsi="Times New Roman" w:cs="Times New Roman"/>
          <w:i/>
          <w:iCs/>
        </w:rPr>
        <w:t>23</w:t>
      </w:r>
      <w:r w:rsidR="000C4026" w:rsidRPr="000C4026">
        <w:rPr>
          <w:rFonts w:ascii="Times New Roman" w:hAnsi="Times New Roman" w:cs="Times New Roman"/>
        </w:rPr>
        <w:t>)</w:t>
      </w:r>
      <w:r w:rsidRPr="007E0691">
        <w:rPr>
          <w:rFonts w:ascii="Times New Roman" w:hAnsi="Times New Roman" w:cs="Times New Roman"/>
        </w:rPr>
        <w:fldChar w:fldCharType="end"/>
      </w:r>
      <w:r w:rsidRPr="007E0691">
        <w:rPr>
          <w:rFonts w:ascii="Times New Roman" w:hAnsi="Times New Roman" w:cs="Times New Roman"/>
        </w:rPr>
        <w:t xml:space="preserve"> (version </w:t>
      </w:r>
      <w:r>
        <w:rPr>
          <w:rFonts w:ascii="Times New Roman" w:hAnsi="Times New Roman" w:cs="Times New Roman"/>
        </w:rPr>
        <w:t>1</w:t>
      </w:r>
      <w:r w:rsidRPr="007E0691">
        <w:rPr>
          <w:rFonts w:ascii="Times New Roman" w:hAnsi="Times New Roman" w:cs="Times New Roman"/>
        </w:rPr>
        <w:t>.</w:t>
      </w:r>
      <w:r w:rsidR="00656E45">
        <w:rPr>
          <w:rFonts w:ascii="Times New Roman" w:hAnsi="Times New Roman" w:cs="Times New Roman"/>
        </w:rPr>
        <w:t>5</w:t>
      </w:r>
      <w:r w:rsidRPr="007E0691">
        <w:rPr>
          <w:rFonts w:ascii="Times New Roman" w:hAnsi="Times New Roman" w:cs="Times New Roman"/>
        </w:rPr>
        <w:t>)</w:t>
      </w:r>
      <w:r>
        <w:rPr>
          <w:rFonts w:ascii="Times New Roman" w:hAnsi="Times New Roman" w:cs="Times New Roman"/>
        </w:rPr>
        <w:t xml:space="preserve">. </w:t>
      </w:r>
      <w:r w:rsidR="00C85384">
        <w:rPr>
          <w:rFonts w:ascii="Times New Roman" w:hAnsi="Times New Roman" w:cs="Times New Roman"/>
        </w:rPr>
        <w:t>Analyses using relative abundances all followed the same preprocessing workflow</w:t>
      </w:r>
      <w:r w:rsidR="00CA78D0">
        <w:rPr>
          <w:rFonts w:ascii="Times New Roman" w:hAnsi="Times New Roman" w:cs="Times New Roman"/>
        </w:rPr>
        <w:t xml:space="preserve">, which corresponds to the </w:t>
      </w:r>
      <w:proofErr w:type="spellStart"/>
      <w:r w:rsidR="00CA78D0" w:rsidRPr="00CA78D0">
        <w:rPr>
          <w:rFonts w:ascii="Times New Roman" w:hAnsi="Times New Roman" w:cs="Times New Roman"/>
          <w:i/>
          <w:iCs/>
        </w:rPr>
        <w:t>preprocess_data</w:t>
      </w:r>
      <w:proofErr w:type="spellEnd"/>
      <w:r w:rsidR="00CA78D0">
        <w:rPr>
          <w:rFonts w:ascii="Times New Roman" w:hAnsi="Times New Roman" w:cs="Times New Roman"/>
        </w:rPr>
        <w:t xml:space="preserve"> function in glycowork</w:t>
      </w:r>
      <w:r w:rsidR="00C85384">
        <w:rPr>
          <w:rFonts w:ascii="Times New Roman" w:hAnsi="Times New Roman" w:cs="Times New Roman"/>
        </w:rPr>
        <w:t xml:space="preserve">: </w:t>
      </w:r>
      <w:r w:rsidR="00700E63">
        <w:rPr>
          <w:rFonts w:ascii="Times New Roman" w:hAnsi="Times New Roman" w:cs="Times New Roman"/>
        </w:rPr>
        <w:t xml:space="preserve">outlier datapoints were removed via </w:t>
      </w:r>
      <w:proofErr w:type="spellStart"/>
      <w:r w:rsidR="00700E63">
        <w:rPr>
          <w:rFonts w:ascii="Times New Roman" w:hAnsi="Times New Roman" w:cs="Times New Roman"/>
        </w:rPr>
        <w:t>Winsorization</w:t>
      </w:r>
      <w:proofErr w:type="spellEnd"/>
      <w:r w:rsidR="00700E63">
        <w:rPr>
          <w:rFonts w:ascii="Times New Roman" w:hAnsi="Times New Roman" w:cs="Times New Roman"/>
        </w:rPr>
        <w:t xml:space="preserve"> and missing data were imputed via a </w:t>
      </w:r>
      <w:proofErr w:type="spellStart"/>
      <w:r w:rsidR="00700E63">
        <w:rPr>
          <w:rFonts w:ascii="Times New Roman" w:hAnsi="Times New Roman" w:cs="Times New Roman"/>
        </w:rPr>
        <w:t>MissForest</w:t>
      </w:r>
      <w:proofErr w:type="spellEnd"/>
      <w:r w:rsidR="00700E63">
        <w:rPr>
          <w:rFonts w:ascii="Times New Roman" w:hAnsi="Times New Roman" w:cs="Times New Roman"/>
        </w:rPr>
        <w:t>-based, machine learning-driven imputation strategy</w:t>
      </w:r>
      <w:r w:rsidR="0092406D">
        <w:rPr>
          <w:rFonts w:ascii="Times New Roman" w:hAnsi="Times New Roman" w:cs="Times New Roman"/>
        </w:rPr>
        <w:t>.</w:t>
      </w:r>
      <w:r w:rsidR="00C85384">
        <w:rPr>
          <w:rFonts w:ascii="Times New Roman" w:hAnsi="Times New Roman" w:cs="Times New Roman"/>
        </w:rPr>
        <w:t xml:space="preserve"> </w:t>
      </w:r>
      <w:r w:rsidR="0092406D">
        <w:rPr>
          <w:rFonts w:ascii="Times New Roman" w:hAnsi="Times New Roman" w:cs="Times New Roman"/>
        </w:rPr>
        <w:t>T</w:t>
      </w:r>
      <w:r w:rsidR="00C85384">
        <w:rPr>
          <w:rFonts w:ascii="Times New Roman" w:hAnsi="Times New Roman" w:cs="Times New Roman"/>
        </w:rPr>
        <w:t>hen</w:t>
      </w:r>
      <w:r w:rsidR="0092406D">
        <w:rPr>
          <w:rFonts w:ascii="Times New Roman" w:hAnsi="Times New Roman" w:cs="Times New Roman"/>
        </w:rPr>
        <w:t>,</w:t>
      </w:r>
      <w:r w:rsidR="00C85384">
        <w:rPr>
          <w:rFonts w:ascii="Times New Roman" w:hAnsi="Times New Roman" w:cs="Times New Roman"/>
        </w:rPr>
        <w:t xml:space="preserve"> data were transformed via a center-log ratio (CLR) transform</w:t>
      </w:r>
      <w:r w:rsidR="00867D05">
        <w:rPr>
          <w:rFonts w:ascii="Times New Roman" w:hAnsi="Times New Roman" w:cs="Times New Roman"/>
        </w:rPr>
        <w:t xml:space="preserve">, using </w:t>
      </w:r>
      <w:r w:rsidR="00867D05" w:rsidRPr="00867D05">
        <w:rPr>
          <w:rFonts w:ascii="Times New Roman" w:hAnsi="Times New Roman" w:cs="Times New Roman"/>
        </w:rPr>
        <w:t>a γ</w:t>
      </w:r>
      <w:r w:rsidR="00801422">
        <w:rPr>
          <w:rFonts w:ascii="Times New Roman" w:hAnsi="Times New Roman" w:cs="Times New Roman"/>
        </w:rPr>
        <w:t xml:space="preserve"> value</w:t>
      </w:r>
      <w:r w:rsidR="00867D05" w:rsidRPr="00867D05">
        <w:rPr>
          <w:rFonts w:ascii="Times New Roman" w:hAnsi="Times New Roman" w:cs="Times New Roman"/>
        </w:rPr>
        <w:t xml:space="preserve"> of 0.1</w:t>
      </w:r>
      <w:r w:rsidR="00867D05">
        <w:rPr>
          <w:rFonts w:ascii="Times New Roman" w:hAnsi="Times New Roman" w:cs="Times New Roman"/>
        </w:rPr>
        <w:t>,</w:t>
      </w:r>
      <w:r w:rsidR="00C85384">
        <w:rPr>
          <w:rFonts w:ascii="Times New Roman" w:hAnsi="Times New Roman" w:cs="Times New Roman"/>
        </w:rPr>
        <w:t xml:space="preserve"> to </w:t>
      </w:r>
      <w:r w:rsidR="00FB7A83">
        <w:rPr>
          <w:rFonts w:ascii="Times New Roman" w:hAnsi="Times New Roman" w:cs="Times New Roman"/>
        </w:rPr>
        <w:t>correct for</w:t>
      </w:r>
      <w:r w:rsidR="00C85384">
        <w:rPr>
          <w:rFonts w:ascii="Times New Roman" w:hAnsi="Times New Roman" w:cs="Times New Roman"/>
        </w:rPr>
        <w:t xml:space="preserve"> the compositional data nature of glycomics data</w:t>
      </w:r>
      <w:r w:rsidR="00777E37">
        <w:rPr>
          <w:rFonts w:ascii="Times New Roman" w:hAnsi="Times New Roman" w:cs="Times New Roman"/>
        </w:rPr>
        <w:t xml:space="preserve"> </w:t>
      </w:r>
      <w:r w:rsidR="00C35647">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{"citationID":"Oy5pN3NO","properties":{"formattedCitation":"({\\i{}41})","plainCitation":"(41)","noteIndex":0},"citationItems":[{"id":3997,"uris":["http://zotero.org/users/15067294/items/63753H3E"],"itemData":{"id":3997,"type":"article-journal","abstract":"Abstract\n            Comparative glycomics data are compositional data, where measured glycans are parts of a whole, indicated by relative abundances. Applying traditional statistical analyses to these data often results in misleading conclusions, such as spurious “decreases” of glycans when other structures increase in abundance, or high false-positive rates for differential abundance. Our work introduces a compositional data analysis framework, tailored to comparative glycomics, to account for these data dependencies. We employ center log-ratio and additive log-ratio transformations, augmented with a scale uncertainty/information model, to introduce a statistically robust and sensitive data analysis pipeline. Applied to comparative glycomics datasets, including known glycan concentrations in defined mixtures, this approach controls false-positive rates and results in reproducible biological findings. Additionally, we present specialized analysis modalities: alpha- and beta-diversity analyze glycan distributions within and between samples, while cross-class glycan correlations shed light on previously undetected interdependencies. These approaches reveal insights into glycome variations that are critical to understanding roles of glycans in health and disease.","container-title":"Nature Communications","DOI":"10.1038/s41467-025-56249-3","ISSN":"2041-1723","issue":"1","journalAbbreviation":"Nat Commun","language":"en","page":"795","source":"DOI.org (Crossref)","title":"Compositional data analysis enables statistical rigor in comparative glycomics","volume":"16","author":[{"family":"Bennett","given":"Alexander R."},{"family":"Lundstrøm","given":"Jon"},{"family":"Chatterjee","given":"Sayantani"},{"family":"Thaysen-Andersen","given":"Morten"},{"family":"Bojar","given":"Daniel"}],"issued":{"date-parts":[["2025",1,18]]}}}],"schema":"https://github.com/citation-style-language/schema/raw/master/csl-citation.json"} </w:instrText>
      </w:r>
      <w:r w:rsidR="00C35647">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41</w:t>
      </w:r>
      <w:r w:rsidR="00EC2858" w:rsidRPr="00EC2858">
        <w:rPr>
          <w:rFonts w:ascii="Times New Roman" w:hAnsi="Times New Roman" w:cs="Times New Roman"/>
        </w:rPr>
        <w:t>)</w:t>
      </w:r>
      <w:r w:rsidR="00C35647">
        <w:rPr>
          <w:rFonts w:ascii="Times New Roman" w:hAnsi="Times New Roman" w:cs="Times New Roman"/>
        </w:rPr>
        <w:fldChar w:fldCharType="end"/>
      </w:r>
      <w:r w:rsidR="00C85384">
        <w:rPr>
          <w:rFonts w:ascii="Times New Roman" w:hAnsi="Times New Roman" w:cs="Times New Roman"/>
        </w:rPr>
        <w:t xml:space="preserve">. </w:t>
      </w:r>
      <w:r w:rsidR="00357BBE">
        <w:rPr>
          <w:rFonts w:ascii="Times New Roman" w:hAnsi="Times New Roman" w:cs="Times New Roman"/>
        </w:rPr>
        <w:t xml:space="preserve">Glycan motifs were annotated via glycowork and motif abundances were obtained via the </w:t>
      </w:r>
      <w:proofErr w:type="spellStart"/>
      <w:r w:rsidR="00357BBE" w:rsidRPr="00357BBE">
        <w:rPr>
          <w:rFonts w:ascii="Times New Roman" w:hAnsi="Times New Roman" w:cs="Times New Roman"/>
          <w:i/>
          <w:iCs/>
        </w:rPr>
        <w:t>quantify_motifs</w:t>
      </w:r>
      <w:proofErr w:type="spellEnd"/>
      <w:r w:rsidR="00357BBE">
        <w:rPr>
          <w:rFonts w:ascii="Times New Roman" w:hAnsi="Times New Roman" w:cs="Times New Roman"/>
        </w:rPr>
        <w:t xml:space="preserve"> function in glycowork. Our standard feature set here included “known” (named literature motifs) and “</w:t>
      </w:r>
      <w:proofErr w:type="spellStart"/>
      <w:r w:rsidR="00357BBE">
        <w:rPr>
          <w:rFonts w:ascii="Times New Roman" w:hAnsi="Times New Roman" w:cs="Times New Roman"/>
        </w:rPr>
        <w:t>size_branch</w:t>
      </w:r>
      <w:proofErr w:type="spellEnd"/>
      <w:r w:rsidR="00357BBE">
        <w:rPr>
          <w:rFonts w:ascii="Times New Roman" w:hAnsi="Times New Roman" w:cs="Times New Roman"/>
        </w:rPr>
        <w:t>” (sizes and branching level of glycans), with any deviations from this noted in the respective figure legend.</w:t>
      </w:r>
    </w:p>
    <w:p w14:paraId="2BDDB90D" w14:textId="6D0029CF" w:rsidR="00205596" w:rsidRPr="00205596" w:rsidRDefault="009509BB" w:rsidP="00205596">
      <w:pPr>
        <w:jc w:val="both"/>
        <w:rPr>
          <w:rFonts w:ascii="Times New Roman" w:hAnsi="Times New Roman" w:cs="Times New Roman"/>
          <w:b/>
          <w:bCs/>
        </w:rPr>
      </w:pPr>
      <w:r>
        <w:rPr>
          <w:rFonts w:ascii="Times New Roman" w:hAnsi="Times New Roman" w:cs="Times New Roman"/>
          <w:b/>
          <w:bCs/>
        </w:rPr>
        <w:t>Synthesis of LacdiNAc-containing milk oligosaccharides</w:t>
      </w:r>
    </w:p>
    <w:p w14:paraId="741103F5" w14:textId="2657F531" w:rsidR="00205596" w:rsidRPr="00205596" w:rsidRDefault="003D2F67" w:rsidP="00205596">
      <w:pPr>
        <w:jc w:val="both"/>
        <w:rPr>
          <w:rFonts w:ascii="Times New Roman" w:hAnsi="Times New Roman" w:cs="Times New Roman"/>
        </w:rPr>
      </w:pPr>
      <w:r w:rsidRPr="003D2F67">
        <w:rPr>
          <w:rFonts w:ascii="Times New Roman" w:hAnsi="Times New Roman" w:cs="Times New Roman"/>
        </w:rPr>
        <w:t xml:space="preserve">The total synthesis of </w:t>
      </w:r>
      <w:proofErr w:type="spellStart"/>
      <w:r w:rsidRPr="003D2F67">
        <w:rPr>
          <w:rFonts w:ascii="Times New Roman" w:hAnsi="Times New Roman" w:cs="Times New Roman"/>
        </w:rPr>
        <w:t>LdiNnT</w:t>
      </w:r>
      <w:proofErr w:type="spellEnd"/>
      <w:r w:rsidRPr="003D2F67">
        <w:rPr>
          <w:rFonts w:ascii="Times New Roman" w:hAnsi="Times New Roman" w:cs="Times New Roman"/>
        </w:rPr>
        <w:t xml:space="preserve"> from lactose was carried out through a sequential 13-step strategy involving glycosylation, deprotection, and purification. Full details on the experimental procedures, physical data, and ¹H, ¹³C, ¹H-¹H COSY, and ¹H-¹³C HSQC NMR spectra of all compounds are provided in the Supporting Information (SI)</w:t>
      </w:r>
      <w:r w:rsidR="00A02C57">
        <w:rPr>
          <w:rFonts w:ascii="Times New Roman" w:hAnsi="Times New Roman" w:cs="Times New Roman"/>
        </w:rPr>
        <w:t>, in the section Supplementary Methods</w:t>
      </w:r>
      <w:r w:rsidRPr="003D2F67">
        <w:rPr>
          <w:rFonts w:ascii="Times New Roman" w:hAnsi="Times New Roman" w:cs="Times New Roman"/>
        </w:rPr>
        <w:t>.</w:t>
      </w:r>
    </w:p>
    <w:p w14:paraId="4015BB85" w14:textId="77777777" w:rsidR="00543106" w:rsidRDefault="00543106" w:rsidP="00205596">
      <w:pPr>
        <w:jc w:val="both"/>
        <w:rPr>
          <w:rFonts w:ascii="Times New Roman" w:hAnsi="Times New Roman" w:cs="Times New Roman"/>
          <w:b/>
          <w:bCs/>
        </w:rPr>
      </w:pPr>
      <w:r w:rsidRPr="00543106">
        <w:rPr>
          <w:rFonts w:ascii="Times New Roman" w:hAnsi="Times New Roman" w:cs="Times New Roman"/>
          <w:b/>
          <w:bCs/>
        </w:rPr>
        <w:t>Immunomodulation of polarized macrophages</w:t>
      </w:r>
    </w:p>
    <w:p w14:paraId="551B8DBA" w14:textId="6BFBBFA0" w:rsidR="00486902" w:rsidRDefault="00486902" w:rsidP="00AB6D70">
      <w:pPr>
        <w:jc w:val="both"/>
        <w:rPr>
          <w:rFonts w:ascii="Times New Roman" w:hAnsi="Times New Roman" w:cs="Times New Roman"/>
        </w:rPr>
      </w:pPr>
      <w:r w:rsidRPr="00486902">
        <w:rPr>
          <w:rFonts w:ascii="Times New Roman" w:hAnsi="Times New Roman" w:cs="Times New Roman"/>
        </w:rPr>
        <w:t>THP-1 cells (</w:t>
      </w:r>
      <w:r w:rsidR="00024960">
        <w:rPr>
          <w:rFonts w:ascii="Times New Roman" w:hAnsi="Times New Roman" w:cs="Times New Roman"/>
        </w:rPr>
        <w:t xml:space="preserve">obtained </w:t>
      </w:r>
      <w:r w:rsidR="00541244">
        <w:rPr>
          <w:rFonts w:ascii="Times New Roman" w:hAnsi="Times New Roman" w:cs="Times New Roman"/>
        </w:rPr>
        <w:t xml:space="preserve">from </w:t>
      </w:r>
      <w:r w:rsidRPr="00486902">
        <w:rPr>
          <w:rFonts w:ascii="Times New Roman" w:hAnsi="Times New Roman" w:cs="Times New Roman"/>
        </w:rPr>
        <w:t>ATCC, TIB-202</w:t>
      </w:r>
      <w:r w:rsidR="0066186B">
        <w:rPr>
          <w:rFonts w:ascii="Times New Roman" w:hAnsi="Times New Roman" w:cs="Times New Roman"/>
        </w:rPr>
        <w:t>;</w:t>
      </w:r>
      <w:r w:rsidR="003314AA">
        <w:rPr>
          <w:rFonts w:ascii="Times New Roman" w:hAnsi="Times New Roman" w:cs="Times New Roman"/>
        </w:rPr>
        <w:t xml:space="preserve"> </w:t>
      </w:r>
      <w:r w:rsidR="003314AA" w:rsidRPr="003314AA">
        <w:rPr>
          <w:rFonts w:ascii="Times New Roman" w:hAnsi="Times New Roman" w:cs="Times New Roman"/>
        </w:rPr>
        <w:t>CVCL_0006</w:t>
      </w:r>
      <w:r w:rsidRPr="00486902">
        <w:rPr>
          <w:rFonts w:ascii="Times New Roman" w:hAnsi="Times New Roman" w:cs="Times New Roman"/>
        </w:rPr>
        <w:t>) were cultivated in Roswell Park Memorial Institute 1640 medium (RPMI 1640; Gibco, A1049101) supplemented with 10% (v/v) fetal bovine serum (FBS; Nordic Biolabs, FBS-HI-12A) and 1% (v/v) penicillin-streptomycin (Sigma-Aldrich, P4333-100ML) in a humidified atmosphere containing 5% CO</w:t>
      </w:r>
      <w:r w:rsidRPr="009054C7">
        <w:rPr>
          <w:rFonts w:ascii="Times New Roman" w:hAnsi="Times New Roman" w:cs="Times New Roman"/>
          <w:vertAlign w:val="subscript"/>
        </w:rPr>
        <w:t>2</w:t>
      </w:r>
      <w:r w:rsidRPr="00486902">
        <w:rPr>
          <w:rFonts w:ascii="Times New Roman" w:hAnsi="Times New Roman" w:cs="Times New Roman"/>
        </w:rPr>
        <w:t xml:space="preserve"> at 37 °C. 4 × 10</w:t>
      </w:r>
      <w:r w:rsidRPr="009054C7">
        <w:rPr>
          <w:rFonts w:ascii="Times New Roman" w:hAnsi="Times New Roman" w:cs="Times New Roman"/>
          <w:vertAlign w:val="superscript"/>
        </w:rPr>
        <w:t>4</w:t>
      </w:r>
      <w:r w:rsidRPr="00486902">
        <w:rPr>
          <w:rFonts w:ascii="Times New Roman" w:hAnsi="Times New Roman" w:cs="Times New Roman"/>
        </w:rPr>
        <w:t xml:space="preserve"> cells/well were seeded in a 96-well plate and differentiated into naïve macrophage-like cells (M0 macrophages) by treatment with 25 </w:t>
      </w:r>
      <w:proofErr w:type="spellStart"/>
      <w:r w:rsidRPr="00486902">
        <w:rPr>
          <w:rFonts w:ascii="Times New Roman" w:hAnsi="Times New Roman" w:cs="Times New Roman"/>
        </w:rPr>
        <w:t>nM</w:t>
      </w:r>
      <w:proofErr w:type="spellEnd"/>
      <w:r w:rsidRPr="00486902">
        <w:rPr>
          <w:rFonts w:ascii="Times New Roman" w:hAnsi="Times New Roman" w:cs="Times New Roman"/>
        </w:rPr>
        <w:t xml:space="preserve"> phorbol-12-myristate-13-acetate (PMA; Sigma-Aldrich, P8139-1MG) for 48 hours.</w:t>
      </w:r>
      <w:r w:rsidR="00F0693A" w:rsidRPr="00F0693A">
        <w:t xml:space="preserve"> </w:t>
      </w:r>
      <w:r w:rsidR="00F0693A" w:rsidRPr="00F0693A">
        <w:rPr>
          <w:rFonts w:ascii="Times New Roman" w:hAnsi="Times New Roman" w:cs="Times New Roman"/>
        </w:rPr>
        <w:t>A successful differentiation reaction indicated the status of the provided cells as monocytes. The cells were not otherwise authenticated.</w:t>
      </w:r>
      <w:r w:rsidRPr="00486902">
        <w:rPr>
          <w:rFonts w:ascii="Times New Roman" w:hAnsi="Times New Roman" w:cs="Times New Roman"/>
        </w:rPr>
        <w:t xml:space="preserve"> After an additional 24-hour rest period in fresh medium, the cells were challenged with 100 ng/mL lipopolysaccharide (LPS; Sigma-Aldrich, L4391-1MG) (M1-polarized macrophages) or 20 ng/mL interleukin 4 (IL-4; Sigma-Aldrich, SRP3093-20UG) and 20 ng/mL interleukin 13 (IL-13; Sigma-Aldrich, SRP3274-10UG) (M2-polarized macrophages) in the absence or presence of 0.1 – 1 mM chemically pure MOs (</w:t>
      </w:r>
      <w:r w:rsidRPr="00486902">
        <w:rPr>
          <w:rFonts w:ascii="Times New Roman" w:hAnsi="Times New Roman" w:cs="Times New Roman"/>
          <w:i/>
          <w:iCs/>
        </w:rPr>
        <w:t>N</w:t>
      </w:r>
      <w:r w:rsidRPr="00486902">
        <w:rPr>
          <w:rFonts w:ascii="Times New Roman" w:hAnsi="Times New Roman" w:cs="Times New Roman"/>
        </w:rPr>
        <w:t>-</w:t>
      </w:r>
      <w:proofErr w:type="spellStart"/>
      <w:r w:rsidRPr="00486902">
        <w:rPr>
          <w:rFonts w:ascii="Times New Roman" w:hAnsi="Times New Roman" w:cs="Times New Roman"/>
        </w:rPr>
        <w:t>acetyllactosamine</w:t>
      </w:r>
      <w:proofErr w:type="spellEnd"/>
      <w:r w:rsidRPr="00486902">
        <w:rPr>
          <w:rFonts w:ascii="Times New Roman" w:hAnsi="Times New Roman" w:cs="Times New Roman"/>
        </w:rPr>
        <w:t xml:space="preserve">: LacNAc, Sigma-Aldrich, A7791-5MG; </w:t>
      </w:r>
      <w:r w:rsidRPr="00486902">
        <w:rPr>
          <w:rFonts w:ascii="Times New Roman" w:hAnsi="Times New Roman" w:cs="Times New Roman"/>
          <w:i/>
          <w:iCs/>
        </w:rPr>
        <w:t>N,N</w:t>
      </w:r>
      <w:r w:rsidRPr="00486902">
        <w:rPr>
          <w:rFonts w:ascii="Times New Roman" w:hAnsi="Times New Roman" w:cs="Times New Roman"/>
        </w:rPr>
        <w:t>-</w:t>
      </w:r>
      <w:proofErr w:type="spellStart"/>
      <w:r w:rsidRPr="00486902">
        <w:rPr>
          <w:rFonts w:ascii="Times New Roman" w:hAnsi="Times New Roman" w:cs="Times New Roman"/>
        </w:rPr>
        <w:t>acetyllactosamine</w:t>
      </w:r>
      <w:proofErr w:type="spellEnd"/>
      <w:r w:rsidRPr="00486902">
        <w:rPr>
          <w:rFonts w:ascii="Times New Roman" w:hAnsi="Times New Roman" w:cs="Times New Roman"/>
        </w:rPr>
        <w:t xml:space="preserve">: LacdiNAc, </w:t>
      </w:r>
      <w:proofErr w:type="spellStart"/>
      <w:r w:rsidRPr="00486902">
        <w:rPr>
          <w:rFonts w:ascii="Times New Roman" w:hAnsi="Times New Roman" w:cs="Times New Roman"/>
        </w:rPr>
        <w:t>GlycoNZ</w:t>
      </w:r>
      <w:proofErr w:type="spellEnd"/>
      <w:r w:rsidRPr="00486902">
        <w:rPr>
          <w:rFonts w:ascii="Times New Roman" w:hAnsi="Times New Roman" w:cs="Times New Roman"/>
        </w:rPr>
        <w:t xml:space="preserve">, GNZ-0001-sp; </w:t>
      </w:r>
      <w:proofErr w:type="spellStart"/>
      <w:r w:rsidRPr="00486902">
        <w:rPr>
          <w:rFonts w:ascii="Times New Roman" w:hAnsi="Times New Roman" w:cs="Times New Roman"/>
        </w:rPr>
        <w:t>lacto</w:t>
      </w:r>
      <w:proofErr w:type="spellEnd"/>
      <w:r w:rsidRPr="00486902">
        <w:rPr>
          <w:rFonts w:ascii="Times New Roman" w:hAnsi="Times New Roman" w:cs="Times New Roman"/>
        </w:rPr>
        <w:t>-</w:t>
      </w:r>
      <w:r w:rsidRPr="00486902">
        <w:rPr>
          <w:rFonts w:ascii="Times New Roman" w:hAnsi="Times New Roman" w:cs="Times New Roman"/>
          <w:i/>
          <w:iCs/>
        </w:rPr>
        <w:t>N</w:t>
      </w:r>
      <w:r w:rsidRPr="00486902">
        <w:rPr>
          <w:rFonts w:ascii="Times New Roman" w:hAnsi="Times New Roman" w:cs="Times New Roman"/>
        </w:rPr>
        <w:t>-</w:t>
      </w:r>
      <w:proofErr w:type="spellStart"/>
      <w:r w:rsidRPr="00486902">
        <w:rPr>
          <w:rFonts w:ascii="Times New Roman" w:hAnsi="Times New Roman" w:cs="Times New Roman"/>
        </w:rPr>
        <w:t>neotetraose</w:t>
      </w:r>
      <w:proofErr w:type="spellEnd"/>
      <w:r w:rsidRPr="00486902">
        <w:rPr>
          <w:rFonts w:ascii="Times New Roman" w:hAnsi="Times New Roman" w:cs="Times New Roman"/>
        </w:rPr>
        <w:t xml:space="preserve">: </w:t>
      </w:r>
      <w:proofErr w:type="spellStart"/>
      <w:r w:rsidRPr="00486902">
        <w:rPr>
          <w:rFonts w:ascii="Times New Roman" w:hAnsi="Times New Roman" w:cs="Times New Roman"/>
        </w:rPr>
        <w:t>LNnT</w:t>
      </w:r>
      <w:proofErr w:type="spellEnd"/>
      <w:r w:rsidRPr="00486902">
        <w:rPr>
          <w:rFonts w:ascii="Times New Roman" w:hAnsi="Times New Roman" w:cs="Times New Roman"/>
        </w:rPr>
        <w:t xml:space="preserve">, </w:t>
      </w:r>
      <w:proofErr w:type="spellStart"/>
      <w:r w:rsidRPr="00486902">
        <w:rPr>
          <w:rFonts w:ascii="Times New Roman" w:hAnsi="Times New Roman" w:cs="Times New Roman"/>
        </w:rPr>
        <w:t>Elicityl</w:t>
      </w:r>
      <w:proofErr w:type="spellEnd"/>
      <w:r w:rsidRPr="00486902">
        <w:rPr>
          <w:rFonts w:ascii="Times New Roman" w:hAnsi="Times New Roman" w:cs="Times New Roman"/>
        </w:rPr>
        <w:t xml:space="preserve">, GLY021-95%; </w:t>
      </w:r>
      <w:proofErr w:type="spellStart"/>
      <w:r w:rsidRPr="00486902">
        <w:rPr>
          <w:rFonts w:ascii="Times New Roman" w:hAnsi="Times New Roman" w:cs="Times New Roman"/>
        </w:rPr>
        <w:t>lacto</w:t>
      </w:r>
      <w:proofErr w:type="spellEnd"/>
      <w:r w:rsidRPr="00486902">
        <w:rPr>
          <w:rFonts w:ascii="Times New Roman" w:hAnsi="Times New Roman" w:cs="Times New Roman"/>
        </w:rPr>
        <w:t>-</w:t>
      </w:r>
      <w:r w:rsidRPr="00486902">
        <w:rPr>
          <w:rFonts w:ascii="Times New Roman" w:hAnsi="Times New Roman" w:cs="Times New Roman"/>
          <w:i/>
          <w:iCs/>
        </w:rPr>
        <w:t>N,N</w:t>
      </w:r>
      <w:r w:rsidRPr="00486902">
        <w:rPr>
          <w:rFonts w:ascii="Times New Roman" w:hAnsi="Times New Roman" w:cs="Times New Roman"/>
        </w:rPr>
        <w:t>-</w:t>
      </w:r>
      <w:proofErr w:type="spellStart"/>
      <w:r w:rsidRPr="00486902">
        <w:rPr>
          <w:rFonts w:ascii="Times New Roman" w:hAnsi="Times New Roman" w:cs="Times New Roman"/>
        </w:rPr>
        <w:t>neotetraose</w:t>
      </w:r>
      <w:proofErr w:type="spellEnd"/>
      <w:r w:rsidRPr="00486902">
        <w:rPr>
          <w:rFonts w:ascii="Times New Roman" w:hAnsi="Times New Roman" w:cs="Times New Roman"/>
        </w:rPr>
        <w:t xml:space="preserve">: </w:t>
      </w:r>
      <w:proofErr w:type="spellStart"/>
      <w:r w:rsidRPr="00486902">
        <w:rPr>
          <w:rFonts w:ascii="Times New Roman" w:hAnsi="Times New Roman" w:cs="Times New Roman"/>
        </w:rPr>
        <w:t>LdiNnT</w:t>
      </w:r>
      <w:proofErr w:type="spellEnd"/>
      <w:r w:rsidRPr="00486902">
        <w:rPr>
          <w:rFonts w:ascii="Times New Roman" w:hAnsi="Times New Roman" w:cs="Times New Roman"/>
        </w:rPr>
        <w:t>, synthesized in-house). After 24 hours, the culture supernatants were collected and analyzed for the levels of key macrophage cytokines using a multiplex immunoassay based on fluorescence-encoded beads (</w:t>
      </w:r>
      <w:proofErr w:type="spellStart"/>
      <w:r w:rsidRPr="00486902">
        <w:rPr>
          <w:rFonts w:ascii="Times New Roman" w:hAnsi="Times New Roman" w:cs="Times New Roman"/>
        </w:rPr>
        <w:t>LEGENDplex</w:t>
      </w:r>
      <w:proofErr w:type="spellEnd"/>
      <w:r w:rsidRPr="00486902">
        <w:rPr>
          <w:rFonts w:ascii="Times New Roman" w:hAnsi="Times New Roman" w:cs="Times New Roman"/>
        </w:rPr>
        <w:t xml:space="preserve">; </w:t>
      </w:r>
      <w:proofErr w:type="spellStart"/>
      <w:r w:rsidRPr="00486902">
        <w:rPr>
          <w:rFonts w:ascii="Times New Roman" w:hAnsi="Times New Roman" w:cs="Times New Roman"/>
        </w:rPr>
        <w:t>Biolegend</w:t>
      </w:r>
      <w:proofErr w:type="spellEnd"/>
      <w:r w:rsidRPr="00486902">
        <w:rPr>
          <w:rFonts w:ascii="Times New Roman" w:hAnsi="Times New Roman" w:cs="Times New Roman"/>
        </w:rPr>
        <w:t>, 740503) according to the manufacturer’s instructions. The samples</w:t>
      </w:r>
      <w:r w:rsidR="00E85F0C">
        <w:rPr>
          <w:rFonts w:ascii="Times New Roman" w:hAnsi="Times New Roman" w:cs="Times New Roman"/>
        </w:rPr>
        <w:t xml:space="preserve"> from three biological replicates</w:t>
      </w:r>
      <w:r w:rsidRPr="00486902">
        <w:rPr>
          <w:rFonts w:ascii="Times New Roman" w:hAnsi="Times New Roman" w:cs="Times New Roman"/>
        </w:rPr>
        <w:t xml:space="preserve"> were</w:t>
      </w:r>
      <w:r w:rsidR="00E85F0C">
        <w:rPr>
          <w:rFonts w:ascii="Times New Roman" w:hAnsi="Times New Roman" w:cs="Times New Roman"/>
        </w:rPr>
        <w:t xml:space="preserve"> </w:t>
      </w:r>
      <w:r w:rsidR="00E85F0C">
        <w:rPr>
          <w:rFonts w:ascii="Times New Roman" w:hAnsi="Times New Roman" w:cs="Times New Roman"/>
        </w:rPr>
        <w:lastRenderedPageBreak/>
        <w:t>then</w:t>
      </w:r>
      <w:r w:rsidRPr="00486902">
        <w:rPr>
          <w:rFonts w:ascii="Times New Roman" w:hAnsi="Times New Roman" w:cs="Times New Roman"/>
        </w:rPr>
        <w:t xml:space="preserve"> </w:t>
      </w:r>
      <w:r w:rsidR="009054C7">
        <w:rPr>
          <w:rFonts w:ascii="Times New Roman" w:hAnsi="Times New Roman" w:cs="Times New Roman"/>
        </w:rPr>
        <w:t>measured</w:t>
      </w:r>
      <w:r w:rsidRPr="00486902">
        <w:rPr>
          <w:rFonts w:ascii="Times New Roman" w:hAnsi="Times New Roman" w:cs="Times New Roman"/>
        </w:rPr>
        <w:t xml:space="preserve"> on an </w:t>
      </w:r>
      <w:proofErr w:type="spellStart"/>
      <w:r w:rsidRPr="00486902">
        <w:rPr>
          <w:rFonts w:ascii="Times New Roman" w:hAnsi="Times New Roman" w:cs="Times New Roman"/>
        </w:rPr>
        <w:t>Accuri</w:t>
      </w:r>
      <w:proofErr w:type="spellEnd"/>
      <w:r w:rsidRPr="00486902">
        <w:rPr>
          <w:rFonts w:ascii="Times New Roman" w:hAnsi="Times New Roman" w:cs="Times New Roman"/>
        </w:rPr>
        <w:t xml:space="preserve"> C6 Plus Flow Cytometer (BD) and the results were analyzed using </w:t>
      </w:r>
      <w:proofErr w:type="spellStart"/>
      <w:r w:rsidRPr="00486902">
        <w:rPr>
          <w:rFonts w:ascii="Times New Roman" w:hAnsi="Times New Roman" w:cs="Times New Roman"/>
        </w:rPr>
        <w:t>LEGENDplex</w:t>
      </w:r>
      <w:proofErr w:type="spellEnd"/>
      <w:r w:rsidRPr="00486902">
        <w:rPr>
          <w:rFonts w:ascii="Times New Roman" w:hAnsi="Times New Roman" w:cs="Times New Roman"/>
        </w:rPr>
        <w:t xml:space="preserve"> Data Analysis Software Suite (</w:t>
      </w:r>
      <w:proofErr w:type="spellStart"/>
      <w:r w:rsidRPr="00486902">
        <w:rPr>
          <w:rFonts w:ascii="Times New Roman" w:hAnsi="Times New Roman" w:cs="Times New Roman"/>
        </w:rPr>
        <w:t>Biolegend</w:t>
      </w:r>
      <w:proofErr w:type="spellEnd"/>
      <w:r w:rsidRPr="00486902">
        <w:rPr>
          <w:rFonts w:ascii="Times New Roman" w:hAnsi="Times New Roman" w:cs="Times New Roman"/>
        </w:rPr>
        <w:t xml:space="preserve">, </w:t>
      </w:r>
      <w:proofErr w:type="spellStart"/>
      <w:r w:rsidRPr="00486902">
        <w:rPr>
          <w:rFonts w:ascii="Times New Roman" w:hAnsi="Times New Roman" w:cs="Times New Roman"/>
        </w:rPr>
        <w:t>Qognit</w:t>
      </w:r>
      <w:proofErr w:type="spellEnd"/>
      <w:r w:rsidRPr="00486902">
        <w:rPr>
          <w:rFonts w:ascii="Times New Roman" w:hAnsi="Times New Roman" w:cs="Times New Roman"/>
        </w:rPr>
        <w:t>).</w:t>
      </w:r>
    </w:p>
    <w:p w14:paraId="4413A5F5" w14:textId="77777777" w:rsidR="000F12DB" w:rsidRPr="000F12DB" w:rsidRDefault="000F12DB" w:rsidP="000F12DB">
      <w:pPr>
        <w:jc w:val="both"/>
        <w:rPr>
          <w:rFonts w:ascii="Times New Roman" w:hAnsi="Times New Roman" w:cs="Times New Roman"/>
          <w:b/>
          <w:bCs/>
        </w:rPr>
      </w:pPr>
      <w:r w:rsidRPr="000F12DB">
        <w:rPr>
          <w:rFonts w:ascii="Times New Roman" w:hAnsi="Times New Roman" w:cs="Times New Roman"/>
          <w:b/>
          <w:bCs/>
        </w:rPr>
        <w:t>Bacterial strains and crystal violet assay for biofilm quantification</w:t>
      </w:r>
    </w:p>
    <w:p w14:paraId="388F267A" w14:textId="172E9938" w:rsidR="000F12DB" w:rsidRPr="000F12DB" w:rsidRDefault="000F12DB" w:rsidP="000F12DB">
      <w:pPr>
        <w:jc w:val="both"/>
        <w:rPr>
          <w:rFonts w:ascii="Times New Roman" w:hAnsi="Times New Roman" w:cs="Times New Roman"/>
        </w:rPr>
      </w:pPr>
      <w:r w:rsidRPr="000F12DB">
        <w:rPr>
          <w:rFonts w:ascii="Times New Roman" w:hAnsi="Times New Roman" w:cs="Times New Roman"/>
          <w:i/>
        </w:rPr>
        <w:t>Staphylococcus aureus</w:t>
      </w:r>
      <w:r w:rsidRPr="000F12DB">
        <w:rPr>
          <w:rFonts w:ascii="Times New Roman" w:hAnsi="Times New Roman" w:cs="Times New Roman"/>
        </w:rPr>
        <w:t xml:space="preserve"> CCUG 1800T and </w:t>
      </w:r>
      <w:r w:rsidRPr="000F12DB">
        <w:rPr>
          <w:rFonts w:ascii="Times New Roman" w:hAnsi="Times New Roman" w:cs="Times New Roman"/>
          <w:i/>
        </w:rPr>
        <w:t xml:space="preserve">Streptococcus agalactiae </w:t>
      </w:r>
      <w:r w:rsidRPr="000F12DB">
        <w:rPr>
          <w:rFonts w:ascii="Times New Roman" w:hAnsi="Times New Roman" w:cs="Times New Roman"/>
        </w:rPr>
        <w:t xml:space="preserve">CCUG 4208T were obtained from the Culture Collection University of Gothenburg (CCUG, https://www.ccug.se/). </w:t>
      </w:r>
      <w:r w:rsidRPr="000F12DB">
        <w:rPr>
          <w:rFonts w:ascii="Times New Roman" w:hAnsi="Times New Roman" w:cs="Times New Roman"/>
          <w:i/>
        </w:rPr>
        <w:t>Klebsiella pneumoniae</w:t>
      </w:r>
      <w:r w:rsidRPr="000F12DB">
        <w:rPr>
          <w:rFonts w:ascii="Times New Roman" w:hAnsi="Times New Roman" w:cs="Times New Roman"/>
        </w:rPr>
        <w:t xml:space="preserve"> KP1 were obtained from Dr. Scott Rice (University of Technology, Sydney, Australia). </w:t>
      </w:r>
      <w:r w:rsidRPr="000F12DB">
        <w:rPr>
          <w:rFonts w:ascii="Times New Roman" w:hAnsi="Times New Roman" w:cs="Times New Roman"/>
          <w:i/>
        </w:rPr>
        <w:t>K. pneumoniae</w:t>
      </w:r>
      <w:r w:rsidRPr="000F12DB">
        <w:rPr>
          <w:rFonts w:ascii="Times New Roman" w:hAnsi="Times New Roman" w:cs="Times New Roman"/>
        </w:rPr>
        <w:t xml:space="preserve"> KP1 and </w:t>
      </w:r>
      <w:r w:rsidRPr="000F12DB">
        <w:rPr>
          <w:rFonts w:ascii="Times New Roman" w:hAnsi="Times New Roman" w:cs="Times New Roman"/>
          <w:i/>
        </w:rPr>
        <w:t>S. aureus</w:t>
      </w:r>
      <w:r w:rsidRPr="000F12DB">
        <w:rPr>
          <w:rFonts w:ascii="Times New Roman" w:hAnsi="Times New Roman" w:cs="Times New Roman"/>
        </w:rPr>
        <w:t xml:space="preserve"> CCUG 1800T were maintained in brain-heart infusion broth (Sigma-Aldrich, 53286-500G) and on brain-heart infusion agar. </w:t>
      </w:r>
      <w:r w:rsidRPr="000F12DB">
        <w:rPr>
          <w:rFonts w:ascii="Times New Roman" w:hAnsi="Times New Roman" w:cs="Times New Roman"/>
          <w:i/>
        </w:rPr>
        <w:t>S. agalactiae</w:t>
      </w:r>
      <w:r w:rsidRPr="000F12DB">
        <w:rPr>
          <w:rFonts w:ascii="Times New Roman" w:hAnsi="Times New Roman" w:cs="Times New Roman"/>
        </w:rPr>
        <w:t xml:space="preserve"> CCUG 4208T were maintained in tryptic-soy broth (Sigma-Aldrich, 22092-500G) and on tryptic soy agar. All strains were preserved as glycerol stocks at -80°C.</w:t>
      </w:r>
    </w:p>
    <w:p w14:paraId="66C3D568" w14:textId="1B042084" w:rsidR="000F12DB" w:rsidRPr="000F12DB" w:rsidRDefault="000F12DB" w:rsidP="000F12DB">
      <w:pPr>
        <w:jc w:val="both"/>
        <w:rPr>
          <w:rFonts w:ascii="Times New Roman" w:hAnsi="Times New Roman" w:cs="Times New Roman"/>
        </w:rPr>
      </w:pPr>
      <w:r w:rsidRPr="000F12DB">
        <w:rPr>
          <w:rFonts w:ascii="Times New Roman" w:hAnsi="Times New Roman" w:cs="Times New Roman"/>
        </w:rPr>
        <w:t>The impact on biofilm formation by milk oligosaccharides were assessed by crystal violet staining. Overnight cultures from single colonies were diluted to a final OD</w:t>
      </w:r>
      <w:r w:rsidRPr="000F12DB">
        <w:rPr>
          <w:rFonts w:ascii="Times New Roman" w:hAnsi="Times New Roman" w:cs="Times New Roman"/>
          <w:vertAlign w:val="subscript"/>
        </w:rPr>
        <w:t>600</w:t>
      </w:r>
      <w:r w:rsidRPr="000F12DB">
        <w:rPr>
          <w:rFonts w:ascii="Times New Roman" w:hAnsi="Times New Roman" w:cs="Times New Roman"/>
        </w:rPr>
        <w:t xml:space="preserve"> of 0.01 (</w:t>
      </w:r>
      <w:r w:rsidRPr="000F12DB">
        <w:rPr>
          <w:rFonts w:ascii="Times New Roman" w:hAnsi="Times New Roman" w:cs="Times New Roman"/>
          <w:i/>
        </w:rPr>
        <w:t>K.</w:t>
      </w:r>
      <w:r w:rsidRPr="000F12DB">
        <w:rPr>
          <w:rFonts w:ascii="Times New Roman" w:hAnsi="Times New Roman" w:cs="Times New Roman"/>
        </w:rPr>
        <w:t xml:space="preserve"> pneumoniae and </w:t>
      </w:r>
      <w:r w:rsidRPr="000F12DB">
        <w:rPr>
          <w:rFonts w:ascii="Times New Roman" w:hAnsi="Times New Roman" w:cs="Times New Roman"/>
          <w:i/>
        </w:rPr>
        <w:t>S. aureus</w:t>
      </w:r>
      <w:r w:rsidRPr="000F12DB">
        <w:rPr>
          <w:rFonts w:ascii="Times New Roman" w:hAnsi="Times New Roman" w:cs="Times New Roman"/>
        </w:rPr>
        <w:t>) and 0.1 (</w:t>
      </w:r>
      <w:r w:rsidRPr="000F12DB">
        <w:rPr>
          <w:rFonts w:ascii="Times New Roman" w:hAnsi="Times New Roman" w:cs="Times New Roman"/>
          <w:i/>
        </w:rPr>
        <w:t>S. agalactiae</w:t>
      </w:r>
      <w:r w:rsidRPr="000F12DB">
        <w:rPr>
          <w:rFonts w:ascii="Times New Roman" w:hAnsi="Times New Roman" w:cs="Times New Roman"/>
        </w:rPr>
        <w:t>) in a 96-well plate with a total well volume of 100 µ</w:t>
      </w:r>
      <w:r w:rsidR="001D65B2">
        <w:rPr>
          <w:rFonts w:ascii="Times New Roman" w:hAnsi="Times New Roman" w:cs="Times New Roman"/>
        </w:rPr>
        <w:t>L</w:t>
      </w:r>
      <w:r w:rsidRPr="000F12DB">
        <w:rPr>
          <w:rFonts w:ascii="Times New Roman" w:hAnsi="Times New Roman" w:cs="Times New Roman"/>
        </w:rPr>
        <w:t>. Milk oligosaccharides (</w:t>
      </w:r>
      <w:r w:rsidRPr="000F12DB">
        <w:rPr>
          <w:rFonts w:ascii="Times New Roman" w:hAnsi="Times New Roman" w:cs="Times New Roman"/>
          <w:i/>
        </w:rPr>
        <w:t>N</w:t>
      </w:r>
      <w:r w:rsidRPr="000F12DB">
        <w:rPr>
          <w:rFonts w:ascii="Times New Roman" w:hAnsi="Times New Roman" w:cs="Times New Roman"/>
        </w:rPr>
        <w:t>-</w:t>
      </w:r>
      <w:proofErr w:type="spellStart"/>
      <w:r w:rsidRPr="000F12DB">
        <w:rPr>
          <w:rFonts w:ascii="Times New Roman" w:hAnsi="Times New Roman" w:cs="Times New Roman"/>
        </w:rPr>
        <w:t>acetyllactosamine</w:t>
      </w:r>
      <w:proofErr w:type="spellEnd"/>
      <w:r w:rsidRPr="000F12DB">
        <w:rPr>
          <w:rFonts w:ascii="Times New Roman" w:hAnsi="Times New Roman" w:cs="Times New Roman"/>
        </w:rPr>
        <w:t xml:space="preserve">: LacNAc, Sigma-Aldrich, A7791-5MG; </w:t>
      </w:r>
      <w:r w:rsidRPr="000F12DB">
        <w:rPr>
          <w:rFonts w:ascii="Times New Roman" w:hAnsi="Times New Roman" w:cs="Times New Roman"/>
          <w:i/>
        </w:rPr>
        <w:t>N,N</w:t>
      </w:r>
      <w:r w:rsidRPr="000F12DB">
        <w:rPr>
          <w:rFonts w:ascii="Times New Roman" w:hAnsi="Times New Roman" w:cs="Times New Roman"/>
        </w:rPr>
        <w:t>-</w:t>
      </w:r>
      <w:proofErr w:type="spellStart"/>
      <w:r w:rsidRPr="000F12DB">
        <w:rPr>
          <w:rFonts w:ascii="Times New Roman" w:hAnsi="Times New Roman" w:cs="Times New Roman"/>
        </w:rPr>
        <w:t>acetyllactosamine</w:t>
      </w:r>
      <w:proofErr w:type="spellEnd"/>
      <w:r w:rsidRPr="000F12DB">
        <w:rPr>
          <w:rFonts w:ascii="Times New Roman" w:hAnsi="Times New Roman" w:cs="Times New Roman"/>
        </w:rPr>
        <w:t xml:space="preserve">: LacdiNAc, </w:t>
      </w:r>
      <w:proofErr w:type="spellStart"/>
      <w:r w:rsidRPr="000F12DB">
        <w:rPr>
          <w:rFonts w:ascii="Times New Roman" w:hAnsi="Times New Roman" w:cs="Times New Roman"/>
        </w:rPr>
        <w:t>GlycoNZ</w:t>
      </w:r>
      <w:proofErr w:type="spellEnd"/>
      <w:r w:rsidRPr="000F12DB">
        <w:rPr>
          <w:rFonts w:ascii="Times New Roman" w:hAnsi="Times New Roman" w:cs="Times New Roman"/>
        </w:rPr>
        <w:t xml:space="preserve">, GNZ-0001-PA; 2’-fucosyllactose: 2’-FL, Sigma-Aldrich, SMB00933-50MG; 6’-sialyl-d-lactose: 6’-SL, Sigma-Aldrich, 40817-1MG; D-glucuronic acid: </w:t>
      </w:r>
      <w:proofErr w:type="spellStart"/>
      <w:r w:rsidRPr="000F12DB">
        <w:rPr>
          <w:rFonts w:ascii="Times New Roman" w:hAnsi="Times New Roman" w:cs="Times New Roman"/>
        </w:rPr>
        <w:t>GlcA</w:t>
      </w:r>
      <w:proofErr w:type="spellEnd"/>
      <w:r w:rsidRPr="000F12DB">
        <w:rPr>
          <w:rFonts w:ascii="Times New Roman" w:hAnsi="Times New Roman" w:cs="Times New Roman"/>
        </w:rPr>
        <w:t xml:space="preserve">, Sigma-Aldrich, G5269-10G; </w:t>
      </w:r>
      <w:proofErr w:type="spellStart"/>
      <w:r w:rsidRPr="000F12DB">
        <w:rPr>
          <w:rFonts w:ascii="Times New Roman" w:hAnsi="Times New Roman" w:cs="Times New Roman"/>
        </w:rPr>
        <w:t>glucoronyllactose</w:t>
      </w:r>
      <w:proofErr w:type="spellEnd"/>
      <w:r w:rsidRPr="000F12DB">
        <w:rPr>
          <w:rFonts w:ascii="Times New Roman" w:hAnsi="Times New Roman" w:cs="Times New Roman"/>
        </w:rPr>
        <w:t xml:space="preserve">: </w:t>
      </w:r>
      <w:proofErr w:type="spellStart"/>
      <w:r w:rsidRPr="000F12DB">
        <w:rPr>
          <w:rFonts w:ascii="Times New Roman" w:hAnsi="Times New Roman" w:cs="Times New Roman"/>
        </w:rPr>
        <w:t>GlcA</w:t>
      </w:r>
      <w:proofErr w:type="spellEnd"/>
      <w:r w:rsidRPr="000F12DB">
        <w:rPr>
          <w:rFonts w:ascii="Times New Roman" w:hAnsi="Times New Roman" w:cs="Times New Roman"/>
        </w:rPr>
        <w:t xml:space="preserve">-Lac, </w:t>
      </w:r>
      <w:proofErr w:type="spellStart"/>
      <w:r w:rsidRPr="000F12DB">
        <w:rPr>
          <w:rFonts w:ascii="Times New Roman" w:hAnsi="Times New Roman" w:cs="Times New Roman"/>
        </w:rPr>
        <w:t>Elicityl</w:t>
      </w:r>
      <w:proofErr w:type="spellEnd"/>
      <w:r w:rsidRPr="000F12DB">
        <w:rPr>
          <w:rFonts w:ascii="Times New Roman" w:hAnsi="Times New Roman" w:cs="Times New Roman"/>
        </w:rPr>
        <w:t>) were added to a final concentration of 1 mg/</w:t>
      </w:r>
      <w:proofErr w:type="spellStart"/>
      <w:r w:rsidRPr="000F12DB">
        <w:rPr>
          <w:rFonts w:ascii="Times New Roman" w:hAnsi="Times New Roman" w:cs="Times New Roman"/>
        </w:rPr>
        <w:t>m</w:t>
      </w:r>
      <w:r w:rsidR="001D65B2">
        <w:rPr>
          <w:rFonts w:ascii="Times New Roman" w:hAnsi="Times New Roman" w:cs="Times New Roman"/>
        </w:rPr>
        <w:t>L</w:t>
      </w:r>
      <w:r w:rsidRPr="000F12DB">
        <w:rPr>
          <w:rFonts w:ascii="Times New Roman" w:hAnsi="Times New Roman" w:cs="Times New Roman"/>
        </w:rPr>
        <w:t>.</w:t>
      </w:r>
      <w:proofErr w:type="spellEnd"/>
      <w:r w:rsidRPr="000F12DB">
        <w:rPr>
          <w:rFonts w:ascii="Times New Roman" w:hAnsi="Times New Roman" w:cs="Times New Roman"/>
        </w:rPr>
        <w:t xml:space="preserve"> Plates were sealed with a breathable, sterile film and incubated statically for 24 h at 37°C to allow for biofilm formation. After 24</w:t>
      </w:r>
      <w:r w:rsidR="001D65B2">
        <w:rPr>
          <w:rFonts w:ascii="Times New Roman" w:hAnsi="Times New Roman" w:cs="Times New Roman"/>
        </w:rPr>
        <w:t xml:space="preserve"> </w:t>
      </w:r>
      <w:r w:rsidRPr="000F12DB">
        <w:rPr>
          <w:rFonts w:ascii="Times New Roman" w:hAnsi="Times New Roman" w:cs="Times New Roman"/>
        </w:rPr>
        <w:t>h, OD</w:t>
      </w:r>
      <w:r w:rsidRPr="000F12DB">
        <w:rPr>
          <w:rFonts w:ascii="Times New Roman" w:hAnsi="Times New Roman" w:cs="Times New Roman"/>
          <w:vertAlign w:val="subscript"/>
        </w:rPr>
        <w:t xml:space="preserve">600 </w:t>
      </w:r>
      <w:r w:rsidRPr="000F12DB">
        <w:rPr>
          <w:rFonts w:ascii="Times New Roman" w:hAnsi="Times New Roman" w:cs="Times New Roman"/>
        </w:rPr>
        <w:t xml:space="preserve">was measured using a </w:t>
      </w:r>
      <w:proofErr w:type="spellStart"/>
      <w:r w:rsidRPr="000F12DB">
        <w:rPr>
          <w:rFonts w:ascii="Times New Roman" w:hAnsi="Times New Roman" w:cs="Times New Roman"/>
        </w:rPr>
        <w:t>Varioskan</w:t>
      </w:r>
      <w:proofErr w:type="spellEnd"/>
      <w:r w:rsidRPr="000F12DB">
        <w:rPr>
          <w:rFonts w:ascii="Times New Roman" w:hAnsi="Times New Roman" w:cs="Times New Roman"/>
        </w:rPr>
        <w:t xml:space="preserve"> LUX Multimode Microplate reader. The planktonic cells were then removed, and each well was washed thrice with 150 µ</w:t>
      </w:r>
      <w:r w:rsidR="001D65B2">
        <w:rPr>
          <w:rFonts w:ascii="Times New Roman" w:hAnsi="Times New Roman" w:cs="Times New Roman"/>
        </w:rPr>
        <w:t>L</w:t>
      </w:r>
      <w:r w:rsidRPr="000F12DB">
        <w:rPr>
          <w:rFonts w:ascii="Times New Roman" w:hAnsi="Times New Roman" w:cs="Times New Roman"/>
        </w:rPr>
        <w:t xml:space="preserve"> 1</w:t>
      </w:r>
      <w:r w:rsidR="00C32AC3" w:rsidRPr="00C32AC3">
        <w:rPr>
          <w:rFonts w:ascii="Times New Roman" w:hAnsi="Times New Roman" w:cs="Times New Roman"/>
        </w:rPr>
        <w:t>×</w:t>
      </w:r>
      <w:r w:rsidRPr="000F12DB">
        <w:rPr>
          <w:rFonts w:ascii="Times New Roman" w:hAnsi="Times New Roman" w:cs="Times New Roman"/>
        </w:rPr>
        <w:t>PBS. The remaining biomass was stained with a 0.1% crystal violet solution for 60 min at room temperature. After staining, the wells were washed once with 300 µ</w:t>
      </w:r>
      <w:r w:rsidR="00A40274">
        <w:rPr>
          <w:rFonts w:ascii="Times New Roman" w:hAnsi="Times New Roman" w:cs="Times New Roman"/>
        </w:rPr>
        <w:t>L</w:t>
      </w:r>
      <w:r w:rsidRPr="000F12DB">
        <w:rPr>
          <w:rFonts w:ascii="Times New Roman" w:hAnsi="Times New Roman" w:cs="Times New Roman"/>
        </w:rPr>
        <w:t xml:space="preserve"> 1</w:t>
      </w:r>
      <w:r w:rsidR="00C32AC3" w:rsidRPr="00C32AC3">
        <w:rPr>
          <w:rFonts w:ascii="Times New Roman" w:hAnsi="Times New Roman" w:cs="Times New Roman"/>
        </w:rPr>
        <w:t>×</w:t>
      </w:r>
      <w:r w:rsidRPr="000F12DB">
        <w:rPr>
          <w:rFonts w:ascii="Times New Roman" w:hAnsi="Times New Roman" w:cs="Times New Roman"/>
        </w:rPr>
        <w:t>PBS, followed by two washes with 150 µ</w:t>
      </w:r>
      <w:r w:rsidR="009C4E4E">
        <w:rPr>
          <w:rFonts w:ascii="Times New Roman" w:hAnsi="Times New Roman" w:cs="Times New Roman"/>
        </w:rPr>
        <w:t>L</w:t>
      </w:r>
      <w:r w:rsidRPr="000F12DB">
        <w:rPr>
          <w:rFonts w:ascii="Times New Roman" w:hAnsi="Times New Roman" w:cs="Times New Roman"/>
        </w:rPr>
        <w:t xml:space="preserve"> 1</w:t>
      </w:r>
      <w:r w:rsidR="00C32AC3" w:rsidRPr="00C32AC3">
        <w:rPr>
          <w:rFonts w:ascii="Times New Roman" w:hAnsi="Times New Roman" w:cs="Times New Roman"/>
        </w:rPr>
        <w:t>×</w:t>
      </w:r>
      <w:r w:rsidRPr="000F12DB">
        <w:rPr>
          <w:rFonts w:ascii="Times New Roman" w:hAnsi="Times New Roman" w:cs="Times New Roman"/>
        </w:rPr>
        <w:t>PBS. The stain was solubilized by adding 150 µ</w:t>
      </w:r>
      <w:r w:rsidR="003D0129">
        <w:rPr>
          <w:rFonts w:ascii="Times New Roman" w:hAnsi="Times New Roman" w:cs="Times New Roman"/>
        </w:rPr>
        <w:t>L</w:t>
      </w:r>
      <w:r w:rsidRPr="000F12DB">
        <w:rPr>
          <w:rFonts w:ascii="Times New Roman" w:hAnsi="Times New Roman" w:cs="Times New Roman"/>
        </w:rPr>
        <w:t xml:space="preserve"> 33% acetic acid for 30 min and absorbance was read at 595 nm using a </w:t>
      </w:r>
      <w:proofErr w:type="spellStart"/>
      <w:r w:rsidRPr="000F12DB">
        <w:rPr>
          <w:rFonts w:ascii="Times New Roman" w:hAnsi="Times New Roman" w:cs="Times New Roman"/>
        </w:rPr>
        <w:t>Varioskan</w:t>
      </w:r>
      <w:proofErr w:type="spellEnd"/>
      <w:r w:rsidRPr="000F12DB">
        <w:rPr>
          <w:rFonts w:ascii="Times New Roman" w:hAnsi="Times New Roman" w:cs="Times New Roman"/>
        </w:rPr>
        <w:t xml:space="preserve"> LUX Multimode Microplate reader. The assay was performed once (n=1) for LacNAc, LacdiNAc</w:t>
      </w:r>
      <w:r w:rsidR="00F04FA1">
        <w:rPr>
          <w:rFonts w:ascii="Times New Roman" w:hAnsi="Times New Roman" w:cs="Times New Roman"/>
        </w:rPr>
        <w:t>,</w:t>
      </w:r>
      <w:r w:rsidRPr="000F12DB">
        <w:rPr>
          <w:rFonts w:ascii="Times New Roman" w:hAnsi="Times New Roman" w:cs="Times New Roman"/>
        </w:rPr>
        <w:t xml:space="preserve"> and 6’-SL, twice (n=2) for </w:t>
      </w:r>
      <w:proofErr w:type="spellStart"/>
      <w:r w:rsidRPr="000F12DB">
        <w:rPr>
          <w:rFonts w:ascii="Times New Roman" w:hAnsi="Times New Roman" w:cs="Times New Roman"/>
        </w:rPr>
        <w:t>GlcA</w:t>
      </w:r>
      <w:proofErr w:type="spellEnd"/>
      <w:r w:rsidRPr="000F12DB">
        <w:rPr>
          <w:rFonts w:ascii="Times New Roman" w:hAnsi="Times New Roman" w:cs="Times New Roman"/>
        </w:rPr>
        <w:t xml:space="preserve"> and </w:t>
      </w:r>
      <w:proofErr w:type="spellStart"/>
      <w:r w:rsidRPr="000F12DB">
        <w:rPr>
          <w:rFonts w:ascii="Times New Roman" w:hAnsi="Times New Roman" w:cs="Times New Roman"/>
        </w:rPr>
        <w:t>GlcA</w:t>
      </w:r>
      <w:proofErr w:type="spellEnd"/>
      <w:r w:rsidRPr="000F12DB">
        <w:rPr>
          <w:rFonts w:ascii="Times New Roman" w:hAnsi="Times New Roman" w:cs="Times New Roman"/>
        </w:rPr>
        <w:t>-Lac, and thrice (n=3) for 2’-FL, with three technical replicates for each condition. All values were corrected by subtracting the values of the blanks, and the mean values was used for plotting.</w:t>
      </w:r>
    </w:p>
    <w:p w14:paraId="6992E192" w14:textId="4C30F723" w:rsidR="00205596" w:rsidRPr="00205596" w:rsidRDefault="00205596" w:rsidP="00205596">
      <w:pPr>
        <w:jc w:val="both"/>
        <w:rPr>
          <w:rFonts w:ascii="Times New Roman" w:hAnsi="Times New Roman" w:cs="Times New Roman"/>
          <w:b/>
          <w:bCs/>
        </w:rPr>
      </w:pPr>
      <w:r>
        <w:rPr>
          <w:rFonts w:ascii="Times New Roman" w:hAnsi="Times New Roman" w:cs="Times New Roman"/>
          <w:b/>
          <w:bCs/>
        </w:rPr>
        <w:t>Statistical analysis</w:t>
      </w:r>
    </w:p>
    <w:p w14:paraId="509A13A0" w14:textId="7C1879C4" w:rsidR="00205596" w:rsidRPr="00D666F2" w:rsidRDefault="00D666F2" w:rsidP="00751458">
      <w:pPr>
        <w:jc w:val="both"/>
        <w:rPr>
          <w:rFonts w:ascii="Times New Roman" w:hAnsi="Times New Roman" w:cs="Times New Roman"/>
          <w:bCs/>
        </w:rPr>
      </w:pPr>
      <w:r w:rsidRPr="00D666F2">
        <w:rPr>
          <w:rFonts w:ascii="Times New Roman" w:hAnsi="Times New Roman" w:cs="Times New Roman"/>
          <w:bCs/>
        </w:rPr>
        <w:t>All statistical testing has been done in Python 3.1</w:t>
      </w:r>
      <w:r w:rsidR="005A64C8">
        <w:rPr>
          <w:rFonts w:ascii="Times New Roman" w:hAnsi="Times New Roman" w:cs="Times New Roman"/>
          <w:bCs/>
        </w:rPr>
        <w:t>2</w:t>
      </w:r>
      <w:r w:rsidRPr="00D666F2">
        <w:rPr>
          <w:rFonts w:ascii="Times New Roman" w:hAnsi="Times New Roman" w:cs="Times New Roman"/>
          <w:bCs/>
        </w:rPr>
        <w:t>.</w:t>
      </w:r>
      <w:r w:rsidR="005A64C8">
        <w:rPr>
          <w:rFonts w:ascii="Times New Roman" w:hAnsi="Times New Roman" w:cs="Times New Roman"/>
          <w:bCs/>
        </w:rPr>
        <w:t>6</w:t>
      </w:r>
      <w:r w:rsidRPr="00D666F2">
        <w:rPr>
          <w:rFonts w:ascii="Times New Roman" w:hAnsi="Times New Roman" w:cs="Times New Roman"/>
          <w:bCs/>
        </w:rPr>
        <w:t xml:space="preserve"> using the glycowork package (version 1.</w:t>
      </w:r>
      <w:r w:rsidR="005A604D">
        <w:rPr>
          <w:rFonts w:ascii="Times New Roman" w:hAnsi="Times New Roman" w:cs="Times New Roman"/>
          <w:bCs/>
        </w:rPr>
        <w:t>5</w:t>
      </w:r>
      <w:r w:rsidRPr="00D666F2">
        <w:rPr>
          <w:rFonts w:ascii="Times New Roman" w:hAnsi="Times New Roman" w:cs="Times New Roman"/>
          <w:bCs/>
        </w:rPr>
        <w:t xml:space="preserve">), the </w:t>
      </w:r>
      <w:proofErr w:type="spellStart"/>
      <w:r w:rsidRPr="00D666F2">
        <w:rPr>
          <w:rFonts w:ascii="Times New Roman" w:hAnsi="Times New Roman" w:cs="Times New Roman"/>
          <w:bCs/>
        </w:rPr>
        <w:t>statsmodels</w:t>
      </w:r>
      <w:proofErr w:type="spellEnd"/>
      <w:r w:rsidRPr="00D666F2">
        <w:rPr>
          <w:rFonts w:ascii="Times New Roman" w:hAnsi="Times New Roman" w:cs="Times New Roman"/>
          <w:bCs/>
        </w:rPr>
        <w:t xml:space="preserve"> package (version 0.14) and the </w:t>
      </w:r>
      <w:proofErr w:type="spellStart"/>
      <w:r w:rsidRPr="00D666F2">
        <w:rPr>
          <w:rFonts w:ascii="Times New Roman" w:hAnsi="Times New Roman" w:cs="Times New Roman"/>
          <w:bCs/>
        </w:rPr>
        <w:t>scipy</w:t>
      </w:r>
      <w:proofErr w:type="spellEnd"/>
      <w:r w:rsidRPr="00D666F2">
        <w:rPr>
          <w:rFonts w:ascii="Times New Roman" w:hAnsi="Times New Roman" w:cs="Times New Roman"/>
          <w:bCs/>
        </w:rPr>
        <w:t xml:space="preserve"> package (version 1.11). Data normalization and motif quantification was done with glycowork (version 1.</w:t>
      </w:r>
      <w:r w:rsidR="005A604D">
        <w:rPr>
          <w:rFonts w:ascii="Times New Roman" w:hAnsi="Times New Roman" w:cs="Times New Roman"/>
          <w:bCs/>
        </w:rPr>
        <w:t>5</w:t>
      </w:r>
      <w:r w:rsidRPr="00D666F2">
        <w:rPr>
          <w:rFonts w:ascii="Times New Roman" w:hAnsi="Times New Roman" w:cs="Times New Roman"/>
          <w:bCs/>
        </w:rPr>
        <w:t>).</w:t>
      </w:r>
      <w:r w:rsidR="0004595D">
        <w:rPr>
          <w:rFonts w:ascii="Times New Roman" w:hAnsi="Times New Roman" w:cs="Times New Roman"/>
          <w:bCs/>
        </w:rPr>
        <w:t xml:space="preserve"> </w:t>
      </w:r>
      <w:r w:rsidR="00CD6DDA">
        <w:rPr>
          <w:rFonts w:ascii="Times New Roman" w:hAnsi="Times New Roman" w:cs="Times New Roman"/>
          <w:bCs/>
        </w:rPr>
        <w:t xml:space="preserve">All statistical operations on glycomics and metabolomics data have been performed on CLR-transformed data. </w:t>
      </w:r>
      <w:r w:rsidR="00643DB9">
        <w:rPr>
          <w:rFonts w:ascii="Times New Roman" w:hAnsi="Times New Roman" w:cs="Times New Roman"/>
          <w:bCs/>
        </w:rPr>
        <w:t>Testing differences between two groups used Welch’s t-test, while testing differences between more than two groups used ANOVA or ANOSIM, followed by Tukey’s Honestly Significant Difference post-hoc tests in the former case.</w:t>
      </w:r>
      <w:r w:rsidR="001361EA">
        <w:rPr>
          <w:rFonts w:ascii="Times New Roman" w:hAnsi="Times New Roman" w:cs="Times New Roman"/>
          <w:bCs/>
        </w:rPr>
        <w:t xml:space="preserve"> Regressions were performed via </w:t>
      </w:r>
      <w:r w:rsidR="001361EA" w:rsidRPr="001361EA">
        <w:rPr>
          <w:rFonts w:ascii="Times New Roman" w:hAnsi="Times New Roman" w:cs="Times New Roman"/>
          <w:bCs/>
        </w:rPr>
        <w:t>Spearman</w:t>
      </w:r>
      <w:r w:rsidR="001361EA">
        <w:rPr>
          <w:rFonts w:ascii="Times New Roman" w:hAnsi="Times New Roman" w:cs="Times New Roman"/>
          <w:bCs/>
        </w:rPr>
        <w:t xml:space="preserve"> correlation analyses of the data, or of the residuals in the case of regularized partial correlations.</w:t>
      </w:r>
      <w:r w:rsidR="00643DB9">
        <w:rPr>
          <w:rFonts w:ascii="Times New Roman" w:hAnsi="Times New Roman" w:cs="Times New Roman"/>
          <w:bCs/>
        </w:rPr>
        <w:t xml:space="preserve"> </w:t>
      </w:r>
      <w:r w:rsidR="0004595D">
        <w:rPr>
          <w:rFonts w:ascii="Times New Roman" w:hAnsi="Times New Roman" w:cs="Times New Roman"/>
          <w:bCs/>
        </w:rPr>
        <w:t>All multiple testing correction has been performed via a two-stage Benjamini-Hochberg correction.</w:t>
      </w:r>
    </w:p>
    <w:p w14:paraId="23C6F935" w14:textId="5146A8CE" w:rsidR="00C5730F" w:rsidRPr="00CC401D" w:rsidRDefault="00C5730F" w:rsidP="00751458">
      <w:pPr>
        <w:jc w:val="both"/>
        <w:rPr>
          <w:rFonts w:ascii="Times New Roman" w:hAnsi="Times New Roman" w:cs="Times New Roman"/>
          <w:b/>
          <w:bCs/>
        </w:rPr>
      </w:pPr>
      <w:r w:rsidRPr="00CC401D">
        <w:rPr>
          <w:rFonts w:ascii="Times New Roman" w:hAnsi="Times New Roman" w:cs="Times New Roman"/>
          <w:b/>
          <w:bCs/>
        </w:rPr>
        <w:t>Data availability</w:t>
      </w:r>
    </w:p>
    <w:p w14:paraId="484AF07F" w14:textId="57AD9C60" w:rsidR="00C5730F" w:rsidRPr="00601E94" w:rsidRDefault="0083111E" w:rsidP="00751458">
      <w:pPr>
        <w:jc w:val="both"/>
        <w:rPr>
          <w:rFonts w:ascii="Times New Roman" w:hAnsi="Times New Roman" w:cs="Times New Roman"/>
        </w:rPr>
      </w:pPr>
      <w:r w:rsidRPr="0083111E">
        <w:rPr>
          <w:rFonts w:ascii="Times New Roman" w:hAnsi="Times New Roman" w:cs="Times New Roman"/>
        </w:rPr>
        <w:lastRenderedPageBreak/>
        <w:t>Unless otherwise stated, all data supporting the results of this study can be found in the article, supplementary, and source data files.</w:t>
      </w:r>
      <w:r>
        <w:rPr>
          <w:rFonts w:ascii="Times New Roman" w:hAnsi="Times New Roman" w:cs="Times New Roman"/>
        </w:rPr>
        <w:t xml:space="preserve"> </w:t>
      </w:r>
      <w:r w:rsidR="003026C6" w:rsidRPr="00CC401D">
        <w:rPr>
          <w:rFonts w:ascii="Times New Roman" w:hAnsi="Times New Roman" w:cs="Times New Roman"/>
        </w:rPr>
        <w:t xml:space="preserve">All </w:t>
      </w:r>
      <w:r w:rsidR="005527A3">
        <w:rPr>
          <w:rFonts w:ascii="Times New Roman" w:hAnsi="Times New Roman" w:cs="Times New Roman"/>
        </w:rPr>
        <w:t xml:space="preserve">processed </w:t>
      </w:r>
      <w:r w:rsidR="003026C6" w:rsidRPr="00CC401D">
        <w:rPr>
          <w:rFonts w:ascii="Times New Roman" w:hAnsi="Times New Roman" w:cs="Times New Roman"/>
        </w:rPr>
        <w:t>data</w:t>
      </w:r>
      <w:r w:rsidR="005E44DD">
        <w:rPr>
          <w:rFonts w:ascii="Times New Roman" w:hAnsi="Times New Roman" w:cs="Times New Roman"/>
        </w:rPr>
        <w:t xml:space="preserve"> generated and/or</w:t>
      </w:r>
      <w:r w:rsidR="003026C6" w:rsidRPr="00CC401D">
        <w:rPr>
          <w:rFonts w:ascii="Times New Roman" w:hAnsi="Times New Roman" w:cs="Times New Roman"/>
        </w:rPr>
        <w:t xml:space="preserve"> used in this article can either be found in supplemental tables</w:t>
      </w:r>
      <w:r w:rsidR="006B0DED">
        <w:rPr>
          <w:rFonts w:ascii="Times New Roman" w:hAnsi="Times New Roman" w:cs="Times New Roman"/>
        </w:rPr>
        <w:t xml:space="preserve"> </w:t>
      </w:r>
      <w:r w:rsidR="003026C6" w:rsidRPr="00CC401D">
        <w:rPr>
          <w:rFonts w:ascii="Times New Roman" w:hAnsi="Times New Roman" w:cs="Times New Roman"/>
        </w:rPr>
        <w:t>or as stored datasets within glycowork</w:t>
      </w:r>
      <w:r w:rsidR="001F6FCD">
        <w:rPr>
          <w:rFonts w:ascii="Times New Roman" w:hAnsi="Times New Roman" w:cs="Times New Roman"/>
        </w:rPr>
        <w:t xml:space="preserve"> [</w:t>
      </w:r>
      <w:r w:rsidR="001F6FCD" w:rsidRPr="001F6FCD">
        <w:rPr>
          <w:rFonts w:ascii="Times New Roman" w:hAnsi="Times New Roman" w:cs="Times New Roman"/>
        </w:rPr>
        <w:t>https://github.com/BojarLab/glycowork</w:t>
      </w:r>
      <w:r w:rsidR="001F6FCD">
        <w:rPr>
          <w:rFonts w:ascii="Times New Roman" w:hAnsi="Times New Roman" w:cs="Times New Roman"/>
        </w:rPr>
        <w:t>]</w:t>
      </w:r>
      <w:r w:rsidR="0089627E">
        <w:rPr>
          <w:rFonts w:ascii="Times New Roman" w:hAnsi="Times New Roman" w:cs="Times New Roman"/>
        </w:rPr>
        <w:t xml:space="preserve"> </w:t>
      </w:r>
      <w:r w:rsidR="002832CE">
        <w:rPr>
          <w:rFonts w:ascii="Times New Roman" w:hAnsi="Times New Roman" w:cs="Times New Roman"/>
        </w:rPr>
        <w:fldChar w:fldCharType="begin"/>
      </w:r>
      <w:r w:rsidR="000C4026">
        <w:rPr>
          <w:rFonts w:ascii="Times New Roman" w:hAnsi="Times New Roman" w:cs="Times New Roman"/>
        </w:rPr>
        <w:instrText xml:space="preserve"> ADDIN ZOTERO_ITEM CSL_CITATION {"citationID":"2UG3EvE9","properties":{"formattedCitation":"({\\i{}23})","plainCitation":"(23)","noteIndex":0},"citationItems":[{"id":1202,"uris":["http://zotero.org/users/15067294/items/YU883IDV"],"itemData":{"id":1202,"type":"article-journal","abstract":"Abstract\n            While glycans are crucial for biological processes, existing analysis modalities make it difficult for researchers with limited computational background to include these diverse carbohydrates into workflows. Here, we present glycowork, an open-source Python package designed for glycan-related data science and machine learning by end users. Glycowork includes functions to, for instance, automatically annotate glycan motifs and analyze their distributions via heatmaps and statistical enrichment. We also provide visualization methods, routines to interact with stored databases, trained machine learning models and learned glycan representations. We envision that glycowork can extract further insights from glycan datasets and demonstrate this with workflows that analyze glycan motifs in various biological contexts. Glycowork can be freely accessed at https://github.com/BojarLab/glycowork/.","container-title":"Glycobiology","DOI":"10.1093/glycob/cwab067","ISSN":"1460-2423","language":"en","page":"cwab067","source":"DOI.org (Crossref)","title":"Glycowork: A Python package for glycan data science and machine learning","title-short":"Glycowork","author":[{"family":"Thomès","given":"Luc"},{"family":"Burkholz","given":"Rebekka"},{"family":"Bojar","given":"Daniel"}],"issued":{"date-parts":[["2021",6,29]]}}}],"schema":"https://github.com/citation-style-language/schema/raw/master/csl-citation.json"} </w:instrText>
      </w:r>
      <w:r w:rsidR="002832CE">
        <w:rPr>
          <w:rFonts w:ascii="Times New Roman" w:hAnsi="Times New Roman" w:cs="Times New Roman"/>
        </w:rPr>
        <w:fldChar w:fldCharType="separate"/>
      </w:r>
      <w:r w:rsidR="000C4026" w:rsidRPr="000C4026">
        <w:rPr>
          <w:rFonts w:ascii="Times New Roman" w:hAnsi="Times New Roman" w:cs="Times New Roman"/>
        </w:rPr>
        <w:t>(</w:t>
      </w:r>
      <w:r w:rsidR="000C4026" w:rsidRPr="000C4026">
        <w:rPr>
          <w:rFonts w:ascii="Times New Roman" w:hAnsi="Times New Roman" w:cs="Times New Roman"/>
          <w:i/>
          <w:iCs/>
        </w:rPr>
        <w:t>23</w:t>
      </w:r>
      <w:r w:rsidR="000C4026" w:rsidRPr="000C4026">
        <w:rPr>
          <w:rFonts w:ascii="Times New Roman" w:hAnsi="Times New Roman" w:cs="Times New Roman"/>
        </w:rPr>
        <w:t>)</w:t>
      </w:r>
      <w:r w:rsidR="002832CE">
        <w:rPr>
          <w:rFonts w:ascii="Times New Roman" w:hAnsi="Times New Roman" w:cs="Times New Roman"/>
        </w:rPr>
        <w:fldChar w:fldCharType="end"/>
      </w:r>
      <w:r w:rsidR="003026C6" w:rsidRPr="00CC401D">
        <w:rPr>
          <w:rFonts w:ascii="Times New Roman" w:hAnsi="Times New Roman" w:cs="Times New Roman"/>
        </w:rPr>
        <w:t>.</w:t>
      </w:r>
      <w:r w:rsidR="00DB3408">
        <w:rPr>
          <w:rFonts w:ascii="Times New Roman" w:hAnsi="Times New Roman" w:cs="Times New Roman"/>
        </w:rPr>
        <w:t xml:space="preserve"> </w:t>
      </w:r>
      <w:r w:rsidR="00DB3408" w:rsidRPr="00DB3408">
        <w:rPr>
          <w:rFonts w:ascii="Times New Roman" w:hAnsi="Times New Roman" w:cs="Times New Roman"/>
          <w:lang w:val="en-GB"/>
        </w:rPr>
        <w:t xml:space="preserve">The glycomics MS raw files have been deposited in the </w:t>
      </w:r>
      <w:proofErr w:type="spellStart"/>
      <w:r w:rsidR="00DB3408" w:rsidRPr="00DB3408">
        <w:rPr>
          <w:rFonts w:ascii="Times New Roman" w:hAnsi="Times New Roman" w:cs="Times New Roman"/>
          <w:lang w:val="en-GB"/>
        </w:rPr>
        <w:t>GlycoPOST</w:t>
      </w:r>
      <w:proofErr w:type="spellEnd"/>
      <w:r w:rsidR="00DB3408" w:rsidRPr="00DB3408">
        <w:rPr>
          <w:rFonts w:ascii="Times New Roman" w:hAnsi="Times New Roman" w:cs="Times New Roman"/>
          <w:lang w:val="en-GB"/>
        </w:rPr>
        <w:t xml:space="preserve"> database under the ID</w:t>
      </w:r>
      <w:r w:rsidR="00DB3408">
        <w:rPr>
          <w:rFonts w:ascii="Times New Roman" w:hAnsi="Times New Roman" w:cs="Times New Roman"/>
          <w:lang w:val="en-GB"/>
        </w:rPr>
        <w:t xml:space="preserve"> </w:t>
      </w:r>
      <w:r w:rsidR="00EA6B10" w:rsidRPr="00EA6B10">
        <w:rPr>
          <w:rFonts w:ascii="Times New Roman" w:hAnsi="Times New Roman" w:cs="Times New Roman"/>
        </w:rPr>
        <w:t>GPST000556</w:t>
      </w:r>
      <w:r w:rsidR="0005747A">
        <w:rPr>
          <w:rFonts w:ascii="Times New Roman" w:hAnsi="Times New Roman" w:cs="Times New Roman"/>
        </w:rPr>
        <w:t xml:space="preserve"> </w:t>
      </w:r>
      <w:r w:rsidR="00132131">
        <w:rPr>
          <w:rFonts w:ascii="Times New Roman" w:hAnsi="Times New Roman" w:cs="Times New Roman"/>
        </w:rPr>
        <w:t>[</w:t>
      </w:r>
      <w:r w:rsidR="0005747A" w:rsidRPr="0005747A">
        <w:rPr>
          <w:rFonts w:ascii="Times New Roman" w:hAnsi="Times New Roman" w:cs="Times New Roman"/>
        </w:rPr>
        <w:t>https://glycopost.glycosmos.org/entry/GPST000556</w:t>
      </w:r>
      <w:r w:rsidR="00132131">
        <w:rPr>
          <w:rFonts w:ascii="Times New Roman" w:hAnsi="Times New Roman" w:cs="Times New Roman"/>
        </w:rPr>
        <w:t>]</w:t>
      </w:r>
      <w:r w:rsidR="004538EE">
        <w:rPr>
          <w:rFonts w:ascii="Times New Roman" w:hAnsi="Times New Roman" w:cs="Times New Roman"/>
          <w:lang w:val="en-GB"/>
        </w:rPr>
        <w:t xml:space="preserve">, with the corresponding retention times and compositions found in </w:t>
      </w:r>
      <w:r w:rsidR="007E236E">
        <w:rPr>
          <w:rFonts w:ascii="Times New Roman" w:hAnsi="Times New Roman" w:cs="Times New Roman"/>
          <w:lang w:val="en-GB"/>
        </w:rPr>
        <w:t>Supplementary Data</w:t>
      </w:r>
      <w:r w:rsidR="004538EE">
        <w:rPr>
          <w:rFonts w:ascii="Times New Roman" w:hAnsi="Times New Roman" w:cs="Times New Roman"/>
          <w:lang w:val="en-GB"/>
        </w:rPr>
        <w:t xml:space="preserve"> 12-13.</w:t>
      </w:r>
      <w:r w:rsidR="009F7354">
        <w:rPr>
          <w:rFonts w:ascii="Times New Roman" w:hAnsi="Times New Roman" w:cs="Times New Roman"/>
          <w:lang w:val="en-GB"/>
        </w:rPr>
        <w:t xml:space="preserve"> </w:t>
      </w:r>
      <w:r w:rsidR="009F7354" w:rsidRPr="008830FC">
        <w:rPr>
          <w:rFonts w:ascii="Times New Roman" w:hAnsi="Times New Roman" w:cs="Times New Roman"/>
        </w:rPr>
        <w:t>Source Data are provided with this paper.</w:t>
      </w:r>
    </w:p>
    <w:p w14:paraId="39AB7D90" w14:textId="530DE858" w:rsidR="00C5730F" w:rsidRPr="00CC401D" w:rsidRDefault="00C5730F" w:rsidP="00751458">
      <w:pPr>
        <w:jc w:val="both"/>
        <w:rPr>
          <w:rFonts w:ascii="Times New Roman" w:hAnsi="Times New Roman" w:cs="Times New Roman"/>
          <w:b/>
          <w:bCs/>
        </w:rPr>
      </w:pPr>
      <w:r w:rsidRPr="00CC401D">
        <w:rPr>
          <w:rFonts w:ascii="Times New Roman" w:hAnsi="Times New Roman" w:cs="Times New Roman"/>
          <w:b/>
          <w:bCs/>
        </w:rPr>
        <w:t>Code availability</w:t>
      </w:r>
    </w:p>
    <w:p w14:paraId="6C62035A" w14:textId="0EFD3BA3" w:rsidR="00AE4150" w:rsidRDefault="00AE4150" w:rsidP="00751458">
      <w:pPr>
        <w:jc w:val="both"/>
        <w:rPr>
          <w:rFonts w:ascii="Times New Roman" w:hAnsi="Times New Roman" w:cs="Times New Roman"/>
        </w:rPr>
      </w:pPr>
      <w:r w:rsidRPr="00CC401D">
        <w:rPr>
          <w:rFonts w:ascii="Times New Roman" w:hAnsi="Times New Roman" w:cs="Times New Roman"/>
          <w:bCs/>
        </w:rPr>
        <w:t>Code and documentation are available via</w:t>
      </w:r>
      <w:r w:rsidR="00696552">
        <w:rPr>
          <w:rFonts w:ascii="Times New Roman" w:hAnsi="Times New Roman" w:cs="Times New Roman"/>
          <w:bCs/>
        </w:rPr>
        <w:t xml:space="preserve"> GitHub</w:t>
      </w:r>
      <w:r w:rsidR="000D4896">
        <w:rPr>
          <w:rFonts w:ascii="Times New Roman" w:hAnsi="Times New Roman" w:cs="Times New Roman"/>
        </w:rPr>
        <w:t xml:space="preserve"> </w:t>
      </w:r>
      <w:r w:rsidR="00696552">
        <w:rPr>
          <w:rFonts w:ascii="Times New Roman" w:hAnsi="Times New Roman" w:cs="Times New Roman"/>
        </w:rPr>
        <w:t>[</w:t>
      </w:r>
      <w:hyperlink r:id="rId8" w:history="1">
        <w:r w:rsidR="00696552" w:rsidRPr="00B97867">
          <w:rPr>
            <w:rStyle w:val="Hyperlink"/>
            <w:rFonts w:ascii="Times New Roman" w:hAnsi="Times New Roman" w:cs="Times New Roman"/>
          </w:rPr>
          <w:t>https://github.com/BojarLab/glycowork</w:t>
        </w:r>
      </w:hyperlink>
      <w:r w:rsidR="00696552">
        <w:rPr>
          <w:rStyle w:val="Hyperlink"/>
          <w:rFonts w:ascii="Times New Roman" w:hAnsi="Times New Roman" w:cs="Times New Roman"/>
        </w:rPr>
        <w:t>]</w:t>
      </w:r>
      <w:r w:rsidR="00EC2858">
        <w:rPr>
          <w:rStyle w:val="Hyperlink"/>
          <w:rFonts w:ascii="Times New Roman" w:hAnsi="Times New Roman" w:cs="Times New Roman"/>
        </w:rPr>
        <w:t xml:space="preserve"> </w:t>
      </w:r>
      <w:r w:rsidR="00EC2858">
        <w:rPr>
          <w:rStyle w:val="Hyperlink"/>
          <w:rFonts w:ascii="Times New Roman" w:hAnsi="Times New Roman" w:cs="Times New Roman"/>
        </w:rPr>
        <w:fldChar w:fldCharType="begin"/>
      </w:r>
      <w:r w:rsidR="00EC2858">
        <w:rPr>
          <w:rStyle w:val="Hyperlink"/>
          <w:rFonts w:ascii="Times New Roman" w:hAnsi="Times New Roman" w:cs="Times New Roman"/>
        </w:rPr>
        <w:instrText xml:space="preserve"> ADDIN ZOTERO_ITEM CSL_CITATION {"citationID":"24vrdJIf","properties":{"formattedCitation":"({\\i{}72})","plainCitation":"(72)","noteIndex":0},"citationItems":[{"id":4220,"uris":["http://zotero.org/users/15067294/items/CFXIPGAI"],"itemData":{"id":4220,"type":"software","abstract":"Changelog\n\n[1.5.0]\n\nAdded </w:instrText>
      </w:r>
      <w:r w:rsidR="00EC2858">
        <w:rPr>
          <w:rStyle w:val="Hyperlink"/>
          <w:rFonts w:ascii="Segoe UI Emoji" w:hAnsi="Segoe UI Emoji" w:cs="Segoe UI Emoji"/>
        </w:rPr>
        <w:instrText>✨</w:instrText>
      </w:r>
      <w:r w:rsidR="00EC2858">
        <w:rPr>
          <w:rStyle w:val="Hyperlink"/>
          <w:rFonts w:ascii="Times New Roman" w:hAnsi="Times New Roman" w:cs="Times New Roman"/>
        </w:rPr>
        <w:instrText xml:space="preserve">\n\n\n\nAdded type hints to all functions (e6721a1)\n\nAdded CodeCov shield to track PyTest test code coverage (23d6456)\n\nAdded more PyTest unit tests (e.g., 0c94995, 23d6456, 5a99d6b, f76535e, 94646ad, d5f5d4e, 918d18f, d1a8c6d, 194f31c)\n\nAdded setuptools to required_installs to support pip installation beyond pip 25.0 (94646ad)\n\nAdded pyproject.toml to support pip installation beyond pip 25.0 (94646ad)\n\nAdded CITATION.bib to allow for even easier citation of glycowork (a64f694)\n\nReworked user interface of the glycoworkGUI (77bbfa3)\n\n\nChanged </w:instrText>
      </w:r>
      <w:r w:rsidR="00EC2858">
        <w:rPr>
          <w:rStyle w:val="Hyperlink"/>
          <w:rFonts w:ascii="Segoe UI Emoji" w:hAnsi="Segoe UI Emoji" w:cs="Segoe UI Emoji"/>
        </w:rPr>
        <w:instrText>🔄</w:instrText>
      </w:r>
      <w:r w:rsidR="00EC2858">
        <w:rPr>
          <w:rStyle w:val="Hyperlink"/>
          <w:rFonts w:ascii="Times New Roman" w:hAnsi="Times New Roman" w:cs="Times New Roman"/>
        </w:rPr>
        <w:instrText xml:space="preserve">\n\n\n\nBumped minimum supported Python version to 3.9 (3.8 is no longer supported, see https://devguide.python.org/versions/) (4960c5c)\n\nSwitched docstring style to docments (https://nbdev.fast.ai/tutorials/best_practices.html#document-parameters-with-docments) (e6721a1)\n\nRemoved gdown dependency; Will be handled by the standard library module urllib for better retrieval of externally stored models/files (319981e, 35ed71a)\n\nSwitched pathing from os to pathlib (319981e)\n\n\nglycan_data\n\nAdded </w:instrText>
      </w:r>
      <w:r w:rsidR="00EC2858">
        <w:rPr>
          <w:rStyle w:val="Hyperlink"/>
          <w:rFonts w:ascii="Segoe UI Emoji" w:hAnsi="Segoe UI Emoji" w:cs="Segoe UI Emoji"/>
        </w:rPr>
        <w:instrText>✨</w:instrText>
      </w:r>
      <w:r w:rsidR="00EC2858">
        <w:rPr>
          <w:rStyle w:val="Hyperlink"/>
          <w:rFonts w:ascii="Times New Roman" w:hAnsi="Times New Roman" w:cs="Times New Roman"/>
        </w:rPr>
        <w:instrText xml:space="preserve">\n\n\n\nAdded new named motifs to motif_list: DisialylLewisC, Sia(a2-3)Gal(b1-3)[Sia(a2-6)]GlcNAc; RM2, Sia(a2-3)[GalNAc(b1-4)]Gal(b1-3)[Sia(a2-6)]GlcNAc; DisialylLewisA, Sia(a2-3)Gal(b1-3)[Fuc(a1-4)][Sia(a2-6)]GlcNAc (a64f694)\n\nAdded new curated glycomics dataset, mouse_brain_GSL_PMID39375371 (b94744e)\n\n\nChanged </w:instrText>
      </w:r>
      <w:r w:rsidR="00EC2858">
        <w:rPr>
          <w:rStyle w:val="Hyperlink"/>
          <w:rFonts w:ascii="Segoe UI Emoji" w:hAnsi="Segoe UI Emoji" w:cs="Segoe UI Emoji"/>
        </w:rPr>
        <w:instrText>🔄</w:instrText>
      </w:r>
      <w:r w:rsidR="00EC2858">
        <w:rPr>
          <w:rStyle w:val="Hyperlink"/>
          <w:rFonts w:ascii="Times New Roman" w:hAnsi="Times New Roman" w:cs="Times New Roman"/>
        </w:rPr>
        <w:instrText xml:space="preserve">\n\n\n\nChanged glycoproteomics_human_keratinocytes_PMID37956981 to glycoproteomics_human_keratinocytes_N_PMID37956981 (d5f5d4e)\n\nImproved the description of blood group motifs in motif_list (including type 3 blood group antigens, ExtB, and parent motifs) (b94744e)\n\n\nFixed </w:instrText>
      </w:r>
      <w:r w:rsidR="00EC2858">
        <w:rPr>
          <w:rStyle w:val="Hyperlink"/>
          <w:rFonts w:ascii="Segoe UI Emoji" w:hAnsi="Segoe UI Emoji" w:cs="Segoe UI Emoji"/>
        </w:rPr>
        <w:instrText>🐛</w:instrText>
      </w:r>
      <w:r w:rsidR="00EC2858">
        <w:rPr>
          <w:rStyle w:val="Hyperlink"/>
          <w:rFonts w:ascii="Times New Roman" w:hAnsi="Times New Roman" w:cs="Times New Roman"/>
        </w:rPr>
        <w:instrText xml:space="preserve">\n\n\n\nFixed the \"Oglycan_core6\" motif definition in motif_list to no longer overlap with core 2 structures (f394bda)\n\n\nloader\n\nAdded </w:instrText>
      </w:r>
      <w:r w:rsidR="00EC2858">
        <w:rPr>
          <w:rStyle w:val="Hyperlink"/>
          <w:rFonts w:ascii="Segoe UI Emoji" w:hAnsi="Segoe UI Emoji" w:cs="Segoe UI Emoji"/>
        </w:rPr>
        <w:instrText>✨</w:instrText>
      </w:r>
      <w:r w:rsidR="00EC2858">
        <w:rPr>
          <w:rStyle w:val="Hyperlink"/>
          <w:rFonts w:ascii="Times New Roman" w:hAnsi="Times New Roman" w:cs="Times New Roman"/>
        </w:rPr>
        <w:instrText xml:space="preserve">\n\n\n\nAdded count_nested_brackets helper function to monitor level of nesting in glycans (41bb1a1, d57b836)\n\nAdded dictionaries with lists of strings as values as a new supported data type for DataFrameSerializer (034b6ad)\n\nAdded share_neighbor helper function to check whether two nodes in a glycan graph share a neighbor (f394bda)\n\n\nChanged </w:instrText>
      </w:r>
      <w:r w:rsidR="00EC2858">
        <w:rPr>
          <w:rStyle w:val="Hyperlink"/>
          <w:rFonts w:ascii="Segoe UI Emoji" w:hAnsi="Segoe UI Emoji" w:cs="Segoe UI Emoji"/>
        </w:rPr>
        <w:instrText>🔄</w:instrText>
      </w:r>
      <w:r w:rsidR="00EC2858">
        <w:rPr>
          <w:rStyle w:val="Hyperlink"/>
          <w:rFonts w:ascii="Times New Roman" w:hAnsi="Times New Roman" w:cs="Times New Roman"/>
        </w:rPr>
        <w:instrText xml:space="preserve">\n\n\n\nChanged resources.open_text to resources.files to prevent DeprecationWarning from importlib (0c94995)\n\nlectin_specificity now uses our custom DataFrameSerializer and is stored as a .json file rather than a .pkl file, to improve long-term stability across versions (034b6ad)\n\n\nFixed </w:instrText>
      </w:r>
      <w:r w:rsidR="00EC2858">
        <w:rPr>
          <w:rStyle w:val="Hyperlink"/>
          <w:rFonts w:ascii="Segoe UI Emoji" w:hAnsi="Segoe UI Emoji" w:cs="Segoe UI Emoji"/>
        </w:rPr>
        <w:instrText>🐛</w:instrText>
      </w:r>
      <w:r w:rsidR="00EC2858">
        <w:rPr>
          <w:rStyle w:val="Hyperlink"/>
          <w:rFonts w:ascii="Times New Roman" w:hAnsi="Times New Roman" w:cs="Times New Roman"/>
        </w:rPr>
        <w:instrText xml:space="preserve">\n\n\n\nFixed DeprecationWarning in all data-loading functions that used importlib.resources.open_text or .content (87ea2fc)\n\n\nstats\n\nAdded </w:instrText>
      </w:r>
      <w:r w:rsidR="00EC2858">
        <w:rPr>
          <w:rStyle w:val="Hyperlink"/>
          <w:rFonts w:ascii="Segoe UI Emoji" w:hAnsi="Segoe UI Emoji" w:cs="Segoe UI Emoji"/>
        </w:rPr>
        <w:instrText>✨</w:instrText>
      </w:r>
      <w:r w:rsidR="00EC2858">
        <w:rPr>
          <w:rStyle w:val="Hyperlink"/>
          <w:rFonts w:ascii="Times New Roman" w:hAnsi="Times New Roman" w:cs="Times New Roman"/>
        </w:rPr>
        <w:instrText xml:space="preserve">\n\n\n\nAdded the \"random_state\" keyword argument to clr_transformation to allow users to provide a reproducible RNG seed (b94744e)\n\nAdded the JTKTest class object (87ea2fc)\n\n\nChanged </w:instrText>
      </w:r>
      <w:r w:rsidR="00EC2858">
        <w:rPr>
          <w:rStyle w:val="Hyperlink"/>
          <w:rFonts w:ascii="Segoe UI Emoji" w:hAnsi="Segoe UI Emoji" w:cs="Segoe UI Emoji"/>
        </w:rPr>
        <w:instrText>🔄</w:instrText>
      </w:r>
      <w:r w:rsidR="00EC2858">
        <w:rPr>
          <w:rStyle w:val="Hyperlink"/>
          <w:rFonts w:ascii="Times New Roman" w:hAnsi="Times New Roman" w:cs="Times New Roman"/>
        </w:rPr>
        <w:instrText xml:space="preserve">\n\n\n\nFor replace_outliers_winsorization, in small datasets, the 5% limit is dynamically changed to include at least one datapoint (23d6456)\n\nHandled the edge case of strong differences in cohen_d with zero standard deviation; now outputting positive/negative infinity (23d6456)\n\nRenamed test_inter_vs_intra_group to compare_inter_vs_intra_group, to avoid testing issues (23d6456)\n\npartial_corr will now return a normal Spearman's correlation if no control features can be identified (241141b)\n\n\nDeprecated </w:instrText>
      </w:r>
      <w:r w:rsidR="00EC2858">
        <w:rPr>
          <w:rStyle w:val="Hyperlink"/>
          <w:rFonts w:ascii="Segoe UI Emoji" w:hAnsi="Segoe UI Emoji" w:cs="Segoe UI Emoji"/>
        </w:rPr>
        <w:instrText>⚠</w:instrText>
      </w:r>
      <w:r w:rsidR="00EC2858">
        <w:rPr>
          <w:rStyle w:val="Hyperlink"/>
          <w:rFonts w:ascii="Times New Roman" w:hAnsi="Times New Roman" w:cs="Times New Roman"/>
        </w:rPr>
        <w:instrText xml:space="preserve">️\n\n\n\nDeprecated hlm, fast_two_sum, two_sum, expansion_sum, and update_cf_for_m_n, which will all be done in-line instead (e1afe33)\n\nDeprecated jtkdist, jtkinit, jtkstat, jtkx, which will all be done by the new JTKTest (87ea2fc)\n\n\nFixed </w:instrText>
      </w:r>
      <w:r w:rsidR="00EC2858">
        <w:rPr>
          <w:rStyle w:val="Hyperlink"/>
          <w:rFonts w:ascii="Segoe UI Emoji" w:hAnsi="Segoe UI Emoji" w:cs="Segoe UI Emoji"/>
        </w:rPr>
        <w:instrText>🐛</w:instrText>
      </w:r>
      <w:r w:rsidR="00EC2858">
        <w:rPr>
          <w:rStyle w:val="Hyperlink"/>
          <w:rFonts w:ascii="Times New Roman" w:hAnsi="Times New Roman" w:cs="Times New Roman"/>
        </w:rPr>
        <w:instrText xml:space="preserve">\n\n\n\nFixed DeprecationWarning in calculate_permanova_stat for calling nonzero on 0d arrays (23d6456)\n\nPrevent possible division by zero in pseudo-F calculation in calculate_permanova_stat (23d6456)\n\nFixed DeprecationWarning in jtkdist for calling np.sum(generator) (23d6456)\n\nEnsured that the input to impute_and_normalize are columns with floats, to avoid TypeWarnings during imputation (23d6456)\n\nFixed DeprecationWarning in process_glm_results to prevent DataFrameGroupBy.apply from operating on the grouping columns (23d6456)\n\nFixed RuntimeWarnings for JTK-related functions in case of imperfect input data (d5f5d4e)\n\nEnsured that correct_multiple_testing will return empty lists if the provided p-value list is also empty (ef3da9c)\n\n\nmotif\n\ntokenization\n\nAdded </w:instrText>
      </w:r>
      <w:r w:rsidR="00EC2858">
        <w:rPr>
          <w:rStyle w:val="Hyperlink"/>
          <w:rFonts w:ascii="Segoe UI Emoji" w:hAnsi="Segoe UI Emoji" w:cs="Segoe UI Emoji"/>
        </w:rPr>
        <w:instrText>✨</w:instrText>
      </w:r>
      <w:r w:rsidR="00EC2858">
        <w:rPr>
          <w:rStyle w:val="Hyperlink"/>
          <w:rFonts w:ascii="Times New Roman" w:hAnsi="Times New Roman" w:cs="Times New Roman"/>
        </w:rPr>
        <w:instrText xml:space="preserve">\n\n\n\nAdded get_random_glycan to retrieve random glycan sequences (optionally of specific glycan type) (d1a8c6d)\n\nSupported intramolecular modifications like lactonization in glycan_to_composition (8c69c2c)\n\n\nChanged </w:instrText>
      </w:r>
      <w:r w:rsidR="00EC2858">
        <w:rPr>
          <w:rStyle w:val="Hyperlink"/>
          <w:rFonts w:ascii="Segoe UI Emoji" w:hAnsi="Segoe UI Emoji" w:cs="Segoe UI Emoji"/>
        </w:rPr>
        <w:instrText>🔄</w:instrText>
      </w:r>
      <w:r w:rsidR="00EC2858">
        <w:rPr>
          <w:rStyle w:val="Hyperlink"/>
          <w:rFonts w:ascii="Times New Roman" w:hAnsi="Times New Roman" w:cs="Times New Roman"/>
        </w:rPr>
        <w:instrText xml:space="preserve">\n\n\n\nChanged resources.open_text to resources.files to prevent DeprecationWarning from importlib (0c94995)\n\nThe monosaccharide keys of the output dictionaries of glycan_to_composition are now alphabetically sorted (8c69c2c)\n\nModified calculate_adduct_mass to deal with a greater variety of adduct handling, such as \"C2H4O2\", \"-H2O\", \"+Na\" to add or subtract masses (8c69c2c)\n\nExpanded glycan_to_mass and composition_to_mass to deal with compositional building blocks that represent losses/gains in the molecule (like \"-H2O\") (8c69c2c)\n\nComposition and mass functions now can correctly work with azide-modified monosaccharides such as Neu5Az (ef3da9c)\n\nIn addition to chemical formulae, users can now also provide direct additional masses as floats with the same \"adduct\" keyword argument in composition_to_mass and glycan_to_mass (d57b836)\n\nget_modification will no longer return the 5Ac / 5Gc of Neu5Ac / Neu5Gc as part of the modification (0387d37)\n\n\nFixed </w:instrText>
      </w:r>
      <w:r w:rsidR="00EC2858">
        <w:rPr>
          <w:rStyle w:val="Hyperlink"/>
          <w:rFonts w:ascii="Segoe UI Emoji" w:hAnsi="Segoe UI Emoji" w:cs="Segoe UI Emoji"/>
        </w:rPr>
        <w:instrText>🐛</w:instrText>
      </w:r>
      <w:r w:rsidR="00EC2858">
        <w:rPr>
          <w:rStyle w:val="Hyperlink"/>
          <w:rFonts w:ascii="Times New Roman" w:hAnsi="Times New Roman" w:cs="Times New Roman"/>
        </w:rPr>
        <w:instrText xml:space="preserve">\n\n\n\nFixed an edge case in get_unique_topologies, in which the absence of a universal replacer sometimes created an empty list that was attempted to be indexed (0c94995)\n\nMade sure that compositions_to_structures always returns a DataFrame, even if no matches are found (0c94995)\n\nProvided correct exact methyl masses in mass_dict (e3eeb32)\n\n\nprocessing\n\nAdded </w:instrText>
      </w:r>
      <w:r w:rsidR="00EC2858">
        <w:rPr>
          <w:rStyle w:val="Hyperlink"/>
          <w:rFonts w:ascii="Segoe UI Emoji" w:hAnsi="Segoe UI Emoji" w:cs="Segoe UI Emoji"/>
        </w:rPr>
        <w:instrText>✨</w:instrText>
      </w:r>
      <w:r w:rsidR="00EC2858">
        <w:rPr>
          <w:rStyle w:val="Hyperlink"/>
          <w:rFonts w:ascii="Times New Roman" w:hAnsi="Times New Roman" w:cs="Times New Roman"/>
        </w:rPr>
        <w:instrText xml:space="preserve">\n\n\n\nAdded \"antennary_Fuc\" as another inferred feature to infer_features_from_composition (a64f694)\n\nAdded \"IdoA\", \"GalA\", \"Araf\", \"D-Fuc\", \"AllNAc\", \"Par\", \"Kdo\", \"GlcN\", \"Ido\", \"Col\", \"Tyv\", \"GalN\", \"QuiNAc\", \"Gul\", and \"Gal6S\" to recognized WURCS2 tokens (52fc16e, f3cd8f0, 7551805, 35ed71a)\n\nAdded the new \"order_by\" keyword argument to choose_correct_isoform to enforce strictly sorting branches by branch endings / linkages, if desired (918d18f)\n\nAdded \"Col\", \"Ido\", \"Kdo\", and \"Gul\" to supported GlycoCT monosaccharides (7551805, 35ed71a)\n\nGLYCAM is now another supported nomenclature in the Universal Input framework, enabled by the added glycam_to_iupac function, which is also integrated into canonicalize_iupac (2fb5dc6)\n\nGlycoWorkBench (GlycanBuilder) is now another supported nomenclature in the Universal Input framework, enabled by the added glycoworkbench_to_iupac function, which is also integrated into canonicalize_iupac (ea1fdfc)\n\n\nChanged </w:instrText>
      </w:r>
      <w:r w:rsidR="00EC2858">
        <w:rPr>
          <w:rStyle w:val="Hyperlink"/>
          <w:rFonts w:ascii="Segoe UI Emoji" w:hAnsi="Segoe UI Emoji" w:cs="Segoe UI Emoji"/>
        </w:rPr>
        <w:instrText>🔄</w:instrText>
      </w:r>
      <w:r w:rsidR="00EC2858">
        <w:rPr>
          <w:rStyle w:val="Hyperlink"/>
          <w:rFonts w:ascii="Times New Roman" w:hAnsi="Times New Roman" w:cs="Times New Roman"/>
        </w:rPr>
        <w:instrText xml:space="preserve">\n\n\n\ncheck_nomenclature will now actually raise appropriate Exceptions, in case nomenclature is incompatible with glycowork, instead of print warnings (23d6456)\n\nSupported triple-branch reordering in find_isomorphs and choose_correct_isoform (918d18f)\n\nImproved find_isomorphs to swap neighboring branches with different levels of nesting (41bb1a1, 034b6ad)\n\nchoose_correct_isoform can now also be used with a single glycan sequence, in which case it internally calls find_isomorphs to generate material for choosing (918d18f)\n\nchoose_correct_isoform can now correctly handle more complex sequences than before (41bb1a1, 034b6ad, d1ff321)\n\ncanonicalize_iupac now can handle modifications such as Neu5,9Ac2 / Neu4,5Ac2 or multiple ones like in (6S)(4S)Gal, even if in the wrong order (034b6ad)\n\ncanonicalize_iupac now can handle even more typos (e.g., 'aa1-3' in specifying a linkage) (a64f694, 241141b)\n\ncanonicalize_iupac now can handle even more inconsistencies (e.g., mix of short-hand and expanded linkages)\n\nExpanded get_mono to deal with some special WURCS2 tokens at the reducing end, of type u2122h_2*NCC/3=O (d57b836)\n\ncanonicalize_iupac will no longer convert things like \"b1-3/4\" into \"b1-?\", because narrow linkage ambiguities can now be properly handled (52fc16e)\n\nget_possible_linkages and de_wildcard_glycoletter now also support narrow linkage ambiguities like \"b1-3/4\" (52fc16e)\n\ncanonicalize_iupac will now no longer mess up branch formatting of the repeating unit in glycans of type \"repeat\" (9a94537)\n\nEnsured that canonicalize_iupac works with lactonized glycans (i.e., containing something like \"1,7lactone\") (8c69c2c)\n\nfind_matching_brackets_indices has been renamed to get_matching_indices and now takes multiple delimiter choices and returns a generator, including the level of nesting (basically what .draw.matches used to do) (e1afe33)\n\nget_class will now return \"lipid/free\" if glycans of type Neu5Ac(a2-3)Gal(b1-4)Glc are supplied (i.e., lacking 1Cer and -ol but still lactose-core based) (b99699c)\n\nexpand_lib now no longer modifies the input dictionary (65bd12c)\n\nget_possible_linkages now returns a set instead of a list (a98461f)\n\nwurcs_to_iupac now can also properly deal with ultra-narrow linkage wildcards (e.g., a2-3/6) (f3cd8f0)\n\n\nFixed </w:instrText>
      </w:r>
      <w:r w:rsidR="00EC2858">
        <w:rPr>
          <w:rStyle w:val="Hyperlink"/>
          <w:rFonts w:ascii="Segoe UI Emoji" w:hAnsi="Segoe UI Emoji" w:cs="Segoe UI Emoji"/>
        </w:rPr>
        <w:instrText>🐛</w:instrText>
      </w:r>
      <w:r w:rsidR="00EC2858">
        <w:rPr>
          <w:rStyle w:val="Hyperlink"/>
          <w:rFonts w:ascii="Times New Roman" w:hAnsi="Times New Roman" w:cs="Times New Roman"/>
        </w:rPr>
        <w:instrText xml:space="preserve">\n\n\n\nFixed component inference in parse_glycoform in case of unexpected composition formats (0c94995)\n\nFixed an issue in equal_repeats, in which identical repeats sometimes were not returning True (0c94995)\n\n\ngraph\n\nAdded </w:instrText>
      </w:r>
      <w:r w:rsidR="00EC2858">
        <w:rPr>
          <w:rStyle w:val="Hyperlink"/>
          <w:rFonts w:ascii="Segoe UI Emoji" w:hAnsi="Segoe UI Emoji" w:cs="Segoe UI Emoji"/>
        </w:rPr>
        <w:instrText>✨</w:instrText>
      </w:r>
      <w:r w:rsidR="00EC2858">
        <w:rPr>
          <w:rStyle w:val="Hyperlink"/>
          <w:rFonts w:ascii="Times New Roman" w:hAnsi="Times New Roman" w:cs="Times New Roman"/>
        </w:rPr>
        <w:instrText xml:space="preserve">\n\n\n\nNatively support narrow linkage ambiguity in categorical_node_match_wildcard; that means you can use things like \"Gal(b1-3/4)GlcNAc\" with subgraph_isomorphism or compare_glycans (as well as all functions using these core functions) and it will only return True for \"Gal(b1-3)GlcNAc\", \"Gal(b1-4)GlcNAc\", and \"Gal(b1-?)GlcNAc\" (b94744e)\n\nAdded build_wildcard_cache for a central handling of wildcard mapping that can also be cached (a98461f)\n\ncompare_glycans now also has the return_matches keyword argument that allows for a retrieval of the node mapping if the glycans are isomorphic (7c510c9)\n\n\nChanged </w:instrText>
      </w:r>
      <w:r w:rsidR="00EC2858">
        <w:rPr>
          <w:rStyle w:val="Hyperlink"/>
          <w:rFonts w:ascii="Segoe UI Emoji" w:hAnsi="Segoe UI Emoji" w:cs="Segoe UI Emoji"/>
        </w:rPr>
        <w:instrText>🔄</w:instrText>
      </w:r>
      <w:r w:rsidR="00EC2858">
        <w:rPr>
          <w:rStyle w:val="Hyperlink"/>
          <w:rFonts w:ascii="Times New Roman" w:hAnsi="Times New Roman" w:cs="Times New Roman"/>
        </w:rPr>
        <w:instrText xml:space="preserve">\n\n\n\nEnsured that compare_glycans is 100% order-specific, never matching something like (\"Gal(b1-4)GlcNAc\", \"GlcNAc(b1-4)Gal\") (5a99d6b)\n\nglycan_to_nxGraph will now return an empty graph if the input is an empty string (4f1ccfa)\n\nget_possible_topologies will now also produce a warning (and return the input) if an already defined topology is provided as a pre-calculated graph (3f22f14)\n\nNegation in subgraph_isomorphism can now also be added for internal monosaccharides (e.g., \"Neu5Ac(a2-3)!Gal(b1-4)GlcNAc\") (7558d9b)\n\nFunctions with the handle_negation decorator can now be accessed without the decorator via .__wrapped__ (7558d9b)\n\n\nFixed </w:instrText>
      </w:r>
      <w:r w:rsidR="00EC2858">
        <w:rPr>
          <w:rStyle w:val="Hyperlink"/>
          <w:rFonts w:ascii="Segoe UI Emoji" w:hAnsi="Segoe UI Emoji" w:cs="Segoe UI Emoji"/>
        </w:rPr>
        <w:instrText>🐛</w:instrText>
      </w:r>
      <w:r w:rsidR="00EC2858">
        <w:rPr>
          <w:rStyle w:val="Hyperlink"/>
          <w:rFonts w:ascii="Times New Roman" w:hAnsi="Times New Roman" w:cs="Times New Roman"/>
        </w:rPr>
        <w:instrText xml:space="preserve">\n\n\n\nFixed an edge case in which subgraph_isomorphism could erroneously return False if any of the matchings were in the wrong order, if \"count = False\" (f394bda)\n\nFixed an edge case in which negated motifs in subgraph_isomorphism sometimes wrongly returned False because the negated motif was present somewhere else in the glycan (but the intended motif was still there) (7558d9b)\n\n\ndraw\n\nAdded </w:instrText>
      </w:r>
      <w:r w:rsidR="00EC2858">
        <w:rPr>
          <w:rStyle w:val="Hyperlink"/>
          <w:rFonts w:ascii="Segoe UI Emoji" w:hAnsi="Segoe UI Emoji" w:cs="Segoe UI Emoji"/>
        </w:rPr>
        <w:instrText>✨</w:instrText>
      </w:r>
      <w:r w:rsidR="00EC2858">
        <w:rPr>
          <w:rStyle w:val="Hyperlink"/>
          <w:rFonts w:ascii="Times New Roman" w:hAnsi="Times New Roman" w:cs="Times New Roman"/>
        </w:rPr>
        <w:instrText xml:space="preserve">\n\n\n\nAdded the \"drawing\" argument to draw_hex, hex_circumference, add_bond, add_sugar, and draw_bracket to avoid having to operate on global variables (918d18f)\n\nAdded the option to provide your own existing glycan .pdb structures to GlycoDraw when using draw_method='chem3d' with the new keyword argument pdb_file (9d082a6)\n\n\nChanged </w:instrText>
      </w:r>
      <w:r w:rsidR="00EC2858">
        <w:rPr>
          <w:rStyle w:val="Hyperlink"/>
          <w:rFonts w:ascii="Segoe UI Emoji" w:hAnsi="Segoe UI Emoji" w:cs="Segoe UI Emoji"/>
        </w:rPr>
        <w:instrText>🔄</w:instrText>
      </w:r>
      <w:r w:rsidR="00EC2858">
        <w:rPr>
          <w:rStyle w:val="Hyperlink"/>
          <w:rFonts w:ascii="Times New Roman" w:hAnsi="Times New Roman" w:cs="Times New Roman"/>
        </w:rPr>
        <w:instrText xml:space="preserve">\n\n\n\nmatches can now also use [] as delimiters (f76535e)\n\nSupport easy import of GlycoDraw, via from glycowork import GlycoDraw (d5f5d4e)\n\nRenamed hex to draw_hex, to avoid overwriting the built-in hex (918d18f)\n\nChanged keyword argument \"hex\" to \"hex_codes\" in add_colours_to_map (838c708)\n\nget_highlight_attribute now internally uses motif.graph.subgraph_isomorphism for pattern retrieval, ensuring up-to-date functionality (4f1ccfa)\n\nget_coordinates_and_labels now internally uses motif.processing.choose_correct_isoform to reorder the glycan for drawing (41bb1a1)\n\nImproved console drawing quality controlled by display_svg_with_matplotlib and image quality in Excel cells using plot_glycans_excel (a64f694)\n\ndraw_chem2d and draw_chem3d will now detect whether the user is in a Jupyter environment and, if not, plot to the Matplotlib console (c3a7f64)\n\nprocess_per_residue now will re-order the per_residue list in the same way as the glycan is re-ordered for drawing with GlycoDraw (7c510c9)\n\n\nDeprecated </w:instrText>
      </w:r>
      <w:r w:rsidR="00EC2858">
        <w:rPr>
          <w:rStyle w:val="Hyperlink"/>
          <w:rFonts w:ascii="Segoe UI Emoji" w:hAnsi="Segoe UI Emoji" w:cs="Segoe UI Emoji"/>
        </w:rPr>
        <w:instrText>⚠</w:instrText>
      </w:r>
      <w:r w:rsidR="00EC2858">
        <w:rPr>
          <w:rStyle w:val="Hyperlink"/>
          <w:rFonts w:ascii="Times New Roman" w:hAnsi="Times New Roman" w:cs="Times New Roman"/>
        </w:rPr>
        <w:instrText xml:space="preserve">️\n\n\n\nDeprecated hex_circumference, the functionality is now available within draw_hex with the new keyword argument \"outline_only\" (4f1ccfa)\n\nDeprecated multiple_branches, multiple_branch_branches, branch_order, and reorder_for_drawing accordingly (41bb1a1)\n\nDeprecated matches, which will now be done by .processing.get_matching_indices that has been reworked\n\n\nFixed </w:instrText>
      </w:r>
      <w:r w:rsidR="00EC2858">
        <w:rPr>
          <w:rStyle w:val="Hyperlink"/>
          <w:rFonts w:ascii="Segoe UI Emoji" w:hAnsi="Segoe UI Emoji" w:cs="Segoe UI Emoji"/>
        </w:rPr>
        <w:instrText>🐛</w:instrText>
      </w:r>
      <w:r w:rsidR="00EC2858">
        <w:rPr>
          <w:rStyle w:val="Hyperlink"/>
          <w:rFonts w:ascii="Times New Roman" w:hAnsi="Times New Roman" w:cs="Times New Roman"/>
        </w:rPr>
        <w:instrText xml:space="preserve">\n\n\n\nMade sure scale_in_range never divides by zero, if value range is zero (f76535e)\n\nMade sure that monosaccharides that were never observed but are still SNFG-defined (like TalNAc vs 6dTalNAc) can still be drawn with GlycoDraw (ef24af4)\n\n\nanalysis\n\nChanged </w:instrText>
      </w:r>
      <w:r w:rsidR="00EC2858">
        <w:rPr>
          <w:rStyle w:val="Hyperlink"/>
          <w:rFonts w:ascii="Segoe UI Emoji" w:hAnsi="Segoe UI Emoji" w:cs="Segoe UI Emoji"/>
        </w:rPr>
        <w:instrText>🔄</w:instrText>
      </w:r>
      <w:r w:rsidR="00EC2858">
        <w:rPr>
          <w:rStyle w:val="Hyperlink"/>
          <w:rFonts w:ascii="Times New Roman" w:hAnsi="Times New Roman" w:cs="Times New Roman"/>
        </w:rPr>
        <w:instrText xml:space="preserve">\n\n\n\nget_glycanova will now raise a ValueError if fewer than three groups are provided in the input data (f76535e)\n\nImproved console drawing quality controlled by display_svg_with_matplotlib and image quality in Excel cells using plot_glycans_excel (a64f694)\n\nThe \"periods\" argument in get_jtk is now a keyword argument and has a default value of [12, 24] (87ea2fc)\n\nspecify_linkages can now also handle super-narrow linkage wildcards like Galb3/4 (f394bda)\n\nget_SparCC will now limit the number of eligible controls for \"partial_correlations=True\" to sample_size//5, capped at 5 (241141b)\n\n\nFixed </w:instrText>
      </w:r>
      <w:r w:rsidR="00EC2858">
        <w:rPr>
          <w:rStyle w:val="Hyperlink"/>
          <w:rFonts w:ascii="Segoe UI Emoji" w:hAnsi="Segoe UI Emoji" w:cs="Segoe UI Emoji"/>
        </w:rPr>
        <w:instrText>🐛</w:instrText>
      </w:r>
      <w:r w:rsidR="00EC2858">
        <w:rPr>
          <w:rStyle w:val="Hyperlink"/>
          <w:rFonts w:ascii="Times New Roman" w:hAnsi="Times New Roman" w:cs="Times New Roman"/>
        </w:rPr>
        <w:instrText xml:space="preserve">\n\n\n\nFixed a FutureWarning in get_lectin_array by avoiding DataFrame.groupby with axis=1 (f76535e)\n\nFixed a RuntimeWarning in get_biodiversity by handling statistical tests of identical alpha diversity values between groups (f76535e)\n\nMade sure that the TSNE perplexity fits the sample size in plot_embeddings (d5f5d4e)\n\nFixed an edge case in which user-provided embeddings as DataFrames were misformatted in plot_embeddings (d5f5d4e)\n\nSupported the case where no labels are provided to plot_embeddings (d5f5d4e)\n\nFixed a potential format mismatch in get_meta_analysis if random-effects meta-analyses were performed (d5f5d4e)\n\nFixed an issue where variance-filtered rows could cause problems in get_differential_expression if \"monte_carlo = True\" (ef3da9c)\n\nFixed an issue in get_differential_expression if \"sets = True\" that caused indexing issues under certain conditions (ef3da9c)\n\nEnsured that \"effect_size_variance = True\" in get_differential_expression always formats variances correctly (ef3da9c)\n\nEnsured that the combination of \"grouped_BH = True\", \"paired = False\", and CLR/ALR in get_differential_expression works even when negative values are present (87ea2fc)\n\n\nregex\n\nChanged </w:instrText>
      </w:r>
      <w:r w:rsidR="00EC2858">
        <w:rPr>
          <w:rStyle w:val="Hyperlink"/>
          <w:rFonts w:ascii="Segoe UI Emoji" w:hAnsi="Segoe UI Emoji" w:cs="Segoe UI Emoji"/>
        </w:rPr>
        <w:instrText>🔄</w:instrText>
      </w:r>
      <w:r w:rsidR="00EC2858">
        <w:rPr>
          <w:rStyle w:val="Hyperlink"/>
          <w:rFonts w:ascii="Times New Roman" w:hAnsi="Times New Roman" w:cs="Times New Roman"/>
        </w:rPr>
        <w:instrText xml:space="preserve">\n\n\n\nImproved tracing in try_matching for complicated branching cases (f394bda)\n\nEnsured that format_retrieved_matches outputs the identified motifs in the canonical IUPAC representation (7558d9b)\n\n\nDeprecated </w:instrText>
      </w:r>
      <w:r w:rsidR="00EC2858">
        <w:rPr>
          <w:rStyle w:val="Hyperlink"/>
          <w:rFonts w:ascii="Segoe UI Emoji" w:hAnsi="Segoe UI Emoji" w:cs="Segoe UI Emoji"/>
        </w:rPr>
        <w:instrText>⚠</w:instrText>
      </w:r>
      <w:r w:rsidR="00EC2858">
        <w:rPr>
          <w:rStyle w:val="Hyperlink"/>
          <w:rFonts w:ascii="Times New Roman" w:hAnsi="Times New Roman" w:cs="Times New Roman"/>
        </w:rPr>
        <w:instrText xml:space="preserve">️\n\n\n\nDeprecated process_pattern; will be done in-line instead (f394bda)\n\nDeprecated expand_pattern; will be handled by specify_linkages and improvements in subgraph_isomorphism instead (f394bda)\n\nDeprecated filter_dealbreakers; will be handled by improvements in subgraph_isomorphism instead (65bd12c)\n\n\nFixed </w:instrText>
      </w:r>
      <w:r w:rsidR="00EC2858">
        <w:rPr>
          <w:rStyle w:val="Hyperlink"/>
          <w:rFonts w:ascii="Segoe UI Emoji" w:hAnsi="Segoe UI Emoji" w:cs="Segoe UI Emoji"/>
        </w:rPr>
        <w:instrText>🐛</w:instrText>
      </w:r>
      <w:r w:rsidR="00EC2858">
        <w:rPr>
          <w:rStyle w:val="Hyperlink"/>
          <w:rFonts w:ascii="Times New Roman" w:hAnsi="Times New Roman" w:cs="Times New Roman"/>
        </w:rPr>
        <w:instrText xml:space="preserve">\n\n\n\nFixed an issue in get_match_batch, in which precompiled patterns caused issues in get_match (194f31c)\n\n\nannotate\n\nAdded </w:instrText>
      </w:r>
      <w:r w:rsidR="00EC2858">
        <w:rPr>
          <w:rStyle w:val="Hyperlink"/>
          <w:rFonts w:ascii="Segoe UI Emoji" w:hAnsi="Segoe UI Emoji" w:cs="Segoe UI Emoji"/>
        </w:rPr>
        <w:instrText>✨</w:instrText>
      </w:r>
      <w:r w:rsidR="00EC2858">
        <w:rPr>
          <w:rStyle w:val="Hyperlink"/>
          <w:rFonts w:ascii="Times New Roman" w:hAnsi="Times New Roman" w:cs="Times New Roman"/>
        </w:rPr>
        <w:instrText xml:space="preserve">\n\n\n\nAdded get_size_branching_features to create glycan size and branching level features for downstream analysis (d57b836)\n\nAdded the \"size_branch\" option in the \"feature_set\" keyword argument of annotate_dataset and quantify_motifs, to analyze glycans by size or level of branching (d57b836)\n\n\nFixed </w:instrText>
      </w:r>
      <w:r w:rsidR="00EC2858">
        <w:rPr>
          <w:rStyle w:val="Hyperlink"/>
          <w:rFonts w:ascii="Segoe UI Emoji" w:hAnsi="Segoe UI Emoji" w:cs="Segoe UI Emoji"/>
        </w:rPr>
        <w:instrText>🐛</w:instrText>
      </w:r>
      <w:r w:rsidR="00EC2858">
        <w:rPr>
          <w:rStyle w:val="Hyperlink"/>
          <w:rFonts w:ascii="Times New Roman" w:hAnsi="Times New Roman" w:cs="Times New Roman"/>
        </w:rPr>
        <w:instrText xml:space="preserve">\n\n\n\nFixed an issue in clean_up_heatmap in which, occasionally, duplicate strings were introduced in the output (e3eeb32)\n\n\nml\n\nmodel_training\n\nAdded </w:instrText>
      </w:r>
      <w:r w:rsidR="00EC2858">
        <w:rPr>
          <w:rStyle w:val="Hyperlink"/>
          <w:rFonts w:ascii="Segoe UI Emoji" w:hAnsi="Segoe UI Emoji" w:cs="Segoe UI Emoji"/>
        </w:rPr>
        <w:instrText>✨</w:instrText>
      </w:r>
      <w:r w:rsidR="00EC2858">
        <w:rPr>
          <w:rStyle w:val="Hyperlink"/>
          <w:rFonts w:ascii="Times New Roman" w:hAnsi="Times New Roman" w:cs="Times New Roman"/>
        </w:rPr>
        <w:instrText xml:space="preserve">\n\n\n\nAdded classification-AUROC, multilabel-accuracy, multilabel-MCC, regression-MAE, and regression-R2 as metrics to train_model (#66)\n\nAdded the \"return_metrics\" keyword argument to train_model that can additionally return all training and validation metrics (#66)\n\n\nChanged </w:instrText>
      </w:r>
      <w:r w:rsidR="00EC2858">
        <w:rPr>
          <w:rStyle w:val="Hyperlink"/>
          <w:rFonts w:ascii="Segoe UI Emoji" w:hAnsi="Segoe UI Emoji" w:cs="Segoe UI Emoji"/>
        </w:rPr>
        <w:instrText>🔄</w:instrText>
      </w:r>
      <w:r w:rsidR="00EC2858">
        <w:rPr>
          <w:rStyle w:val="Hyperlink"/>
          <w:rFonts w:ascii="Times New Roman" w:hAnsi="Times New Roman" w:cs="Times New Roman"/>
        </w:rPr>
        <w:instrText xml:space="preserve">\n\n\n\nWeigh metric calculation by batch-size (correctly handling the last batch) in train_model (#66)\n\nBest performances in train_model are now taken from the overall best model (lowest loss), not from best-model-per-metric (#66)\n\n\nFixed </w:instrText>
      </w:r>
      <w:r w:rsidR="00EC2858">
        <w:rPr>
          <w:rStyle w:val="Hyperlink"/>
          <w:rFonts w:ascii="Segoe UI Emoji" w:hAnsi="Segoe UI Emoji" w:cs="Segoe UI Emoji"/>
        </w:rPr>
        <w:instrText>🐛</w:instrText>
      </w:r>
      <w:r w:rsidR="00EC2858">
        <w:rPr>
          <w:rStyle w:val="Hyperlink"/>
          <w:rFonts w:ascii="Times New Roman" w:hAnsi="Times New Roman" w:cs="Times New Roman"/>
        </w:rPr>
        <w:instrText xml:space="preserve">\n\n\n\nFixed an indexing issue in train_ml_model if \"additional_features_train\" / \"additional_features_test\" were used (b94744e)\n\n\ninference\n\nChanged </w:instrText>
      </w:r>
      <w:r w:rsidR="00EC2858">
        <w:rPr>
          <w:rStyle w:val="Hyperlink"/>
          <w:rFonts w:ascii="Segoe UI Emoji" w:hAnsi="Segoe UI Emoji" w:cs="Segoe UI Emoji"/>
        </w:rPr>
        <w:instrText>🔄</w:instrText>
      </w:r>
      <w:r w:rsidR="00EC2858">
        <w:rPr>
          <w:rStyle w:val="Hyperlink"/>
          <w:rFonts w:ascii="Times New Roman" w:hAnsi="Times New Roman" w:cs="Times New Roman"/>
        </w:rPr>
        <w:instrText xml:space="preserve">\n\n\n\nChanged resources.open_text to resources.files to prevent DeprecationWarning from importlib (d1a8c6d)\n\n\nmodels\n\nChanged </w:instrText>
      </w:r>
      <w:r w:rsidR="00EC2858">
        <w:rPr>
          <w:rStyle w:val="Hyperlink"/>
          <w:rFonts w:ascii="Segoe UI Emoji" w:hAnsi="Segoe UI Emoji" w:cs="Segoe UI Emoji"/>
        </w:rPr>
        <w:instrText>🔄</w:instrText>
      </w:r>
      <w:r w:rsidR="00EC2858">
        <w:rPr>
          <w:rStyle w:val="Hyperlink"/>
          <w:rFonts w:ascii="Times New Roman" w:hAnsi="Times New Roman" w:cs="Times New Roman"/>
        </w:rPr>
        <w:instrText xml:space="preserve">\n\n\n\nIn prep_model, the hidden_dim argument can now also be used to modify the protein embedding size of a newly defined LectinOracle model (d1ff321)\n\n\nnetwork\n\nevolution\n\nFixed </w:instrText>
      </w:r>
      <w:r w:rsidR="00EC2858">
        <w:rPr>
          <w:rStyle w:val="Hyperlink"/>
          <w:rFonts w:ascii="Segoe UI Emoji" w:hAnsi="Segoe UI Emoji" w:cs="Segoe UI Emoji"/>
        </w:rPr>
        <w:instrText>🐛</w:instrText>
      </w:r>
      <w:r w:rsidR="00EC2858">
        <w:rPr>
          <w:rStyle w:val="Hyperlink"/>
          <w:rFonts w:ascii="Times New Roman" w:hAnsi="Times New Roman" w:cs="Times New Roman"/>
        </w:rPr>
        <w:instrText xml:space="preserve">\n\n\n\nFixed DeprecationWarning in distance_from_embeddings to prevent DataFrameGroupBy.apply from operating on the grouping columns (94646ad)\n\nFixed an issue in distance_from_metric where networks were indexed incorrectly based on presented DataFrame order (d2f5d55)\n\n\nbiosynthesis\n\nChanged </w:instrText>
      </w:r>
      <w:r w:rsidR="00EC2858">
        <w:rPr>
          <w:rStyle w:val="Hyperlink"/>
          <w:rFonts w:ascii="Segoe UI Emoji" w:hAnsi="Segoe UI Emoji" w:cs="Segoe UI Emoji"/>
        </w:rPr>
        <w:instrText>🔄</w:instrText>
      </w:r>
      <w:r w:rsidR="00EC2858">
        <w:rPr>
          <w:rStyle w:val="Hyperlink"/>
          <w:rFonts w:ascii="Times New Roman" w:hAnsi="Times New Roman" w:cs="Times New Roman"/>
        </w:rPr>
        <w:instrText xml:space="preserve">\n\n\n\nMade sure in network_alignment that only nodes that are virtual in all aligned networks stay virtual (918d18f)\n\nchoose_leaves_to_extend will now correctly return no leaf node glycan if the target composition cannot be reached from any of the leaf nodes in a network (918d18f)\n\n\nFixed </w:instrText>
      </w:r>
      <w:r w:rsidR="00EC2858">
        <w:rPr>
          <w:rStyle w:val="Hyperlink"/>
          <w:rFonts w:ascii="Segoe UI Emoji" w:hAnsi="Segoe UI Emoji" w:cs="Segoe UI Emoji"/>
        </w:rPr>
        <w:instrText>🐛</w:instrText>
      </w:r>
      <w:r w:rsidR="00EC2858">
        <w:rPr>
          <w:rStyle w:val="Hyperlink"/>
          <w:rFonts w:ascii="Times New Roman" w:hAnsi="Times New Roman" w:cs="Times New Roman"/>
        </w:rPr>
        <w:instrText xml:space="preserve">\n\n\n\nFixed an issue in find_shared_virtuals in which no shared nodes were found because of graph comparisons (d2f5d55)","license":"MIT License","note":"DOI: 10.5281/ZENODO.14886744","publisher":"Zenodo","source":"DOI.org (Datacite)","title":"BojarLab/glycowork: v1.5.0","title-short":"BojarLab/glycowork","URL":"https://zenodo.org/doi/10.5281/zenodo.14886744","version":"v1.5.0","author":[{"family":"Daniel Bojar","given":""},{"family":"Jon Lundstrøm","given":""},{"family":"Roman Joeres","given":""},{"family":"Alex-RW-Bennett","given":""},{"family":"lthomes","given":""},{"family":"Kathryn","given":""},{"family":"James Urban","given":""},{"family":"Mattias Erhardsson","given":""},{"family":"rburkholz","given":""},{"family":"viktoriakarlsson","given":""}],"accessed":{"date-parts":[["2025",9,8]]},"issued":{"date-parts":[["2025",2,18]]}}}],"schema":"https://github.com/citation-style-language/schema/raw/master/csl-citation.json"} </w:instrText>
      </w:r>
      <w:r w:rsidR="00EC2858">
        <w:rPr>
          <w:rStyle w:val="Hyperlink"/>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72</w:t>
      </w:r>
      <w:r w:rsidR="00EC2858" w:rsidRPr="00EC2858">
        <w:rPr>
          <w:rFonts w:ascii="Times New Roman" w:hAnsi="Times New Roman" w:cs="Times New Roman"/>
        </w:rPr>
        <w:t>)</w:t>
      </w:r>
      <w:r w:rsidR="00EC2858">
        <w:rPr>
          <w:rStyle w:val="Hyperlink"/>
          <w:rFonts w:ascii="Times New Roman" w:hAnsi="Times New Roman" w:cs="Times New Roman"/>
        </w:rPr>
        <w:fldChar w:fldCharType="end"/>
      </w:r>
      <w:r w:rsidRPr="00CC401D">
        <w:rPr>
          <w:rFonts w:ascii="Times New Roman" w:hAnsi="Times New Roman" w:cs="Times New Roman"/>
        </w:rPr>
        <w:t>.</w:t>
      </w:r>
    </w:p>
    <w:p w14:paraId="7ACD37FF" w14:textId="2EFD7639" w:rsidR="00207A69" w:rsidRPr="00BA6FA9" w:rsidRDefault="00207A69" w:rsidP="00751458">
      <w:pPr>
        <w:jc w:val="both"/>
        <w:rPr>
          <w:rFonts w:ascii="Times New Roman" w:hAnsi="Times New Roman" w:cs="Times New Roman"/>
          <w:bCs/>
        </w:rPr>
      </w:pPr>
    </w:p>
    <w:p w14:paraId="33081951" w14:textId="119ACD93" w:rsidR="00C5730F" w:rsidRPr="00CC401D" w:rsidRDefault="00C5730F" w:rsidP="00751458">
      <w:pPr>
        <w:jc w:val="both"/>
        <w:rPr>
          <w:rFonts w:ascii="Times New Roman" w:hAnsi="Times New Roman" w:cs="Times New Roman"/>
          <w:b/>
          <w:bCs/>
        </w:rPr>
      </w:pPr>
      <w:r w:rsidRPr="00CC401D">
        <w:rPr>
          <w:rFonts w:ascii="Times New Roman" w:hAnsi="Times New Roman" w:cs="Times New Roman"/>
          <w:b/>
          <w:bCs/>
        </w:rPr>
        <w:t>References</w:t>
      </w:r>
    </w:p>
    <w:p w14:paraId="6D00A879" w14:textId="77777777" w:rsidR="00EF5E1C" w:rsidRDefault="00F63B92" w:rsidP="00EF5E1C">
      <w:pPr>
        <w:pStyle w:val="Bibliography"/>
      </w:pPr>
      <w:r>
        <w:fldChar w:fldCharType="begin"/>
      </w:r>
      <w:r w:rsidR="00EF5E1C">
        <w:instrText xml:space="preserve"> ADDIN ZOTERO_BIBL {"uncited":[],"omitted":[],"custom":[]} CSL_BIBLIOGRAPHY </w:instrText>
      </w:r>
      <w:r>
        <w:fldChar w:fldCharType="separate"/>
      </w:r>
      <w:r w:rsidR="00EF5E1C">
        <w:t xml:space="preserve">1. </w:t>
      </w:r>
      <w:r w:rsidR="00EF5E1C">
        <w:tab/>
        <w:t xml:space="preserve">T. Urashima, K. </w:t>
      </w:r>
      <w:proofErr w:type="spellStart"/>
      <w:r w:rsidR="00EF5E1C">
        <w:t>Ajisaka</w:t>
      </w:r>
      <w:proofErr w:type="spellEnd"/>
      <w:r w:rsidR="00EF5E1C">
        <w:t xml:space="preserve">, T. </w:t>
      </w:r>
      <w:proofErr w:type="spellStart"/>
      <w:r w:rsidR="00EF5E1C">
        <w:t>Ujihara</w:t>
      </w:r>
      <w:proofErr w:type="spellEnd"/>
      <w:r w:rsidR="00EF5E1C">
        <w:t xml:space="preserve">, E. </w:t>
      </w:r>
      <w:proofErr w:type="spellStart"/>
      <w:r w:rsidR="00EF5E1C">
        <w:t>Nakazaki</w:t>
      </w:r>
      <w:proofErr w:type="spellEnd"/>
      <w:r w:rsidR="00EF5E1C">
        <w:t xml:space="preserve">, Recent advances in the science of human milk oligosaccharides. </w:t>
      </w:r>
      <w:r w:rsidR="00EF5E1C">
        <w:rPr>
          <w:i/>
          <w:iCs/>
        </w:rPr>
        <w:t>BBA Advances</w:t>
      </w:r>
      <w:r w:rsidR="00EF5E1C">
        <w:t xml:space="preserve"> </w:t>
      </w:r>
      <w:r w:rsidR="00EF5E1C">
        <w:rPr>
          <w:b/>
          <w:bCs/>
        </w:rPr>
        <w:t>7</w:t>
      </w:r>
      <w:r w:rsidR="00EF5E1C">
        <w:t>, 100136 (2025).</w:t>
      </w:r>
    </w:p>
    <w:p w14:paraId="4D4C17A7" w14:textId="77777777" w:rsidR="00EF5E1C" w:rsidRDefault="00EF5E1C" w:rsidP="00EF5E1C">
      <w:pPr>
        <w:pStyle w:val="Bibliography"/>
      </w:pPr>
      <w:r>
        <w:t xml:space="preserve">2. </w:t>
      </w:r>
      <w:r>
        <w:tab/>
        <w:t xml:space="preserve">L. Bode, The functional biology of human milk oligosaccharides. </w:t>
      </w:r>
      <w:r>
        <w:rPr>
          <w:i/>
          <w:iCs/>
        </w:rPr>
        <w:t>Early Human Development</w:t>
      </w:r>
      <w:r>
        <w:t xml:space="preserve"> </w:t>
      </w:r>
      <w:r>
        <w:rPr>
          <w:b/>
          <w:bCs/>
        </w:rPr>
        <w:t>91</w:t>
      </w:r>
      <w:r>
        <w:t>, 619–622 (2015).</w:t>
      </w:r>
    </w:p>
    <w:p w14:paraId="7B343882" w14:textId="77777777" w:rsidR="00EF5E1C" w:rsidRDefault="00EF5E1C" w:rsidP="00EF5E1C">
      <w:pPr>
        <w:pStyle w:val="Bibliography"/>
      </w:pPr>
      <w:r>
        <w:t xml:space="preserve">3. </w:t>
      </w:r>
      <w:r>
        <w:tab/>
        <w:t xml:space="preserve">A. Gormley, Y. </w:t>
      </w:r>
      <w:proofErr w:type="spellStart"/>
      <w:r>
        <w:t>Garavito</w:t>
      </w:r>
      <w:proofErr w:type="spellEnd"/>
      <w:r>
        <w:t xml:space="preserve">-Duarte, S. W. Kim, The Role of Milk Oligosaccharides in Enhancing Intestinal Microbiota, Intestinal Integrity, and Immune Function in Pigs: A Comparative Review. </w:t>
      </w:r>
      <w:r>
        <w:rPr>
          <w:i/>
          <w:iCs/>
        </w:rPr>
        <w:t>Biology</w:t>
      </w:r>
      <w:r>
        <w:t xml:space="preserve"> </w:t>
      </w:r>
      <w:r>
        <w:rPr>
          <w:b/>
          <w:bCs/>
        </w:rPr>
        <w:t>13</w:t>
      </w:r>
      <w:r>
        <w:t>, 663 (2024).</w:t>
      </w:r>
    </w:p>
    <w:p w14:paraId="1D68C113" w14:textId="77777777" w:rsidR="00EF5E1C" w:rsidRDefault="00EF5E1C" w:rsidP="00EF5E1C">
      <w:pPr>
        <w:pStyle w:val="Bibliography"/>
      </w:pPr>
      <w:r>
        <w:t xml:space="preserve">4. </w:t>
      </w:r>
      <w:r>
        <w:tab/>
        <w:t xml:space="preserve">L. </w:t>
      </w:r>
      <w:proofErr w:type="spellStart"/>
      <w:r>
        <w:t>Thomès</w:t>
      </w:r>
      <w:proofErr w:type="spellEnd"/>
      <w:r>
        <w:t xml:space="preserve">, D. Bojar, The Role of Fucose-Containing Glycan Motifs Across Taxonomic Kingdoms. </w:t>
      </w:r>
      <w:r>
        <w:rPr>
          <w:i/>
          <w:iCs/>
        </w:rPr>
        <w:t xml:space="preserve">Front. Mol. </w:t>
      </w:r>
      <w:proofErr w:type="spellStart"/>
      <w:r>
        <w:rPr>
          <w:i/>
          <w:iCs/>
        </w:rPr>
        <w:t>Biosci</w:t>
      </w:r>
      <w:proofErr w:type="spellEnd"/>
      <w:r>
        <w:rPr>
          <w:i/>
          <w:iCs/>
        </w:rPr>
        <w:t>.</w:t>
      </w:r>
      <w:r>
        <w:t xml:space="preserve"> </w:t>
      </w:r>
      <w:r>
        <w:rPr>
          <w:b/>
          <w:bCs/>
        </w:rPr>
        <w:t>8</w:t>
      </w:r>
      <w:r>
        <w:t>, 755577 (2021).</w:t>
      </w:r>
    </w:p>
    <w:p w14:paraId="56C3B477" w14:textId="77777777" w:rsidR="00EF5E1C" w:rsidRDefault="00EF5E1C" w:rsidP="00EF5E1C">
      <w:pPr>
        <w:pStyle w:val="Bibliography"/>
      </w:pPr>
      <w:r>
        <w:t xml:space="preserve">5. </w:t>
      </w:r>
      <w:r>
        <w:tab/>
        <w:t xml:space="preserve">C. </w:t>
      </w:r>
      <w:proofErr w:type="spellStart"/>
      <w:r>
        <w:t>Jin</w:t>
      </w:r>
      <w:proofErr w:type="spellEnd"/>
      <w:r>
        <w:t xml:space="preserve">, J. Lundstrøm, E. Korhonen, A. S. Luis, D. Bojar, Breast Milk Oligosaccharides Contain Immunomodulatory Glucuronic Acid and LacdiNAc. </w:t>
      </w:r>
      <w:r>
        <w:rPr>
          <w:i/>
          <w:iCs/>
        </w:rPr>
        <w:t>Molecular &amp; Cellular Proteomics</w:t>
      </w:r>
      <w:r>
        <w:t>, 100635 (2023).</w:t>
      </w:r>
    </w:p>
    <w:p w14:paraId="2CEF2CC5" w14:textId="77777777" w:rsidR="00EF5E1C" w:rsidRDefault="00EF5E1C" w:rsidP="00EF5E1C">
      <w:pPr>
        <w:pStyle w:val="Bibliography"/>
      </w:pPr>
      <w:r>
        <w:t xml:space="preserve">6. </w:t>
      </w:r>
      <w:r>
        <w:tab/>
        <w:t xml:space="preserve">L. </w:t>
      </w:r>
      <w:proofErr w:type="spellStart"/>
      <w:r>
        <w:t>Thomès</w:t>
      </w:r>
      <w:proofErr w:type="spellEnd"/>
      <w:r>
        <w:t xml:space="preserve">, V. Karlsson, J. Lundstrøm, D. Bojar, Mammalian milk glycomes: Connecting the dots between evolutionary conservation and biosynthetic pathways. </w:t>
      </w:r>
      <w:r>
        <w:rPr>
          <w:i/>
          <w:iCs/>
        </w:rPr>
        <w:t>Cell Reports</w:t>
      </w:r>
      <w:r>
        <w:t xml:space="preserve"> </w:t>
      </w:r>
      <w:r>
        <w:rPr>
          <w:b/>
          <w:bCs/>
        </w:rPr>
        <w:t>42</w:t>
      </w:r>
      <w:r>
        <w:t>, 112710 (2023).</w:t>
      </w:r>
    </w:p>
    <w:p w14:paraId="6E955EDA" w14:textId="77777777" w:rsidR="00EF5E1C" w:rsidRDefault="00EF5E1C" w:rsidP="00EF5E1C">
      <w:pPr>
        <w:pStyle w:val="Bibliography"/>
      </w:pPr>
      <w:r>
        <w:t xml:space="preserve">7. </w:t>
      </w:r>
      <w:r>
        <w:tab/>
        <w:t xml:space="preserve">J. Lundstrøm, D. Bojar, </w:t>
      </w:r>
      <w:proofErr w:type="gramStart"/>
      <w:r>
        <w:t>The</w:t>
      </w:r>
      <w:proofErr w:type="gramEnd"/>
      <w:r>
        <w:t xml:space="preserve"> evolving world of milk oligosaccharides: Biochemical diversity understood by computational advances. </w:t>
      </w:r>
      <w:r>
        <w:rPr>
          <w:i/>
          <w:iCs/>
        </w:rPr>
        <w:t>Carbohydrate Research</w:t>
      </w:r>
      <w:r>
        <w:t xml:space="preserve"> </w:t>
      </w:r>
      <w:r>
        <w:rPr>
          <w:b/>
          <w:bCs/>
        </w:rPr>
        <w:t>537</w:t>
      </w:r>
      <w:r>
        <w:t>, 109069 (2024).</w:t>
      </w:r>
    </w:p>
    <w:p w14:paraId="7364B080" w14:textId="77777777" w:rsidR="00EF5E1C" w:rsidRDefault="00EF5E1C" w:rsidP="00EF5E1C">
      <w:pPr>
        <w:pStyle w:val="Bibliography"/>
      </w:pPr>
      <w:r>
        <w:t xml:space="preserve">8. </w:t>
      </w:r>
      <w:r>
        <w:tab/>
        <w:t xml:space="preserve">C. A. </w:t>
      </w:r>
      <w:proofErr w:type="spellStart"/>
      <w:r>
        <w:t>Remoroza</w:t>
      </w:r>
      <w:proofErr w:type="spellEnd"/>
      <w:r>
        <w:t xml:space="preserve">, Y. Liang, T. D. </w:t>
      </w:r>
      <w:proofErr w:type="spellStart"/>
      <w:r>
        <w:t>Mak</w:t>
      </w:r>
      <w:proofErr w:type="spellEnd"/>
      <w:r>
        <w:t xml:space="preserve">, Y. </w:t>
      </w:r>
      <w:proofErr w:type="spellStart"/>
      <w:r>
        <w:t>Mirokhin</w:t>
      </w:r>
      <w:proofErr w:type="spellEnd"/>
      <w:r>
        <w:t xml:space="preserve">, S. L. </w:t>
      </w:r>
      <w:proofErr w:type="spellStart"/>
      <w:r>
        <w:t>Sheetlin</w:t>
      </w:r>
      <w:proofErr w:type="spellEnd"/>
      <w:r>
        <w:t xml:space="preserve">, X. Yang, J. V. San Andres, M. L. Power, S. E. Stein, Increasing the Coverage of a Mass Spectral Library of Milk Oligosaccharides Using a Hybrid-Search-Based Bootstrapping Method and Milks from a Wide Variety of Mammals. </w:t>
      </w:r>
      <w:r>
        <w:rPr>
          <w:i/>
          <w:iCs/>
        </w:rPr>
        <w:t>Anal. Chem.</w:t>
      </w:r>
      <w:r>
        <w:t xml:space="preserve"> </w:t>
      </w:r>
      <w:r>
        <w:rPr>
          <w:b/>
          <w:bCs/>
        </w:rPr>
        <w:t>92</w:t>
      </w:r>
      <w:r>
        <w:t>, 10316–10326 (2020).</w:t>
      </w:r>
    </w:p>
    <w:p w14:paraId="78D4207F" w14:textId="77777777" w:rsidR="00EF5E1C" w:rsidRDefault="00EF5E1C" w:rsidP="00EF5E1C">
      <w:pPr>
        <w:pStyle w:val="Bibliography"/>
      </w:pPr>
      <w:r>
        <w:lastRenderedPageBreak/>
        <w:t xml:space="preserve">9. </w:t>
      </w:r>
      <w:r>
        <w:tab/>
        <w:t xml:space="preserve">T. Urashima, E. </w:t>
      </w:r>
      <w:proofErr w:type="spellStart"/>
      <w:r>
        <w:t>Taufik</w:t>
      </w:r>
      <w:proofErr w:type="spellEnd"/>
      <w:r>
        <w:t xml:space="preserve">, K. Fukuda, S. </w:t>
      </w:r>
      <w:proofErr w:type="spellStart"/>
      <w:r>
        <w:t>Asakuma</w:t>
      </w:r>
      <w:proofErr w:type="spellEnd"/>
      <w:r>
        <w:t xml:space="preserve">, Recent Advances in Studies on Milk Oligosaccharides of Cows and Other Domestic Farm Animals. </w:t>
      </w:r>
      <w:r>
        <w:rPr>
          <w:i/>
          <w:iCs/>
        </w:rPr>
        <w:t>Bioscience, Biotechnology, and Biochemistry</w:t>
      </w:r>
      <w:r>
        <w:t xml:space="preserve"> </w:t>
      </w:r>
      <w:r>
        <w:rPr>
          <w:b/>
          <w:bCs/>
        </w:rPr>
        <w:t>77</w:t>
      </w:r>
      <w:r>
        <w:t>, 455–466 (2013).</w:t>
      </w:r>
    </w:p>
    <w:p w14:paraId="7CEFAE08" w14:textId="77777777" w:rsidR="00EF5E1C" w:rsidRDefault="00EF5E1C" w:rsidP="00EF5E1C">
      <w:pPr>
        <w:pStyle w:val="Bibliography"/>
      </w:pPr>
      <w:r>
        <w:t xml:space="preserve">10. </w:t>
      </w:r>
      <w:r>
        <w:tab/>
        <w:t xml:space="preserve">S. S. van Leeuwen, E. M. </w:t>
      </w:r>
      <w:proofErr w:type="spellStart"/>
      <w:r>
        <w:t>te</w:t>
      </w:r>
      <w:proofErr w:type="spellEnd"/>
      <w:r>
        <w:t xml:space="preserve"> </w:t>
      </w:r>
      <w:proofErr w:type="spellStart"/>
      <w:r>
        <w:t>Poele</w:t>
      </w:r>
      <w:proofErr w:type="spellEnd"/>
      <w:r>
        <w:t xml:space="preserve">, A. C. </w:t>
      </w:r>
      <w:proofErr w:type="spellStart"/>
      <w:r>
        <w:t>Chatziioannou</w:t>
      </w:r>
      <w:proofErr w:type="spellEnd"/>
      <w:r>
        <w:t xml:space="preserve">, E. Benjamins, A. </w:t>
      </w:r>
      <w:proofErr w:type="spellStart"/>
      <w:r>
        <w:t>Haandrikman</w:t>
      </w:r>
      <w:proofErr w:type="spellEnd"/>
      <w:r>
        <w:t xml:space="preserve">, L. </w:t>
      </w:r>
      <w:proofErr w:type="spellStart"/>
      <w:r>
        <w:t>Dijkhuizen</w:t>
      </w:r>
      <w:proofErr w:type="spellEnd"/>
      <w:r>
        <w:t xml:space="preserve">, Goat Milk Oligosaccharides: Their Diversity, Quantity, and Functional Properties in Comparison to Human Milk Oligosaccharides. </w:t>
      </w:r>
      <w:r>
        <w:rPr>
          <w:i/>
          <w:iCs/>
        </w:rPr>
        <w:t>J. Agric. Food Chem.</w:t>
      </w:r>
      <w:r>
        <w:t xml:space="preserve"> </w:t>
      </w:r>
      <w:r>
        <w:rPr>
          <w:b/>
          <w:bCs/>
        </w:rPr>
        <w:t>68</w:t>
      </w:r>
      <w:r>
        <w:t>, 13469–13485 (2020).</w:t>
      </w:r>
    </w:p>
    <w:p w14:paraId="11F45987" w14:textId="77777777" w:rsidR="00EF5E1C" w:rsidRDefault="00EF5E1C" w:rsidP="00EF5E1C">
      <w:pPr>
        <w:pStyle w:val="Bibliography"/>
      </w:pPr>
      <w:r>
        <w:t xml:space="preserve">11. </w:t>
      </w:r>
      <w:r>
        <w:tab/>
        <w:t xml:space="preserve">M. K. McGuire, C. L. Meehan, M. A. McGuire, J. E. Williams, J. Foster, D. W. </w:t>
      </w:r>
      <w:proofErr w:type="spellStart"/>
      <w:r>
        <w:t>Sellen</w:t>
      </w:r>
      <w:proofErr w:type="spellEnd"/>
      <w:r>
        <w:t>, E. W. Kamau-</w:t>
      </w:r>
      <w:proofErr w:type="spellStart"/>
      <w:r>
        <w:t>Mbuthia</w:t>
      </w:r>
      <w:proofErr w:type="spellEnd"/>
      <w:r>
        <w:t xml:space="preserve">, E. W. </w:t>
      </w:r>
      <w:proofErr w:type="spellStart"/>
      <w:r>
        <w:t>Kamundia</w:t>
      </w:r>
      <w:proofErr w:type="spellEnd"/>
      <w:r>
        <w:t xml:space="preserve">, S. Mbugua, S. E. Moore, A. M. Prentice, L. J. </w:t>
      </w:r>
      <w:proofErr w:type="spellStart"/>
      <w:r>
        <w:t>Kvist</w:t>
      </w:r>
      <w:proofErr w:type="spellEnd"/>
      <w:r>
        <w:t xml:space="preserve">, G. E. </w:t>
      </w:r>
      <w:proofErr w:type="spellStart"/>
      <w:r>
        <w:t>Otoo</w:t>
      </w:r>
      <w:proofErr w:type="spellEnd"/>
      <w:r>
        <w:t xml:space="preserve">, S. L. Brooker, W. J. Price, B. </w:t>
      </w:r>
      <w:proofErr w:type="spellStart"/>
      <w:r>
        <w:t>Shafii</w:t>
      </w:r>
      <w:proofErr w:type="spellEnd"/>
      <w:r>
        <w:t xml:space="preserve">, C. </w:t>
      </w:r>
      <w:proofErr w:type="spellStart"/>
      <w:r>
        <w:t>Placek</w:t>
      </w:r>
      <w:proofErr w:type="spellEnd"/>
      <w:r>
        <w:t xml:space="preserve">, K. A. Lackey, B. Robertson, S. Manzano, L. </w:t>
      </w:r>
      <w:proofErr w:type="spellStart"/>
      <w:r>
        <w:t>Ruíz</w:t>
      </w:r>
      <w:proofErr w:type="spellEnd"/>
      <w:r>
        <w:t xml:space="preserve">, J. M. Rodríguez, R. G. Pareja, L. Bode, What’s normal? Oligosaccharide concentrations and profiles in milk produced by healthy women vary </w:t>
      </w:r>
      <w:proofErr w:type="gramStart"/>
      <w:r>
        <w:t>geographically ,</w:t>
      </w:r>
      <w:proofErr w:type="gramEnd"/>
      <w:r>
        <w:t xml:space="preserve">. </w:t>
      </w:r>
      <w:r>
        <w:rPr>
          <w:i/>
          <w:iCs/>
        </w:rPr>
        <w:t>The American Journal of Clinical Nutrition</w:t>
      </w:r>
      <w:r>
        <w:t xml:space="preserve"> </w:t>
      </w:r>
      <w:r>
        <w:rPr>
          <w:b/>
          <w:bCs/>
        </w:rPr>
        <w:t>105</w:t>
      </w:r>
      <w:r>
        <w:t>, 1086–1100 (2017).</w:t>
      </w:r>
    </w:p>
    <w:p w14:paraId="661B43D1" w14:textId="77777777" w:rsidR="00EF5E1C" w:rsidRDefault="00EF5E1C" w:rsidP="00EF5E1C">
      <w:pPr>
        <w:pStyle w:val="Bibliography"/>
      </w:pPr>
      <w:r>
        <w:t xml:space="preserve">12. </w:t>
      </w:r>
      <w:r>
        <w:tab/>
        <w:t xml:space="preserve">T. Urashima, R. Horiuchi, M. </w:t>
      </w:r>
      <w:proofErr w:type="spellStart"/>
      <w:r>
        <w:t>Sakanaka</w:t>
      </w:r>
      <w:proofErr w:type="spellEnd"/>
      <w:r>
        <w:t xml:space="preserve">, T. Katayama, K. Fukuda, Lactose or milk oligosaccharide: which is significant among mammals? </w:t>
      </w:r>
      <w:r>
        <w:rPr>
          <w:i/>
          <w:iCs/>
        </w:rPr>
        <w:t>Animal Frontiers</w:t>
      </w:r>
      <w:r>
        <w:t xml:space="preserve"> </w:t>
      </w:r>
      <w:r>
        <w:rPr>
          <w:b/>
          <w:bCs/>
        </w:rPr>
        <w:t>13</w:t>
      </w:r>
      <w:r>
        <w:t>, 14–23 (2023).</w:t>
      </w:r>
    </w:p>
    <w:p w14:paraId="3F059679" w14:textId="77777777" w:rsidR="00EF5E1C" w:rsidRDefault="00EF5E1C" w:rsidP="00EF5E1C">
      <w:pPr>
        <w:pStyle w:val="Bibliography"/>
      </w:pPr>
      <w:r>
        <w:t xml:space="preserve">13. </w:t>
      </w:r>
      <w:r>
        <w:tab/>
        <w:t xml:space="preserve">T. Urashima, M. </w:t>
      </w:r>
      <w:proofErr w:type="spellStart"/>
      <w:r>
        <w:t>Arita</w:t>
      </w:r>
      <w:proofErr w:type="spellEnd"/>
      <w:r>
        <w:t xml:space="preserve">, M. Yoshida, T. Nakamura, I. Arai, T. Saito, J. P. Y. </w:t>
      </w:r>
      <w:proofErr w:type="spellStart"/>
      <w:r>
        <w:t>Arnould</w:t>
      </w:r>
      <w:proofErr w:type="spellEnd"/>
      <w:r>
        <w:t xml:space="preserve">, K. M. Kovacs, C. </w:t>
      </w:r>
      <w:proofErr w:type="spellStart"/>
      <w:r>
        <w:t>Lydersen</w:t>
      </w:r>
      <w:proofErr w:type="spellEnd"/>
      <w:r>
        <w:t xml:space="preserve">, Chemical </w:t>
      </w:r>
      <w:proofErr w:type="spellStart"/>
      <w:r>
        <w:t>characterisation</w:t>
      </w:r>
      <w:proofErr w:type="spellEnd"/>
      <w:r>
        <w:t xml:space="preserve"> of the oligosaccharides in hooded seal (</w:t>
      </w:r>
      <w:proofErr w:type="spellStart"/>
      <w:r>
        <w:t>Cystophora</w:t>
      </w:r>
      <w:proofErr w:type="spellEnd"/>
      <w:r>
        <w:t xml:space="preserve"> cristata) and Australian fur seal (Arctocephalus </w:t>
      </w:r>
      <w:proofErr w:type="spellStart"/>
      <w:r>
        <w:t>pusillus</w:t>
      </w:r>
      <w:proofErr w:type="spellEnd"/>
      <w:r>
        <w:t xml:space="preserve"> </w:t>
      </w:r>
      <w:proofErr w:type="spellStart"/>
      <w:r>
        <w:t>doriferus</w:t>
      </w:r>
      <w:proofErr w:type="spellEnd"/>
      <w:r>
        <w:t xml:space="preserve">) milk. </w:t>
      </w:r>
      <w:r>
        <w:rPr>
          <w:i/>
          <w:iCs/>
        </w:rPr>
        <w:t>Comparative Biochemistry and Physiology Part B: Biochemistry and Molecular Biology</w:t>
      </w:r>
      <w:r>
        <w:t xml:space="preserve"> </w:t>
      </w:r>
      <w:r>
        <w:rPr>
          <w:b/>
          <w:bCs/>
        </w:rPr>
        <w:t>128</w:t>
      </w:r>
      <w:r>
        <w:t>, 307–323 (2001).</w:t>
      </w:r>
    </w:p>
    <w:p w14:paraId="546A68DD" w14:textId="77777777" w:rsidR="00EF5E1C" w:rsidRDefault="00EF5E1C" w:rsidP="00EF5E1C">
      <w:pPr>
        <w:pStyle w:val="Bibliography"/>
      </w:pPr>
      <w:r>
        <w:t xml:space="preserve">14. </w:t>
      </w:r>
      <w:r>
        <w:tab/>
        <w:t xml:space="preserve">T. Urashima, T. Nakamura, K. Yamaguchi, J. </w:t>
      </w:r>
      <w:proofErr w:type="spellStart"/>
      <w:r>
        <w:t>Munakata</w:t>
      </w:r>
      <w:proofErr w:type="spellEnd"/>
      <w:r>
        <w:t xml:space="preserve">, I. Arai, T. Saito, C. </w:t>
      </w:r>
      <w:proofErr w:type="spellStart"/>
      <w:r>
        <w:t>Lydersen</w:t>
      </w:r>
      <w:proofErr w:type="spellEnd"/>
      <w:r>
        <w:t xml:space="preserve">, K. M. Kovacs, Chemical characterization of the oligosaccharides in milk of high Arctic </w:t>
      </w:r>
      <w:proofErr w:type="spellStart"/>
      <w:r>
        <w:t>harbour</w:t>
      </w:r>
      <w:proofErr w:type="spellEnd"/>
      <w:r>
        <w:t xml:space="preserve"> seal (</w:t>
      </w:r>
      <w:proofErr w:type="spellStart"/>
      <w:r>
        <w:t>Phoca</w:t>
      </w:r>
      <w:proofErr w:type="spellEnd"/>
      <w:r>
        <w:t xml:space="preserve"> </w:t>
      </w:r>
      <w:proofErr w:type="spellStart"/>
      <w:r>
        <w:t>vitulina</w:t>
      </w:r>
      <w:proofErr w:type="spellEnd"/>
      <w:r>
        <w:t xml:space="preserve"> </w:t>
      </w:r>
      <w:proofErr w:type="spellStart"/>
      <w:r>
        <w:t>vitulina</w:t>
      </w:r>
      <w:proofErr w:type="spellEnd"/>
      <w:r>
        <w:t xml:space="preserve">). </w:t>
      </w:r>
      <w:r>
        <w:rPr>
          <w:i/>
          <w:iCs/>
        </w:rPr>
        <w:t>Comparative Biochemistry and Physiology Part A: Molecular &amp; Integrative Physiology</w:t>
      </w:r>
      <w:r>
        <w:t xml:space="preserve"> </w:t>
      </w:r>
      <w:r>
        <w:rPr>
          <w:b/>
          <w:bCs/>
        </w:rPr>
        <w:t>135</w:t>
      </w:r>
      <w:r>
        <w:t>, 549–563 (2003).</w:t>
      </w:r>
    </w:p>
    <w:p w14:paraId="1145B603" w14:textId="77777777" w:rsidR="00EF5E1C" w:rsidRDefault="00EF5E1C" w:rsidP="00EF5E1C">
      <w:pPr>
        <w:pStyle w:val="Bibliography"/>
      </w:pPr>
      <w:r>
        <w:t xml:space="preserve">15. </w:t>
      </w:r>
      <w:r>
        <w:tab/>
        <w:t xml:space="preserve">T. Urashima, T. Nakamura, D. Nakagawa, M. Noda, I. Arai, T. Saito, C. </w:t>
      </w:r>
      <w:proofErr w:type="spellStart"/>
      <w:r>
        <w:t>Lydersen</w:t>
      </w:r>
      <w:proofErr w:type="spellEnd"/>
      <w:r>
        <w:t>, K. M. Kovacs, Characterization of oligosaccharides in milk of bearded seal (</w:t>
      </w:r>
      <w:proofErr w:type="spellStart"/>
      <w:r>
        <w:t>Erignathus</w:t>
      </w:r>
      <w:proofErr w:type="spellEnd"/>
      <w:r>
        <w:t xml:space="preserve"> barbatus). </w:t>
      </w:r>
      <w:r>
        <w:rPr>
          <w:i/>
          <w:iCs/>
        </w:rPr>
        <w:t>Comparative Biochemistry and Physiology Part B: Biochemistry and Molecular Biology</w:t>
      </w:r>
      <w:r>
        <w:t xml:space="preserve"> </w:t>
      </w:r>
      <w:r>
        <w:rPr>
          <w:b/>
          <w:bCs/>
        </w:rPr>
        <w:t>138</w:t>
      </w:r>
      <w:r>
        <w:t>, 1–18 (2004).</w:t>
      </w:r>
    </w:p>
    <w:p w14:paraId="3A644EC2" w14:textId="77777777" w:rsidR="00EF5E1C" w:rsidRDefault="00EF5E1C" w:rsidP="00EF5E1C">
      <w:pPr>
        <w:pStyle w:val="Bibliography"/>
      </w:pPr>
      <w:r>
        <w:t xml:space="preserve">16. </w:t>
      </w:r>
      <w:r>
        <w:tab/>
        <w:t xml:space="preserve">M. Kinoshita, H. </w:t>
      </w:r>
      <w:proofErr w:type="spellStart"/>
      <w:r>
        <w:t>Ohta</w:t>
      </w:r>
      <w:proofErr w:type="spellEnd"/>
      <w:r>
        <w:t xml:space="preserve">, K. </w:t>
      </w:r>
      <w:proofErr w:type="spellStart"/>
      <w:r>
        <w:t>Higaki</w:t>
      </w:r>
      <w:proofErr w:type="spellEnd"/>
      <w:r>
        <w:t xml:space="preserve">, Y. Kojima, T. Urashima, K. Nakajima, M. Suzuki, K. M. Kovacs, C. </w:t>
      </w:r>
      <w:proofErr w:type="spellStart"/>
      <w:r>
        <w:t>Lydersen</w:t>
      </w:r>
      <w:proofErr w:type="spellEnd"/>
      <w:r>
        <w:t xml:space="preserve">, T. Hayakawa, K. </w:t>
      </w:r>
      <w:proofErr w:type="spellStart"/>
      <w:r>
        <w:t>Kakehi</w:t>
      </w:r>
      <w:proofErr w:type="spellEnd"/>
      <w:r>
        <w:t xml:space="preserve">, Structural characterization of multibranched oligosaccharides from seal milk by a combination of off-line high-performance liquid chromatography–matrix-assisted laser desorption/ionization–time-of-flight mass spectrometry and sequential </w:t>
      </w:r>
      <w:proofErr w:type="spellStart"/>
      <w:r>
        <w:t>exoglycosidase</w:t>
      </w:r>
      <w:proofErr w:type="spellEnd"/>
      <w:r>
        <w:t xml:space="preserve"> digestion. </w:t>
      </w:r>
      <w:r>
        <w:rPr>
          <w:i/>
          <w:iCs/>
        </w:rPr>
        <w:t>Analytical Biochemistry</w:t>
      </w:r>
      <w:r>
        <w:t xml:space="preserve"> </w:t>
      </w:r>
      <w:r>
        <w:rPr>
          <w:b/>
          <w:bCs/>
        </w:rPr>
        <w:t>388</w:t>
      </w:r>
      <w:r>
        <w:t>, 242–253 (2009).</w:t>
      </w:r>
    </w:p>
    <w:p w14:paraId="352E2EC3" w14:textId="77777777" w:rsidR="00EF5E1C" w:rsidRDefault="00EF5E1C" w:rsidP="00EF5E1C">
      <w:pPr>
        <w:pStyle w:val="Bibliography"/>
      </w:pPr>
      <w:r>
        <w:t xml:space="preserve">17. </w:t>
      </w:r>
      <w:r>
        <w:tab/>
        <w:t xml:space="preserve">A. D. Lowe, S. </w:t>
      </w:r>
      <w:proofErr w:type="spellStart"/>
      <w:r>
        <w:t>Bawazeer</w:t>
      </w:r>
      <w:proofErr w:type="spellEnd"/>
      <w:r>
        <w:t xml:space="preserve">, D. G. Watson, S. McGill, R. J. S. Burchmore, P. P. Pomeroy, M. W. Kennedy, Rapid changes in Atlantic grey seal milk from birth to weaning – immune factors and indicators of metabolic strain. </w:t>
      </w:r>
      <w:r>
        <w:rPr>
          <w:i/>
          <w:iCs/>
        </w:rPr>
        <w:t>Sci Rep</w:t>
      </w:r>
      <w:r>
        <w:t xml:space="preserve"> </w:t>
      </w:r>
      <w:r>
        <w:rPr>
          <w:b/>
          <w:bCs/>
        </w:rPr>
        <w:t>7</w:t>
      </w:r>
      <w:r>
        <w:t>, 16093 (2017).</w:t>
      </w:r>
    </w:p>
    <w:p w14:paraId="47C4B0DA" w14:textId="77777777" w:rsidR="00EF5E1C" w:rsidRDefault="00EF5E1C" w:rsidP="00EF5E1C">
      <w:pPr>
        <w:pStyle w:val="Bibliography"/>
      </w:pPr>
      <w:r>
        <w:lastRenderedPageBreak/>
        <w:t xml:space="preserve">18. </w:t>
      </w:r>
      <w:r>
        <w:tab/>
        <w:t xml:space="preserve">D. G. Watson, P. P. Pomeroy, M. W. Kennedy, Atlantic Grey Seal Milk Shows Continuous Changes in Key Metabolites and Indicators of Metabolic Transition in Pups </w:t>
      </w:r>
      <w:proofErr w:type="gramStart"/>
      <w:r>
        <w:t>From</w:t>
      </w:r>
      <w:proofErr w:type="gramEnd"/>
      <w:r>
        <w:t xml:space="preserve"> Birth to Weaning. </w:t>
      </w:r>
      <w:r>
        <w:rPr>
          <w:i/>
          <w:iCs/>
        </w:rPr>
        <w:t>Front. Mar. Sci.</w:t>
      </w:r>
      <w:r>
        <w:t xml:space="preserve"> </w:t>
      </w:r>
      <w:r>
        <w:rPr>
          <w:b/>
          <w:bCs/>
        </w:rPr>
        <w:t>7</w:t>
      </w:r>
      <w:r>
        <w:t>, 596904 (2021).</w:t>
      </w:r>
    </w:p>
    <w:p w14:paraId="5FC17602" w14:textId="77777777" w:rsidR="00EF5E1C" w:rsidRDefault="00EF5E1C" w:rsidP="00EF5E1C">
      <w:pPr>
        <w:pStyle w:val="Bibliography"/>
      </w:pPr>
      <w:r>
        <w:t xml:space="preserve">19. </w:t>
      </w:r>
      <w:r>
        <w:tab/>
        <w:t xml:space="preserve">J. P. Avery, S. A. Zinn, Extraordinary diversity of the pinniped lactation triad: lactation and growth strategies of seals, sea lions, fur seals, and walruses. </w:t>
      </w:r>
      <w:r>
        <w:rPr>
          <w:i/>
          <w:iCs/>
        </w:rPr>
        <w:t>Animal Frontiers</w:t>
      </w:r>
      <w:r>
        <w:t xml:space="preserve"> </w:t>
      </w:r>
      <w:r>
        <w:rPr>
          <w:b/>
          <w:bCs/>
        </w:rPr>
        <w:t>13</w:t>
      </w:r>
      <w:r>
        <w:t>, 93–102 (2023).</w:t>
      </w:r>
    </w:p>
    <w:p w14:paraId="1BD90A43" w14:textId="77777777" w:rsidR="00EF5E1C" w:rsidRDefault="00EF5E1C" w:rsidP="00EF5E1C">
      <w:pPr>
        <w:pStyle w:val="Bibliography"/>
      </w:pPr>
      <w:r>
        <w:t xml:space="preserve">20. </w:t>
      </w:r>
      <w:r>
        <w:tab/>
        <w:t xml:space="preserve">S. J. Iverson, W. D. Bowen, D. J. </w:t>
      </w:r>
      <w:proofErr w:type="spellStart"/>
      <w:r>
        <w:t>Boness</w:t>
      </w:r>
      <w:proofErr w:type="spellEnd"/>
      <w:r>
        <w:t xml:space="preserve">, O. T. </w:t>
      </w:r>
      <w:proofErr w:type="spellStart"/>
      <w:r>
        <w:t>Oftedal</w:t>
      </w:r>
      <w:proofErr w:type="spellEnd"/>
      <w:r>
        <w:t xml:space="preserve">, The Effect of Maternal Size and Milk Energy Output on Pup Growth in Grey Seals (Halichoerus </w:t>
      </w:r>
      <w:proofErr w:type="spellStart"/>
      <w:r>
        <w:t>grypus</w:t>
      </w:r>
      <w:proofErr w:type="spellEnd"/>
      <w:r>
        <w:t xml:space="preserve">). </w:t>
      </w:r>
      <w:r>
        <w:rPr>
          <w:i/>
          <w:iCs/>
        </w:rPr>
        <w:t>Physiological Zoology</w:t>
      </w:r>
      <w:r>
        <w:t xml:space="preserve"> </w:t>
      </w:r>
      <w:r>
        <w:rPr>
          <w:b/>
          <w:bCs/>
        </w:rPr>
        <w:t>66</w:t>
      </w:r>
      <w:r>
        <w:t>, 61–88 (1993).</w:t>
      </w:r>
    </w:p>
    <w:p w14:paraId="706B7684" w14:textId="77777777" w:rsidR="00EF5E1C" w:rsidRDefault="00EF5E1C" w:rsidP="00EF5E1C">
      <w:pPr>
        <w:pStyle w:val="Bibliography"/>
      </w:pPr>
      <w:r>
        <w:t xml:space="preserve">21. </w:t>
      </w:r>
      <w:r>
        <w:tab/>
        <w:t xml:space="preserve">S.-Y. Yu, S.-W. Wu, H.-H. Hsiao, K.-H. Khoo, </w:t>
      </w:r>
      <w:proofErr w:type="gramStart"/>
      <w:r>
        <w:t>Enabling</w:t>
      </w:r>
      <w:proofErr w:type="gramEnd"/>
      <w:r>
        <w:t xml:space="preserve"> techniques and strategic workflow for </w:t>
      </w:r>
      <w:proofErr w:type="spellStart"/>
      <w:r>
        <w:t>sulfoglycomics</w:t>
      </w:r>
      <w:proofErr w:type="spellEnd"/>
      <w:r>
        <w:t xml:space="preserve"> based on mass spectrometry mapping and sequencing of permethylated sulfated glycans. </w:t>
      </w:r>
      <w:r>
        <w:rPr>
          <w:i/>
          <w:iCs/>
        </w:rPr>
        <w:t>Glycobiology</w:t>
      </w:r>
      <w:r>
        <w:t xml:space="preserve"> </w:t>
      </w:r>
      <w:r>
        <w:rPr>
          <w:b/>
          <w:bCs/>
        </w:rPr>
        <w:t>19</w:t>
      </w:r>
      <w:r>
        <w:t>, 1136–1149 (2009).</w:t>
      </w:r>
    </w:p>
    <w:p w14:paraId="65AE9F69" w14:textId="77777777" w:rsidR="00EF5E1C" w:rsidRDefault="00EF5E1C" w:rsidP="00EF5E1C">
      <w:pPr>
        <w:pStyle w:val="Bibliography"/>
      </w:pPr>
      <w:r>
        <w:t xml:space="preserve">22. </w:t>
      </w:r>
      <w:r>
        <w:tab/>
        <w:t xml:space="preserve">M. O. Altman, P. </w:t>
      </w:r>
      <w:proofErr w:type="spellStart"/>
      <w:r>
        <w:t>Gagneux</w:t>
      </w:r>
      <w:proofErr w:type="spellEnd"/>
      <w:r>
        <w:t xml:space="preserve">, Absence of Neu5Gc and Presence of Anti-Neu5Gc Antibodies in Humans—An Evolutionary Perspective. </w:t>
      </w:r>
      <w:r>
        <w:rPr>
          <w:i/>
          <w:iCs/>
        </w:rPr>
        <w:t>Front. Immunol.</w:t>
      </w:r>
      <w:r>
        <w:t xml:space="preserve"> </w:t>
      </w:r>
      <w:r>
        <w:rPr>
          <w:b/>
          <w:bCs/>
        </w:rPr>
        <w:t>10</w:t>
      </w:r>
      <w:r>
        <w:t>, 789 (2019).</w:t>
      </w:r>
    </w:p>
    <w:p w14:paraId="772669EA" w14:textId="77777777" w:rsidR="00EF5E1C" w:rsidRDefault="00EF5E1C" w:rsidP="00EF5E1C">
      <w:pPr>
        <w:pStyle w:val="Bibliography"/>
      </w:pPr>
      <w:r>
        <w:t xml:space="preserve">23. </w:t>
      </w:r>
      <w:r>
        <w:tab/>
        <w:t xml:space="preserve">L. </w:t>
      </w:r>
      <w:proofErr w:type="spellStart"/>
      <w:r>
        <w:t>Thomès</w:t>
      </w:r>
      <w:proofErr w:type="spellEnd"/>
      <w:r>
        <w:t xml:space="preserve">, R. </w:t>
      </w:r>
      <w:proofErr w:type="spellStart"/>
      <w:r>
        <w:t>Burkholz</w:t>
      </w:r>
      <w:proofErr w:type="spellEnd"/>
      <w:r>
        <w:t xml:space="preserve">, D. Bojar, Glycowork: A Python package for glycan data science and machine learning. </w:t>
      </w:r>
      <w:r>
        <w:rPr>
          <w:i/>
          <w:iCs/>
        </w:rPr>
        <w:t>Glycobiology</w:t>
      </w:r>
      <w:r>
        <w:t>, cwab067 (2021).</w:t>
      </w:r>
    </w:p>
    <w:p w14:paraId="17BA2FFE" w14:textId="77777777" w:rsidR="00EF5E1C" w:rsidRDefault="00EF5E1C" w:rsidP="00EF5E1C">
      <w:pPr>
        <w:pStyle w:val="Bibliography"/>
      </w:pPr>
      <w:r>
        <w:t xml:space="preserve">24. </w:t>
      </w:r>
      <w:r>
        <w:tab/>
        <w:t xml:space="preserve">J. Jung, J. R. </w:t>
      </w:r>
      <w:proofErr w:type="spellStart"/>
      <w:r>
        <w:t>Enterina</w:t>
      </w:r>
      <w:proofErr w:type="spellEnd"/>
      <w:r>
        <w:t xml:space="preserve">, D. T. Bui, F. </w:t>
      </w:r>
      <w:proofErr w:type="spellStart"/>
      <w:r>
        <w:t>Mozaneh</w:t>
      </w:r>
      <w:proofErr w:type="spellEnd"/>
      <w:r>
        <w:t xml:space="preserve">, P.-H. Lin, Nitin, C.-W. </w:t>
      </w:r>
      <w:proofErr w:type="spellStart"/>
      <w:r>
        <w:t>Kuo</w:t>
      </w:r>
      <w:proofErr w:type="spellEnd"/>
      <w:r>
        <w:t xml:space="preserve">, E. Rodrigues, A. </w:t>
      </w:r>
      <w:proofErr w:type="spellStart"/>
      <w:r>
        <w:t>Bhattacherjee</w:t>
      </w:r>
      <w:proofErr w:type="spellEnd"/>
      <w:r>
        <w:t xml:space="preserve">, P. </w:t>
      </w:r>
      <w:proofErr w:type="spellStart"/>
      <w:r>
        <w:t>Raeisimakiani</w:t>
      </w:r>
      <w:proofErr w:type="spellEnd"/>
      <w:r>
        <w:t xml:space="preserve">, G. C. </w:t>
      </w:r>
      <w:proofErr w:type="spellStart"/>
      <w:r>
        <w:t>Daskhan</w:t>
      </w:r>
      <w:proofErr w:type="spellEnd"/>
      <w:r>
        <w:t xml:space="preserve">, C. D. St. Laurent, K.-H. Khoo, L. K. Mahal, W. F. </w:t>
      </w:r>
      <w:proofErr w:type="spellStart"/>
      <w:r>
        <w:t>Zandberg</w:t>
      </w:r>
      <w:proofErr w:type="spellEnd"/>
      <w:r>
        <w:t xml:space="preserve">, X. Huang, J. S. Klassen, M. S. Macauley, Carbohydrate Sulfation </w:t>
      </w:r>
      <w:proofErr w:type="gramStart"/>
      <w:r>
        <w:t>As</w:t>
      </w:r>
      <w:proofErr w:type="gramEnd"/>
      <w:r>
        <w:t xml:space="preserve"> a Mechanism for Fine-Tuning </w:t>
      </w:r>
      <w:proofErr w:type="spellStart"/>
      <w:r>
        <w:t>Siglec</w:t>
      </w:r>
      <w:proofErr w:type="spellEnd"/>
      <w:r>
        <w:t xml:space="preserve"> Ligands. </w:t>
      </w:r>
      <w:r>
        <w:rPr>
          <w:i/>
          <w:iCs/>
        </w:rPr>
        <w:t>ACS Chem. Biol.</w:t>
      </w:r>
      <w:r>
        <w:t xml:space="preserve"> </w:t>
      </w:r>
      <w:r>
        <w:rPr>
          <w:b/>
          <w:bCs/>
        </w:rPr>
        <w:t>16</w:t>
      </w:r>
      <w:r>
        <w:t>, 2673–2689 (2021).</w:t>
      </w:r>
    </w:p>
    <w:p w14:paraId="5CCFF206" w14:textId="77777777" w:rsidR="00EF5E1C" w:rsidRDefault="00EF5E1C" w:rsidP="00EF5E1C">
      <w:pPr>
        <w:pStyle w:val="Bibliography"/>
      </w:pPr>
      <w:r>
        <w:t xml:space="preserve">25. </w:t>
      </w:r>
      <w:r>
        <w:tab/>
        <w:t xml:space="preserve">Y. Yu, Y. </w:t>
      </w:r>
      <w:proofErr w:type="spellStart"/>
      <w:r>
        <w:t>Lasanajak</w:t>
      </w:r>
      <w:proofErr w:type="spellEnd"/>
      <w:r>
        <w:t xml:space="preserve">, X. Song, L. Hu, S. Ramani, M. L. </w:t>
      </w:r>
      <w:proofErr w:type="spellStart"/>
      <w:r>
        <w:t>Mickum</w:t>
      </w:r>
      <w:proofErr w:type="spellEnd"/>
      <w:r>
        <w:t xml:space="preserve">, D. J. </w:t>
      </w:r>
      <w:proofErr w:type="spellStart"/>
      <w:r>
        <w:t>Ashline</w:t>
      </w:r>
      <w:proofErr w:type="spellEnd"/>
      <w:r>
        <w:t xml:space="preserve">, B. V. V. Prasad, M. K. Estes, V. N. Reinhold, R. D. Cummings, D. F. Smith, Human Milk Contains Novel Glycans That Are Potential Decoy Receptors for Neonatal Rotaviruses. </w:t>
      </w:r>
      <w:r>
        <w:rPr>
          <w:i/>
          <w:iCs/>
        </w:rPr>
        <w:t>Molecular &amp; Cellular Proteomics</w:t>
      </w:r>
      <w:r>
        <w:t xml:space="preserve"> </w:t>
      </w:r>
      <w:r>
        <w:rPr>
          <w:b/>
          <w:bCs/>
        </w:rPr>
        <w:t>13</w:t>
      </w:r>
      <w:r>
        <w:t>, 2944–2960 (2014).</w:t>
      </w:r>
    </w:p>
    <w:p w14:paraId="3084A659" w14:textId="77777777" w:rsidR="00EF5E1C" w:rsidRDefault="00EF5E1C" w:rsidP="00EF5E1C">
      <w:pPr>
        <w:pStyle w:val="Bibliography"/>
      </w:pPr>
      <w:r>
        <w:t xml:space="preserve">26. </w:t>
      </w:r>
      <w:r>
        <w:tab/>
        <w:t xml:space="preserve">T. Urashima, K. Fukuda, M. </w:t>
      </w:r>
      <w:proofErr w:type="spellStart"/>
      <w:r>
        <w:t>Kitaoka</w:t>
      </w:r>
      <w:proofErr w:type="spellEnd"/>
      <w:r>
        <w:t xml:space="preserve">, S. </w:t>
      </w:r>
      <w:proofErr w:type="spellStart"/>
      <w:r>
        <w:t>Fushinobu</w:t>
      </w:r>
      <w:proofErr w:type="spellEnd"/>
      <w:r>
        <w:t xml:space="preserve">, T. Katayama, The key to co-evolution between humans and colonic </w:t>
      </w:r>
      <w:proofErr w:type="spellStart"/>
      <w:r>
        <w:t>bifidobacteria</w:t>
      </w:r>
      <w:proofErr w:type="spellEnd"/>
      <w:r>
        <w:t xml:space="preserve">; the acquisitions of type 1 oligosaccharides abundance in breast milk as well as type 1 oligosaccharides metabolism by colonic </w:t>
      </w:r>
      <w:proofErr w:type="spellStart"/>
      <w:r>
        <w:t>bifidobacteria</w:t>
      </w:r>
      <w:proofErr w:type="spellEnd"/>
      <w:r>
        <w:t>. SEIKAGAKU CORPORATION 2 [Preprint] (2024). https://doi.org/10.32285/glycoforum.27A5.</w:t>
      </w:r>
    </w:p>
    <w:p w14:paraId="6BEE79D3" w14:textId="77777777" w:rsidR="00EF5E1C" w:rsidRDefault="00EF5E1C" w:rsidP="00EF5E1C">
      <w:pPr>
        <w:pStyle w:val="Bibliography"/>
      </w:pPr>
      <w:r>
        <w:t xml:space="preserve">27. </w:t>
      </w:r>
      <w:r>
        <w:tab/>
        <w:t xml:space="preserve">T. Urashima, E. Yamaguchi, T. Ohshima, K. Fukuda, T. Saito, Chemical structures of oligosaccharides in milk of the raccoon (Procyon lotor). </w:t>
      </w:r>
      <w:proofErr w:type="spellStart"/>
      <w:r>
        <w:rPr>
          <w:i/>
          <w:iCs/>
        </w:rPr>
        <w:t>Glycoconj</w:t>
      </w:r>
      <w:proofErr w:type="spellEnd"/>
      <w:r>
        <w:rPr>
          <w:i/>
          <w:iCs/>
        </w:rPr>
        <w:t xml:space="preserve"> J</w:t>
      </w:r>
      <w:r>
        <w:t xml:space="preserve"> </w:t>
      </w:r>
      <w:r>
        <w:rPr>
          <w:b/>
          <w:bCs/>
        </w:rPr>
        <w:t>35</w:t>
      </w:r>
      <w:r>
        <w:t>, 275–286 (2018).</w:t>
      </w:r>
    </w:p>
    <w:p w14:paraId="36C47728" w14:textId="77777777" w:rsidR="00EF5E1C" w:rsidRDefault="00EF5E1C" w:rsidP="00EF5E1C">
      <w:pPr>
        <w:pStyle w:val="Bibliography"/>
      </w:pPr>
      <w:r>
        <w:t xml:space="preserve">28. </w:t>
      </w:r>
      <w:r>
        <w:tab/>
        <w:t xml:space="preserve">H. </w:t>
      </w:r>
      <w:proofErr w:type="spellStart"/>
      <w:r>
        <w:t>Korekane</w:t>
      </w:r>
      <w:proofErr w:type="spellEnd"/>
      <w:r>
        <w:t xml:space="preserve">, S. Tsuji, S. </w:t>
      </w:r>
      <w:proofErr w:type="spellStart"/>
      <w:r>
        <w:t>Noura</w:t>
      </w:r>
      <w:proofErr w:type="spellEnd"/>
      <w:r>
        <w:t xml:space="preserve">, M. </w:t>
      </w:r>
      <w:proofErr w:type="spellStart"/>
      <w:r>
        <w:t>Ohue</w:t>
      </w:r>
      <w:proofErr w:type="spellEnd"/>
      <w:r>
        <w:t xml:space="preserve">, Y. Sasaki, S. </w:t>
      </w:r>
      <w:proofErr w:type="spellStart"/>
      <w:r>
        <w:t>Imaoka</w:t>
      </w:r>
      <w:proofErr w:type="spellEnd"/>
      <w:r>
        <w:t xml:space="preserve">, Y. Miyamoto, Novel </w:t>
      </w:r>
      <w:proofErr w:type="spellStart"/>
      <w:r>
        <w:t>fucogangliosides</w:t>
      </w:r>
      <w:proofErr w:type="spellEnd"/>
      <w:r>
        <w:t xml:space="preserve"> found in human colon adenocarcinoma tissues by means of </w:t>
      </w:r>
      <w:proofErr w:type="spellStart"/>
      <w:r>
        <w:t>glycomic</w:t>
      </w:r>
      <w:proofErr w:type="spellEnd"/>
      <w:r>
        <w:t xml:space="preserve"> analysis. </w:t>
      </w:r>
      <w:r>
        <w:rPr>
          <w:i/>
          <w:iCs/>
        </w:rPr>
        <w:t>Analytical Biochemistry</w:t>
      </w:r>
      <w:r>
        <w:t xml:space="preserve"> </w:t>
      </w:r>
      <w:r>
        <w:rPr>
          <w:b/>
          <w:bCs/>
        </w:rPr>
        <w:t>364</w:t>
      </w:r>
      <w:r>
        <w:t>, 37–50 (2007).</w:t>
      </w:r>
    </w:p>
    <w:p w14:paraId="2A1C1BC4" w14:textId="77777777" w:rsidR="00EF5E1C" w:rsidRDefault="00EF5E1C" w:rsidP="00EF5E1C">
      <w:pPr>
        <w:pStyle w:val="Bibliography"/>
      </w:pPr>
      <w:r>
        <w:t xml:space="preserve">29. </w:t>
      </w:r>
      <w:r>
        <w:tab/>
        <w:t xml:space="preserve">D. Wang, T. Zhang, K. </w:t>
      </w:r>
      <w:proofErr w:type="spellStart"/>
      <w:r>
        <w:t>Madunić</w:t>
      </w:r>
      <w:proofErr w:type="spellEnd"/>
      <w:r>
        <w:t xml:space="preserve">, A. A. De </w:t>
      </w:r>
      <w:proofErr w:type="spellStart"/>
      <w:r>
        <w:t>Waard</w:t>
      </w:r>
      <w:proofErr w:type="spellEnd"/>
      <w:r>
        <w:t xml:space="preserve">, C. </w:t>
      </w:r>
      <w:proofErr w:type="spellStart"/>
      <w:r>
        <w:t>Blöchl</w:t>
      </w:r>
      <w:proofErr w:type="spellEnd"/>
      <w:r>
        <w:t xml:space="preserve">, O. A. </w:t>
      </w:r>
      <w:proofErr w:type="spellStart"/>
      <w:r>
        <w:t>Mayboroda</w:t>
      </w:r>
      <w:proofErr w:type="spellEnd"/>
      <w:r>
        <w:t xml:space="preserve">, M. </w:t>
      </w:r>
      <w:proofErr w:type="spellStart"/>
      <w:r>
        <w:t>Griffioen</w:t>
      </w:r>
      <w:proofErr w:type="spellEnd"/>
      <w:r>
        <w:t xml:space="preserve">, R. M. </w:t>
      </w:r>
      <w:proofErr w:type="spellStart"/>
      <w:r>
        <w:t>Spaapen</w:t>
      </w:r>
      <w:proofErr w:type="spellEnd"/>
      <w:r>
        <w:t xml:space="preserve">, C. G. Huber, G. S. M. </w:t>
      </w:r>
      <w:proofErr w:type="spellStart"/>
      <w:r>
        <w:t>Lageveen-Kammeijer</w:t>
      </w:r>
      <w:proofErr w:type="spellEnd"/>
      <w:r>
        <w:t xml:space="preserve">, M. Wuhrer, Glycosphingolipid-Glycan Signatures of Acute Myeloid Leukemia Cell Lines Reflect Hematopoietic Differentiation. </w:t>
      </w:r>
      <w:r>
        <w:rPr>
          <w:i/>
          <w:iCs/>
        </w:rPr>
        <w:t>J. Proteome Res.</w:t>
      </w:r>
      <w:r>
        <w:t xml:space="preserve"> </w:t>
      </w:r>
      <w:r>
        <w:rPr>
          <w:b/>
          <w:bCs/>
        </w:rPr>
        <w:t>21</w:t>
      </w:r>
      <w:r>
        <w:t>, 1029–1040 (2022).</w:t>
      </w:r>
    </w:p>
    <w:p w14:paraId="1361E6B4" w14:textId="77777777" w:rsidR="00EF5E1C" w:rsidRDefault="00EF5E1C" w:rsidP="00EF5E1C">
      <w:pPr>
        <w:pStyle w:val="Bibliography"/>
      </w:pPr>
      <w:r>
        <w:lastRenderedPageBreak/>
        <w:t xml:space="preserve">30. </w:t>
      </w:r>
      <w:r>
        <w:tab/>
        <w:t xml:space="preserve">R. E. Moore, L. L. Xu, S. D. Townsend, Prospecting Human Milk Oligosaccharides as a Defense Against Viral Infections. </w:t>
      </w:r>
      <w:r>
        <w:rPr>
          <w:i/>
          <w:iCs/>
        </w:rPr>
        <w:t>ACS Infect. Dis.</w:t>
      </w:r>
      <w:r>
        <w:t xml:space="preserve"> </w:t>
      </w:r>
      <w:r>
        <w:rPr>
          <w:b/>
          <w:bCs/>
        </w:rPr>
        <w:t>7</w:t>
      </w:r>
      <w:r>
        <w:t>, 254–263 (2021).</w:t>
      </w:r>
    </w:p>
    <w:p w14:paraId="2DDC3938" w14:textId="77777777" w:rsidR="00EF5E1C" w:rsidRDefault="00EF5E1C" w:rsidP="00EF5E1C">
      <w:pPr>
        <w:pStyle w:val="Bibliography"/>
      </w:pPr>
      <w:r>
        <w:t xml:space="preserve">31. </w:t>
      </w:r>
      <w:r>
        <w:tab/>
        <w:t xml:space="preserve">Y. </w:t>
      </w:r>
      <w:proofErr w:type="spellStart"/>
      <w:r>
        <w:t>Guérardel</w:t>
      </w:r>
      <w:proofErr w:type="spellEnd"/>
      <w:r>
        <w:t xml:space="preserve">, W. </w:t>
      </w:r>
      <w:proofErr w:type="spellStart"/>
      <w:r>
        <w:t>Morelle</w:t>
      </w:r>
      <w:proofErr w:type="spellEnd"/>
      <w:r>
        <w:t xml:space="preserve">, Y. </w:t>
      </w:r>
      <w:proofErr w:type="spellStart"/>
      <w:r>
        <w:t>Plancke</w:t>
      </w:r>
      <w:proofErr w:type="spellEnd"/>
      <w:r>
        <w:t xml:space="preserve">, J. Lemoine, G. Strecker, Structural analysis of three sulfated oligosaccharides isolated from human milk. </w:t>
      </w:r>
      <w:r>
        <w:rPr>
          <w:i/>
          <w:iCs/>
        </w:rPr>
        <w:t>Carbohydrate Research</w:t>
      </w:r>
      <w:r>
        <w:t xml:space="preserve"> </w:t>
      </w:r>
      <w:r>
        <w:rPr>
          <w:b/>
          <w:bCs/>
        </w:rPr>
        <w:t>320</w:t>
      </w:r>
      <w:r>
        <w:t>, 230–238 (1999).</w:t>
      </w:r>
    </w:p>
    <w:p w14:paraId="748BEB2A" w14:textId="77777777" w:rsidR="00EF5E1C" w:rsidRDefault="00EF5E1C" w:rsidP="00EF5E1C">
      <w:pPr>
        <w:pStyle w:val="Bibliography"/>
      </w:pPr>
      <w:r>
        <w:t xml:space="preserve">32. </w:t>
      </w:r>
      <w:r>
        <w:tab/>
        <w:t xml:space="preserve">P. S. Rawat, A. S. </w:t>
      </w:r>
      <w:proofErr w:type="spellStart"/>
      <w:r>
        <w:t>Seyed</w:t>
      </w:r>
      <w:proofErr w:type="spellEnd"/>
      <w:r>
        <w:t xml:space="preserve"> Hameed, X. Meng, W. Liu, Utilization of glycosaminoglycans by the human gut microbiota: participating bacteria and their enzymatic machineries. </w:t>
      </w:r>
      <w:r>
        <w:rPr>
          <w:i/>
          <w:iCs/>
        </w:rPr>
        <w:t>Gut Microbes</w:t>
      </w:r>
      <w:r>
        <w:t xml:space="preserve"> </w:t>
      </w:r>
      <w:r>
        <w:rPr>
          <w:b/>
          <w:bCs/>
        </w:rPr>
        <w:t>14</w:t>
      </w:r>
      <w:r>
        <w:t>, 2068367 (2022).</w:t>
      </w:r>
    </w:p>
    <w:p w14:paraId="36C99196" w14:textId="77777777" w:rsidR="00EF5E1C" w:rsidRDefault="00EF5E1C" w:rsidP="00EF5E1C">
      <w:pPr>
        <w:pStyle w:val="Bibliography"/>
      </w:pPr>
      <w:r>
        <w:t xml:space="preserve">33. </w:t>
      </w:r>
      <w:r>
        <w:tab/>
        <w:t xml:space="preserve">F. Zhang, L. Zheng, S. Cheng, Y. Peng, L. Fu, X. Zhang, R. </w:t>
      </w:r>
      <w:proofErr w:type="spellStart"/>
      <w:r>
        <w:t>Linhardt</w:t>
      </w:r>
      <w:proofErr w:type="spellEnd"/>
      <w:r>
        <w:t xml:space="preserve">, Comparison of the Interactions of Different Growth Factors and Glycosaminoglycans. </w:t>
      </w:r>
      <w:r>
        <w:rPr>
          <w:i/>
          <w:iCs/>
        </w:rPr>
        <w:t>Molecules</w:t>
      </w:r>
      <w:r>
        <w:t xml:space="preserve"> </w:t>
      </w:r>
      <w:r>
        <w:rPr>
          <w:b/>
          <w:bCs/>
        </w:rPr>
        <w:t>24</w:t>
      </w:r>
      <w:r>
        <w:t>, 3360 (2019).</w:t>
      </w:r>
    </w:p>
    <w:p w14:paraId="6DE2ED8C" w14:textId="77777777" w:rsidR="00EF5E1C" w:rsidRDefault="00EF5E1C" w:rsidP="00EF5E1C">
      <w:pPr>
        <w:pStyle w:val="Bibliography"/>
      </w:pPr>
      <w:r>
        <w:t xml:space="preserve">34. </w:t>
      </w:r>
      <w:r>
        <w:tab/>
        <w:t xml:space="preserve">B. </w:t>
      </w:r>
      <w:proofErr w:type="spellStart"/>
      <w:r>
        <w:t>Caterson</w:t>
      </w:r>
      <w:proofErr w:type="spellEnd"/>
      <w:r>
        <w:t xml:space="preserve">, J. Melrose, Keratan sulfate, a complex glycosaminoglycan with unique functional capability. </w:t>
      </w:r>
      <w:r>
        <w:rPr>
          <w:i/>
          <w:iCs/>
        </w:rPr>
        <w:t>Glycobiology</w:t>
      </w:r>
      <w:r>
        <w:t xml:space="preserve"> </w:t>
      </w:r>
      <w:r>
        <w:rPr>
          <w:b/>
          <w:bCs/>
        </w:rPr>
        <w:t>28</w:t>
      </w:r>
      <w:r>
        <w:t>, 182–206 (2018).</w:t>
      </w:r>
    </w:p>
    <w:p w14:paraId="35C00DB2" w14:textId="77777777" w:rsidR="00EF5E1C" w:rsidRDefault="00EF5E1C" w:rsidP="00EF5E1C">
      <w:pPr>
        <w:pStyle w:val="Bibliography"/>
      </w:pPr>
      <w:r>
        <w:t xml:space="preserve">35. </w:t>
      </w:r>
      <w:r>
        <w:tab/>
        <w:t xml:space="preserve">K. </w:t>
      </w:r>
      <w:proofErr w:type="spellStart"/>
      <w:r>
        <w:t>Nyakatura</w:t>
      </w:r>
      <w:proofErr w:type="spellEnd"/>
      <w:r>
        <w:t xml:space="preserve">, O. R. </w:t>
      </w:r>
      <w:proofErr w:type="spellStart"/>
      <w:r>
        <w:t>Bininda-Emonds</w:t>
      </w:r>
      <w:proofErr w:type="spellEnd"/>
      <w:r>
        <w:t xml:space="preserve">, Updating the evolutionary history of Carnivora (Mammalia): a new species-level </w:t>
      </w:r>
      <w:proofErr w:type="spellStart"/>
      <w:r>
        <w:t>supertree</w:t>
      </w:r>
      <w:proofErr w:type="spellEnd"/>
      <w:r>
        <w:t xml:space="preserve"> complete with divergence time estimates. </w:t>
      </w:r>
      <w:r>
        <w:rPr>
          <w:i/>
          <w:iCs/>
        </w:rPr>
        <w:t>BMC Biol</w:t>
      </w:r>
      <w:r>
        <w:t xml:space="preserve"> </w:t>
      </w:r>
      <w:r>
        <w:rPr>
          <w:b/>
          <w:bCs/>
        </w:rPr>
        <w:t>10</w:t>
      </w:r>
      <w:r>
        <w:t>, 12 (2012).</w:t>
      </w:r>
    </w:p>
    <w:p w14:paraId="23DA26A1" w14:textId="77777777" w:rsidR="00EF5E1C" w:rsidRDefault="00EF5E1C" w:rsidP="00EF5E1C">
      <w:pPr>
        <w:pStyle w:val="Bibliography"/>
      </w:pPr>
      <w:r>
        <w:t xml:space="preserve">36. </w:t>
      </w:r>
      <w:r>
        <w:tab/>
        <w:t xml:space="preserve">C. M. Reich, J. P. Y. </w:t>
      </w:r>
      <w:proofErr w:type="spellStart"/>
      <w:r>
        <w:t>Arnould</w:t>
      </w:r>
      <w:proofErr w:type="spellEnd"/>
      <w:r>
        <w:t xml:space="preserve">, Evolution of </w:t>
      </w:r>
      <w:proofErr w:type="spellStart"/>
      <w:r>
        <w:t>Pinnipedia</w:t>
      </w:r>
      <w:proofErr w:type="spellEnd"/>
      <w:r>
        <w:t xml:space="preserve"> lactation strategies: a potential role for α-lactalbumin? </w:t>
      </w:r>
      <w:r>
        <w:rPr>
          <w:i/>
          <w:iCs/>
        </w:rPr>
        <w:t>Biol. Lett.</w:t>
      </w:r>
      <w:r>
        <w:t xml:space="preserve"> </w:t>
      </w:r>
      <w:r>
        <w:rPr>
          <w:b/>
          <w:bCs/>
        </w:rPr>
        <w:t>3</w:t>
      </w:r>
      <w:r>
        <w:t>, 546–549 (2007).</w:t>
      </w:r>
    </w:p>
    <w:p w14:paraId="0308B47A" w14:textId="77777777" w:rsidR="00EF5E1C" w:rsidRDefault="00EF5E1C" w:rsidP="00EF5E1C">
      <w:pPr>
        <w:pStyle w:val="Bibliography"/>
      </w:pPr>
      <w:r>
        <w:t xml:space="preserve">37. </w:t>
      </w:r>
      <w:r>
        <w:tab/>
        <w:t xml:space="preserve">A. </w:t>
      </w:r>
      <w:proofErr w:type="spellStart"/>
      <w:r>
        <w:t>Sadovnikova</w:t>
      </w:r>
      <w:proofErr w:type="spellEnd"/>
      <w:r>
        <w:t xml:space="preserve">, S. C. Garcia, R. C. Hovey, A Comparative Review of the Cell Biology, Biochemistry, and Genetics of Lactose Synthesis. </w:t>
      </w:r>
      <w:r>
        <w:rPr>
          <w:i/>
          <w:iCs/>
        </w:rPr>
        <w:t>J Mammary Gland Biol Neoplasia</w:t>
      </w:r>
      <w:r>
        <w:t xml:space="preserve"> </w:t>
      </w:r>
      <w:r>
        <w:rPr>
          <w:b/>
          <w:bCs/>
        </w:rPr>
        <w:t>26</w:t>
      </w:r>
      <w:r>
        <w:t>, 181–196 (2021).</w:t>
      </w:r>
    </w:p>
    <w:p w14:paraId="00005277" w14:textId="77777777" w:rsidR="00EF5E1C" w:rsidRDefault="00EF5E1C" w:rsidP="00EF5E1C">
      <w:pPr>
        <w:pStyle w:val="Bibliography"/>
      </w:pPr>
      <w:r>
        <w:t xml:space="preserve">38. </w:t>
      </w:r>
      <w:r>
        <w:tab/>
        <w:t xml:space="preserve">J. W. Higdon, O. R. </w:t>
      </w:r>
      <w:proofErr w:type="spellStart"/>
      <w:r>
        <w:t>Bininda-Emonds</w:t>
      </w:r>
      <w:proofErr w:type="spellEnd"/>
      <w:r>
        <w:t xml:space="preserve">, R. M. Beck, S. H. Ferguson, Phylogeny and divergence of the pinnipeds (Carnivora: Mammalia) assessed using a multigene dataset. </w:t>
      </w:r>
      <w:r>
        <w:rPr>
          <w:i/>
          <w:iCs/>
        </w:rPr>
        <w:t xml:space="preserve">BMC </w:t>
      </w:r>
      <w:proofErr w:type="spellStart"/>
      <w:r>
        <w:rPr>
          <w:i/>
          <w:iCs/>
        </w:rPr>
        <w:t>Evol</w:t>
      </w:r>
      <w:proofErr w:type="spellEnd"/>
      <w:r>
        <w:rPr>
          <w:i/>
          <w:iCs/>
        </w:rPr>
        <w:t xml:space="preserve"> Biol</w:t>
      </w:r>
      <w:r>
        <w:t xml:space="preserve"> </w:t>
      </w:r>
      <w:r>
        <w:rPr>
          <w:b/>
          <w:bCs/>
        </w:rPr>
        <w:t>7</w:t>
      </w:r>
      <w:r>
        <w:t>, 216 (2007).</w:t>
      </w:r>
    </w:p>
    <w:p w14:paraId="27683DCE" w14:textId="77777777" w:rsidR="00EF5E1C" w:rsidRDefault="00EF5E1C" w:rsidP="00EF5E1C">
      <w:pPr>
        <w:pStyle w:val="Bibliography"/>
      </w:pPr>
      <w:r>
        <w:t xml:space="preserve">39. </w:t>
      </w:r>
      <w:r>
        <w:tab/>
        <w:t xml:space="preserve">E. M. Quinn, T. F. O’Callaghan, J. T. Tobin, J. P. Murphy, K. Sugrue, H. Slattery, M. O’Donovan, R. M. Hickey, Changes to the Oligosaccharide Profile of Bovine Milk at the Onset of Lactation. </w:t>
      </w:r>
      <w:r>
        <w:rPr>
          <w:i/>
          <w:iCs/>
        </w:rPr>
        <w:t>Dairy</w:t>
      </w:r>
      <w:r>
        <w:t xml:space="preserve"> </w:t>
      </w:r>
      <w:r>
        <w:rPr>
          <w:b/>
          <w:bCs/>
        </w:rPr>
        <w:t>1</w:t>
      </w:r>
      <w:r>
        <w:t>, 284–296 (2020).</w:t>
      </w:r>
    </w:p>
    <w:p w14:paraId="6517D681" w14:textId="77777777" w:rsidR="00EF5E1C" w:rsidRDefault="00EF5E1C" w:rsidP="00EF5E1C">
      <w:pPr>
        <w:pStyle w:val="Bibliography"/>
      </w:pPr>
      <w:r>
        <w:t xml:space="preserve">40. </w:t>
      </w:r>
      <w:r>
        <w:tab/>
        <w:t xml:space="preserve">C. </w:t>
      </w:r>
      <w:proofErr w:type="spellStart"/>
      <w:r>
        <w:t>Thum</w:t>
      </w:r>
      <w:proofErr w:type="spellEnd"/>
      <w:r>
        <w:t xml:space="preserve">, C. R. Wall, G. A. Weiss, W. Wang, I. M.-Y. Szeto, L. Day, Changes in HMO Concentrations throughout Lactation: Influencing Factors, Health Effects and Opportunities. </w:t>
      </w:r>
      <w:r>
        <w:rPr>
          <w:i/>
          <w:iCs/>
        </w:rPr>
        <w:t>Nutrients</w:t>
      </w:r>
      <w:r>
        <w:t xml:space="preserve"> </w:t>
      </w:r>
      <w:r>
        <w:rPr>
          <w:b/>
          <w:bCs/>
        </w:rPr>
        <w:t>13</w:t>
      </w:r>
      <w:r>
        <w:t>, 2272 (2021).</w:t>
      </w:r>
    </w:p>
    <w:p w14:paraId="5E8CF79A" w14:textId="77777777" w:rsidR="00EF5E1C" w:rsidRDefault="00EF5E1C" w:rsidP="00EF5E1C">
      <w:pPr>
        <w:pStyle w:val="Bibliography"/>
      </w:pPr>
      <w:r>
        <w:t xml:space="preserve">41. </w:t>
      </w:r>
      <w:r>
        <w:tab/>
        <w:t xml:space="preserve">A. R. Bennett, J. Lundstrøm, S. Chatterjee, M. </w:t>
      </w:r>
      <w:proofErr w:type="spellStart"/>
      <w:r>
        <w:t>Thaysen</w:t>
      </w:r>
      <w:proofErr w:type="spellEnd"/>
      <w:r>
        <w:t xml:space="preserve">-Andersen, D. Bojar, Compositional data analysis enables statistical rigor in comparative glycomics. </w:t>
      </w:r>
      <w:r>
        <w:rPr>
          <w:i/>
          <w:iCs/>
        </w:rPr>
        <w:t xml:space="preserve">Nat </w:t>
      </w:r>
      <w:proofErr w:type="spellStart"/>
      <w:r>
        <w:rPr>
          <w:i/>
          <w:iCs/>
        </w:rPr>
        <w:t>Commun</w:t>
      </w:r>
      <w:proofErr w:type="spellEnd"/>
      <w:r>
        <w:t xml:space="preserve"> </w:t>
      </w:r>
      <w:r>
        <w:rPr>
          <w:b/>
          <w:bCs/>
        </w:rPr>
        <w:t>16</w:t>
      </w:r>
      <w:r>
        <w:t>, 795 (2025).</w:t>
      </w:r>
    </w:p>
    <w:p w14:paraId="6103C448" w14:textId="77777777" w:rsidR="00EF5E1C" w:rsidRDefault="00EF5E1C" w:rsidP="00EF5E1C">
      <w:pPr>
        <w:pStyle w:val="Bibliography"/>
      </w:pPr>
      <w:r>
        <w:t xml:space="preserve">42. </w:t>
      </w:r>
      <w:r>
        <w:tab/>
        <w:t xml:space="preserve">T. E. Gray, K. Narayana, A. M. Garner, S. A. Bakker, R. K. H. </w:t>
      </w:r>
      <w:proofErr w:type="spellStart"/>
      <w:r>
        <w:t>Yoo</w:t>
      </w:r>
      <w:proofErr w:type="spellEnd"/>
      <w:r>
        <w:t>, A. J. Fischer-</w:t>
      </w:r>
      <w:proofErr w:type="spellStart"/>
      <w:r>
        <w:t>Tlustos</w:t>
      </w:r>
      <w:proofErr w:type="spellEnd"/>
      <w:r>
        <w:t xml:space="preserve">, M. A. Steele, W. F. </w:t>
      </w:r>
      <w:proofErr w:type="spellStart"/>
      <w:r>
        <w:t>Zandberg</w:t>
      </w:r>
      <w:proofErr w:type="spellEnd"/>
      <w:r>
        <w:t xml:space="preserve">, Analysis of the biosynthetic flux in bovine milk oligosaccharides reveals competition between sulfated and sialylated species and the existence of glucuronic acid-containing analogues. </w:t>
      </w:r>
      <w:r>
        <w:rPr>
          <w:i/>
          <w:iCs/>
        </w:rPr>
        <w:t>Food Chemistry</w:t>
      </w:r>
      <w:r>
        <w:t xml:space="preserve"> </w:t>
      </w:r>
      <w:r>
        <w:rPr>
          <w:b/>
          <w:bCs/>
        </w:rPr>
        <w:t>361</w:t>
      </w:r>
      <w:r>
        <w:t>, 130143 (2021).</w:t>
      </w:r>
    </w:p>
    <w:p w14:paraId="688DE93A" w14:textId="77777777" w:rsidR="00EF5E1C" w:rsidRDefault="00EF5E1C" w:rsidP="00EF5E1C">
      <w:pPr>
        <w:pStyle w:val="Bibliography"/>
      </w:pPr>
      <w:r>
        <w:lastRenderedPageBreak/>
        <w:t xml:space="preserve">43. </w:t>
      </w:r>
      <w:r>
        <w:tab/>
        <w:t xml:space="preserve">I. Gazi, K. R. </w:t>
      </w:r>
      <w:proofErr w:type="spellStart"/>
      <w:r>
        <w:t>Reiding</w:t>
      </w:r>
      <w:proofErr w:type="spellEnd"/>
      <w:r>
        <w:t xml:space="preserve">, A. Groeneveld, J. </w:t>
      </w:r>
      <w:proofErr w:type="spellStart"/>
      <w:r>
        <w:t>Bastiaans</w:t>
      </w:r>
      <w:proofErr w:type="spellEnd"/>
      <w:r>
        <w:t xml:space="preserve">, T. </w:t>
      </w:r>
      <w:proofErr w:type="spellStart"/>
      <w:r>
        <w:t>Huppertz</w:t>
      </w:r>
      <w:proofErr w:type="spellEnd"/>
      <w:r>
        <w:t xml:space="preserve">, A. J. R. Heck, LacdiNAc to LacNAc: </w:t>
      </w:r>
      <w:proofErr w:type="spellStart"/>
      <w:r>
        <w:t>remodelling</w:t>
      </w:r>
      <w:proofErr w:type="spellEnd"/>
      <w:r>
        <w:t xml:space="preserve"> of bovine α-lactalbumin </w:t>
      </w:r>
      <w:r>
        <w:rPr>
          <w:i/>
          <w:iCs/>
        </w:rPr>
        <w:t>N</w:t>
      </w:r>
      <w:r>
        <w:t xml:space="preserve"> -glycosylation during the transition from colostrum to mature milk. </w:t>
      </w:r>
      <w:r>
        <w:rPr>
          <w:i/>
          <w:iCs/>
        </w:rPr>
        <w:t>Glycobiology</w:t>
      </w:r>
      <w:r>
        <w:t xml:space="preserve"> </w:t>
      </w:r>
      <w:r>
        <w:rPr>
          <w:b/>
          <w:bCs/>
        </w:rPr>
        <w:t>34</w:t>
      </w:r>
      <w:r>
        <w:t>, cwae062 (2024).</w:t>
      </w:r>
    </w:p>
    <w:p w14:paraId="27394591" w14:textId="77777777" w:rsidR="00EF5E1C" w:rsidRDefault="00EF5E1C" w:rsidP="00EF5E1C">
      <w:pPr>
        <w:pStyle w:val="Bibliography"/>
      </w:pPr>
      <w:r>
        <w:t xml:space="preserve">44. </w:t>
      </w:r>
      <w:r>
        <w:tab/>
        <w:t xml:space="preserve">A. F. Scheper, J. Schofield, R. </w:t>
      </w:r>
      <w:proofErr w:type="spellStart"/>
      <w:r>
        <w:t>Bohara</w:t>
      </w:r>
      <w:proofErr w:type="spellEnd"/>
      <w:r>
        <w:t xml:space="preserve">, T. Ritter, A. Pandit, Understanding glycosylation: Regulation through the metabolic flux of precursor pathways. </w:t>
      </w:r>
      <w:r>
        <w:rPr>
          <w:i/>
          <w:iCs/>
        </w:rPr>
        <w:t>Biotechnology Advances</w:t>
      </w:r>
      <w:r>
        <w:t xml:space="preserve"> </w:t>
      </w:r>
      <w:r>
        <w:rPr>
          <w:b/>
          <w:bCs/>
        </w:rPr>
        <w:t>67</w:t>
      </w:r>
      <w:r>
        <w:t>, 108184 (2023).</w:t>
      </w:r>
    </w:p>
    <w:p w14:paraId="5B2E89F1" w14:textId="77777777" w:rsidR="00EF5E1C" w:rsidRDefault="00EF5E1C" w:rsidP="00EF5E1C">
      <w:pPr>
        <w:pStyle w:val="Bibliography"/>
      </w:pPr>
      <w:r>
        <w:t xml:space="preserve">45. </w:t>
      </w:r>
      <w:r>
        <w:tab/>
        <w:t xml:space="preserve">T. Ohmura, Y. Tian, N. </w:t>
      </w:r>
      <w:proofErr w:type="spellStart"/>
      <w:r>
        <w:t>Sarich</w:t>
      </w:r>
      <w:proofErr w:type="spellEnd"/>
      <w:r>
        <w:t xml:space="preserve">, Y. </w:t>
      </w:r>
      <w:proofErr w:type="spellStart"/>
      <w:r>
        <w:t>Ke</w:t>
      </w:r>
      <w:proofErr w:type="spellEnd"/>
      <w:r>
        <w:t xml:space="preserve">, A. </w:t>
      </w:r>
      <w:proofErr w:type="spellStart"/>
      <w:r>
        <w:t>Meliton</w:t>
      </w:r>
      <w:proofErr w:type="spellEnd"/>
      <w:r>
        <w:t xml:space="preserve">, A. S. Shah, K. </w:t>
      </w:r>
      <w:proofErr w:type="spellStart"/>
      <w:r>
        <w:t>Andreasson</w:t>
      </w:r>
      <w:proofErr w:type="spellEnd"/>
      <w:r>
        <w:t xml:space="preserve">, K. G. </w:t>
      </w:r>
      <w:proofErr w:type="spellStart"/>
      <w:r>
        <w:t>Birukov</w:t>
      </w:r>
      <w:proofErr w:type="spellEnd"/>
      <w:r>
        <w:t xml:space="preserve">, A. A. </w:t>
      </w:r>
      <w:proofErr w:type="spellStart"/>
      <w:r>
        <w:t>Birukova</w:t>
      </w:r>
      <w:proofErr w:type="spellEnd"/>
      <w:r>
        <w:t xml:space="preserve">, Regulation of lung endothelial permeability and inflammatory responses by prostaglandin A2: role of EP4 receptor. </w:t>
      </w:r>
      <w:proofErr w:type="spellStart"/>
      <w:r>
        <w:rPr>
          <w:i/>
          <w:iCs/>
        </w:rPr>
        <w:t>MBoC</w:t>
      </w:r>
      <w:proofErr w:type="spellEnd"/>
      <w:r>
        <w:t xml:space="preserve"> </w:t>
      </w:r>
      <w:r>
        <w:rPr>
          <w:b/>
          <w:bCs/>
        </w:rPr>
        <w:t>28</w:t>
      </w:r>
      <w:r>
        <w:t>, 1622–1635 (2017).</w:t>
      </w:r>
    </w:p>
    <w:p w14:paraId="236EBA38" w14:textId="77777777" w:rsidR="00EF5E1C" w:rsidRDefault="00EF5E1C" w:rsidP="00EF5E1C">
      <w:pPr>
        <w:pStyle w:val="Bibliography"/>
      </w:pPr>
      <w:r>
        <w:t xml:space="preserve">46. </w:t>
      </w:r>
      <w:r>
        <w:tab/>
        <w:t xml:space="preserve">P. J. Brown, G. Mei, F. B. </w:t>
      </w:r>
      <w:proofErr w:type="spellStart"/>
      <w:r>
        <w:t>Gibberd</w:t>
      </w:r>
      <w:proofErr w:type="spellEnd"/>
      <w:r>
        <w:t xml:space="preserve">, D. </w:t>
      </w:r>
      <w:proofErr w:type="spellStart"/>
      <w:r>
        <w:t>Burston</w:t>
      </w:r>
      <w:proofErr w:type="spellEnd"/>
      <w:r>
        <w:t xml:space="preserve">, P. D. Mayne, J. E. </w:t>
      </w:r>
      <w:proofErr w:type="spellStart"/>
      <w:r>
        <w:t>McClinchy</w:t>
      </w:r>
      <w:proofErr w:type="spellEnd"/>
      <w:r>
        <w:t xml:space="preserve">, M. </w:t>
      </w:r>
      <w:proofErr w:type="spellStart"/>
      <w:r>
        <w:t>Sidey</w:t>
      </w:r>
      <w:proofErr w:type="spellEnd"/>
      <w:r>
        <w:t xml:space="preserve">, Diet and </w:t>
      </w:r>
      <w:proofErr w:type="spellStart"/>
      <w:r>
        <w:t>Refsum’s</w:t>
      </w:r>
      <w:proofErr w:type="spellEnd"/>
      <w:r>
        <w:t xml:space="preserve"> disease. The determination of phytanic acid and phytol in certain foods and the application of this knowledge to the choice of suitable convenience foods for patients with </w:t>
      </w:r>
      <w:proofErr w:type="spellStart"/>
      <w:r>
        <w:t>Refsum’s</w:t>
      </w:r>
      <w:proofErr w:type="spellEnd"/>
      <w:r>
        <w:t xml:space="preserve"> disease. </w:t>
      </w:r>
      <w:r>
        <w:rPr>
          <w:i/>
          <w:iCs/>
        </w:rPr>
        <w:t>J Human Nutrition Diet</w:t>
      </w:r>
      <w:r>
        <w:t xml:space="preserve"> </w:t>
      </w:r>
      <w:r>
        <w:rPr>
          <w:b/>
          <w:bCs/>
        </w:rPr>
        <w:t>6</w:t>
      </w:r>
      <w:r>
        <w:t>, 295–305 (1993).</w:t>
      </w:r>
    </w:p>
    <w:p w14:paraId="69EABDC0" w14:textId="77777777" w:rsidR="00EF5E1C" w:rsidRDefault="00EF5E1C" w:rsidP="00EF5E1C">
      <w:pPr>
        <w:pStyle w:val="Bibliography"/>
      </w:pPr>
      <w:r>
        <w:t xml:space="preserve">47. </w:t>
      </w:r>
      <w:r>
        <w:tab/>
        <w:t xml:space="preserve">H. Nagase, Y. </w:t>
      </w:r>
      <w:proofErr w:type="spellStart"/>
      <w:r>
        <w:t>Katagiri</w:t>
      </w:r>
      <w:proofErr w:type="spellEnd"/>
      <w:r>
        <w:t>, K. Oh-</w:t>
      </w:r>
      <w:proofErr w:type="spellStart"/>
      <w:r>
        <w:t>hashi</w:t>
      </w:r>
      <w:proofErr w:type="spellEnd"/>
      <w:r>
        <w:t xml:space="preserve">, H. Geller, Y. Hirata, Reduced Sulfation Enhanced </w:t>
      </w:r>
      <w:proofErr w:type="spellStart"/>
      <w:r>
        <w:t>Oxytosis</w:t>
      </w:r>
      <w:proofErr w:type="spellEnd"/>
      <w:r>
        <w:t xml:space="preserve"> and Ferroptosis in Mouse Hippocampal HT22 Cells. </w:t>
      </w:r>
      <w:r>
        <w:rPr>
          <w:i/>
          <w:iCs/>
        </w:rPr>
        <w:t>Biomolecules</w:t>
      </w:r>
      <w:r>
        <w:t xml:space="preserve"> </w:t>
      </w:r>
      <w:r>
        <w:rPr>
          <w:b/>
          <w:bCs/>
        </w:rPr>
        <w:t>10</w:t>
      </w:r>
      <w:r>
        <w:t>, 92 (2020).</w:t>
      </w:r>
    </w:p>
    <w:p w14:paraId="6D7E4C8F" w14:textId="77777777" w:rsidR="00EF5E1C" w:rsidRDefault="00EF5E1C" w:rsidP="00EF5E1C">
      <w:pPr>
        <w:pStyle w:val="Bibliography"/>
      </w:pPr>
      <w:r>
        <w:t xml:space="preserve">48. </w:t>
      </w:r>
      <w:r>
        <w:tab/>
        <w:t xml:space="preserve">K. O. Poulsen, F. Meng, E. Lanfranchi, J. F. Young, C. Stanton, C. A. Ryan, A. L. Kelly, U. K. </w:t>
      </w:r>
      <w:proofErr w:type="spellStart"/>
      <w:r>
        <w:t>Sundekilde</w:t>
      </w:r>
      <w:proofErr w:type="spellEnd"/>
      <w:r>
        <w:t xml:space="preserve">, Dynamic Changes in the Human Milk Metabolome Over 25 Weeks of Lactation. </w:t>
      </w:r>
      <w:r>
        <w:rPr>
          <w:i/>
          <w:iCs/>
        </w:rPr>
        <w:t xml:space="preserve">Front. </w:t>
      </w:r>
      <w:proofErr w:type="spellStart"/>
      <w:r>
        <w:rPr>
          <w:i/>
          <w:iCs/>
        </w:rPr>
        <w:t>Nutr</w:t>
      </w:r>
      <w:proofErr w:type="spellEnd"/>
      <w:r>
        <w:rPr>
          <w:i/>
          <w:iCs/>
        </w:rPr>
        <w:t>.</w:t>
      </w:r>
      <w:r>
        <w:t xml:space="preserve"> </w:t>
      </w:r>
      <w:r>
        <w:rPr>
          <w:b/>
          <w:bCs/>
        </w:rPr>
        <w:t>9</w:t>
      </w:r>
      <w:r>
        <w:t>, 917659 (2022).</w:t>
      </w:r>
    </w:p>
    <w:p w14:paraId="214BF3AD" w14:textId="77777777" w:rsidR="00EF5E1C" w:rsidRDefault="00EF5E1C" w:rsidP="00EF5E1C">
      <w:pPr>
        <w:pStyle w:val="Bibliography"/>
      </w:pPr>
      <w:r>
        <w:t xml:space="preserve">49. </w:t>
      </w:r>
      <w:r>
        <w:tab/>
        <w:t xml:space="preserve">F. Rosa, A. K. Sharma, M. Gurung, D. </w:t>
      </w:r>
      <w:proofErr w:type="spellStart"/>
      <w:r>
        <w:t>Casero</w:t>
      </w:r>
      <w:proofErr w:type="spellEnd"/>
      <w:r>
        <w:t xml:space="preserve">, K. </w:t>
      </w:r>
      <w:proofErr w:type="spellStart"/>
      <w:r>
        <w:t>Matazel</w:t>
      </w:r>
      <w:proofErr w:type="spellEnd"/>
      <w:r>
        <w:t xml:space="preserve">, L. Bode, C. </w:t>
      </w:r>
      <w:proofErr w:type="spellStart"/>
      <w:r>
        <w:t>Simecka</w:t>
      </w:r>
      <w:proofErr w:type="spellEnd"/>
      <w:r>
        <w:t xml:space="preserve">, A. A. </w:t>
      </w:r>
      <w:proofErr w:type="spellStart"/>
      <w:r>
        <w:t>Elolimy</w:t>
      </w:r>
      <w:proofErr w:type="spellEnd"/>
      <w:r>
        <w:t xml:space="preserve">, P. Tripp, C. Randolph, T. W. Hand, K. D. Williams, T. </w:t>
      </w:r>
      <w:proofErr w:type="spellStart"/>
      <w:r>
        <w:t>LeRoith</w:t>
      </w:r>
      <w:proofErr w:type="spellEnd"/>
      <w:r>
        <w:t xml:space="preserve">, L. </w:t>
      </w:r>
      <w:proofErr w:type="spellStart"/>
      <w:r>
        <w:t>Yeruva</w:t>
      </w:r>
      <w:proofErr w:type="spellEnd"/>
      <w:r>
        <w:t xml:space="preserve">, Human Milk Oligosaccharides Impact Cellular and Inflammatory Gene Expression and Immune Response. </w:t>
      </w:r>
      <w:r>
        <w:rPr>
          <w:i/>
          <w:iCs/>
        </w:rPr>
        <w:t>Front. Immunol.</w:t>
      </w:r>
      <w:r>
        <w:t xml:space="preserve"> </w:t>
      </w:r>
      <w:r>
        <w:rPr>
          <w:b/>
          <w:bCs/>
        </w:rPr>
        <w:t>13</w:t>
      </w:r>
      <w:r>
        <w:t>, 907529 (2022).</w:t>
      </w:r>
    </w:p>
    <w:p w14:paraId="79CFF2B6" w14:textId="77777777" w:rsidR="00EF5E1C" w:rsidRDefault="00EF5E1C" w:rsidP="00EF5E1C">
      <w:pPr>
        <w:pStyle w:val="Bibliography"/>
      </w:pPr>
      <w:r>
        <w:t xml:space="preserve">50. </w:t>
      </w:r>
      <w:r>
        <w:tab/>
        <w:t xml:space="preserve">N. Sprenger, L. Y. Lee, C. A. De Castro, P. </w:t>
      </w:r>
      <w:proofErr w:type="spellStart"/>
      <w:r>
        <w:t>Steenhout</w:t>
      </w:r>
      <w:proofErr w:type="spellEnd"/>
      <w:r>
        <w:t xml:space="preserve">, S. K. Thakkar, Longitudinal change of selected human milk oligosaccharides and association to infants’ growth, an observatory, single center, longitudinal cohort study. </w:t>
      </w:r>
      <w:proofErr w:type="spellStart"/>
      <w:r>
        <w:rPr>
          <w:i/>
          <w:iCs/>
        </w:rPr>
        <w:t>PLoS</w:t>
      </w:r>
      <w:proofErr w:type="spellEnd"/>
      <w:r>
        <w:rPr>
          <w:i/>
          <w:iCs/>
        </w:rPr>
        <w:t xml:space="preserve"> ONE</w:t>
      </w:r>
      <w:r>
        <w:t xml:space="preserve"> </w:t>
      </w:r>
      <w:r>
        <w:rPr>
          <w:b/>
          <w:bCs/>
        </w:rPr>
        <w:t>12</w:t>
      </w:r>
      <w:r>
        <w:t>, e0171814 (2017).</w:t>
      </w:r>
    </w:p>
    <w:p w14:paraId="399F192B" w14:textId="77777777" w:rsidR="00EF5E1C" w:rsidRDefault="00EF5E1C" w:rsidP="00EF5E1C">
      <w:pPr>
        <w:pStyle w:val="Bibliography"/>
      </w:pPr>
      <w:r>
        <w:t xml:space="preserve">51. </w:t>
      </w:r>
      <w:r>
        <w:tab/>
        <w:t xml:space="preserve">T. K. van den Berg, H. Honing, N. Franke, A. van </w:t>
      </w:r>
      <w:proofErr w:type="spellStart"/>
      <w:r>
        <w:t>Remoortere</w:t>
      </w:r>
      <w:proofErr w:type="spellEnd"/>
      <w:r>
        <w:t xml:space="preserve">, W. E. C. M. </w:t>
      </w:r>
      <w:proofErr w:type="spellStart"/>
      <w:r>
        <w:t>Schiphorst</w:t>
      </w:r>
      <w:proofErr w:type="spellEnd"/>
      <w:r>
        <w:t xml:space="preserve">, F.-T. Liu, A. M. </w:t>
      </w:r>
      <w:proofErr w:type="spellStart"/>
      <w:r>
        <w:t>Deelder</w:t>
      </w:r>
      <w:proofErr w:type="spellEnd"/>
      <w:r>
        <w:t xml:space="preserve">, R. D. Cummings, C. H. </w:t>
      </w:r>
      <w:proofErr w:type="spellStart"/>
      <w:r>
        <w:t>Hokke</w:t>
      </w:r>
      <w:proofErr w:type="spellEnd"/>
      <w:r>
        <w:t xml:space="preserve">, I. van Die, LacdiNAc-Glycans Constitute a Parasite Pattern for Galectin-3-Mediated Immune Recognition. </w:t>
      </w:r>
      <w:r>
        <w:rPr>
          <w:i/>
          <w:iCs/>
        </w:rPr>
        <w:t>J Immunol</w:t>
      </w:r>
      <w:r>
        <w:t xml:space="preserve"> </w:t>
      </w:r>
      <w:r>
        <w:rPr>
          <w:b/>
          <w:bCs/>
        </w:rPr>
        <w:t>173</w:t>
      </w:r>
      <w:r>
        <w:t>, 1902–1907 (2004).</w:t>
      </w:r>
    </w:p>
    <w:p w14:paraId="27955393" w14:textId="77777777" w:rsidR="00EF5E1C" w:rsidRDefault="00EF5E1C" w:rsidP="00EF5E1C">
      <w:pPr>
        <w:pStyle w:val="Bibliography"/>
      </w:pPr>
      <w:r>
        <w:t xml:space="preserve">52. </w:t>
      </w:r>
      <w:r>
        <w:tab/>
        <w:t xml:space="preserve">S. J. Van Vliet, E. </w:t>
      </w:r>
      <w:proofErr w:type="spellStart"/>
      <w:r>
        <w:t>Saeland</w:t>
      </w:r>
      <w:proofErr w:type="spellEnd"/>
      <w:r>
        <w:t xml:space="preserve">, Y. Van </w:t>
      </w:r>
      <w:proofErr w:type="spellStart"/>
      <w:r>
        <w:t>Kooyk</w:t>
      </w:r>
      <w:proofErr w:type="spellEnd"/>
      <w:r>
        <w:t xml:space="preserve">, Sweet preferences of MGL: carbohydrate specificity and function. </w:t>
      </w:r>
      <w:r>
        <w:rPr>
          <w:i/>
          <w:iCs/>
        </w:rPr>
        <w:t>Trends in Immunology</w:t>
      </w:r>
      <w:r>
        <w:t xml:space="preserve"> </w:t>
      </w:r>
      <w:r>
        <w:rPr>
          <w:b/>
          <w:bCs/>
        </w:rPr>
        <w:t>29</w:t>
      </w:r>
      <w:r>
        <w:t>, 83–90 (2008).</w:t>
      </w:r>
    </w:p>
    <w:p w14:paraId="26B3F6C9" w14:textId="77777777" w:rsidR="00EF5E1C" w:rsidRDefault="00EF5E1C" w:rsidP="00EF5E1C">
      <w:pPr>
        <w:pStyle w:val="Bibliography"/>
      </w:pPr>
      <w:r>
        <w:t xml:space="preserve">53. </w:t>
      </w:r>
      <w:r>
        <w:tab/>
        <w:t xml:space="preserve">M. </w:t>
      </w:r>
      <w:proofErr w:type="spellStart"/>
      <w:r>
        <w:t>Pirro</w:t>
      </w:r>
      <w:proofErr w:type="spellEnd"/>
      <w:r>
        <w:t xml:space="preserve">, Y. </w:t>
      </w:r>
      <w:proofErr w:type="spellStart"/>
      <w:r>
        <w:t>Rombouts</w:t>
      </w:r>
      <w:proofErr w:type="spellEnd"/>
      <w:r>
        <w:t xml:space="preserve">, A. Stella, O. </w:t>
      </w:r>
      <w:proofErr w:type="spellStart"/>
      <w:r>
        <w:t>Neyrolles</w:t>
      </w:r>
      <w:proofErr w:type="spellEnd"/>
      <w:r>
        <w:t>, O. Burlet-</w:t>
      </w:r>
      <w:proofErr w:type="spellStart"/>
      <w:r>
        <w:t>Schiltz</w:t>
      </w:r>
      <w:proofErr w:type="spellEnd"/>
      <w:r>
        <w:t xml:space="preserve">, S. J. Van Vliet, A. H. De Ru, Y. Mohammed, M. Wuhrer, P. A. Van </w:t>
      </w:r>
      <w:proofErr w:type="spellStart"/>
      <w:r>
        <w:t>Veelen</w:t>
      </w:r>
      <w:proofErr w:type="spellEnd"/>
      <w:r>
        <w:t xml:space="preserve">, P. J. </w:t>
      </w:r>
      <w:proofErr w:type="spellStart"/>
      <w:r>
        <w:t>Hensbergen</w:t>
      </w:r>
      <w:proofErr w:type="spellEnd"/>
      <w:r>
        <w:t xml:space="preserve">, Characterization of Macrophage Galactose-type Lectin (MGL) ligands in colorectal cancer cell lines. </w:t>
      </w:r>
      <w:proofErr w:type="spellStart"/>
      <w:r>
        <w:rPr>
          <w:i/>
          <w:iCs/>
        </w:rPr>
        <w:t>Biochimica</w:t>
      </w:r>
      <w:proofErr w:type="spellEnd"/>
      <w:r>
        <w:rPr>
          <w:i/>
          <w:iCs/>
        </w:rPr>
        <w:t xml:space="preserve"> et </w:t>
      </w:r>
      <w:proofErr w:type="spellStart"/>
      <w:r>
        <w:rPr>
          <w:i/>
          <w:iCs/>
        </w:rPr>
        <w:t>Biophysica</w:t>
      </w:r>
      <w:proofErr w:type="spellEnd"/>
      <w:r>
        <w:rPr>
          <w:i/>
          <w:iCs/>
        </w:rPr>
        <w:t xml:space="preserve"> Acta (BBA) - General Subjects</w:t>
      </w:r>
      <w:r>
        <w:t xml:space="preserve"> </w:t>
      </w:r>
      <w:r>
        <w:rPr>
          <w:b/>
          <w:bCs/>
        </w:rPr>
        <w:t>1864</w:t>
      </w:r>
      <w:r>
        <w:t>, 129513 (2020).</w:t>
      </w:r>
    </w:p>
    <w:p w14:paraId="610F4254" w14:textId="77777777" w:rsidR="00EF5E1C" w:rsidRDefault="00EF5E1C" w:rsidP="00EF5E1C">
      <w:pPr>
        <w:pStyle w:val="Bibliography"/>
      </w:pPr>
      <w:r>
        <w:lastRenderedPageBreak/>
        <w:t xml:space="preserve">54. </w:t>
      </w:r>
      <w:r>
        <w:tab/>
        <w:t xml:space="preserve">D. L. Ackerman, R. S. Doster, J.-H. </w:t>
      </w:r>
      <w:proofErr w:type="spellStart"/>
      <w:r>
        <w:t>Weitkamp</w:t>
      </w:r>
      <w:proofErr w:type="spellEnd"/>
      <w:r>
        <w:t xml:space="preserve">, D. M. </w:t>
      </w:r>
      <w:proofErr w:type="spellStart"/>
      <w:r>
        <w:t>Aronoff</w:t>
      </w:r>
      <w:proofErr w:type="spellEnd"/>
      <w:r>
        <w:t xml:space="preserve">, J. A. Gaddy, S. D. Townsend, Human Milk Oligosaccharides Exhibit Antimicrobial and Antibiofilm Properties against Group B </w:t>
      </w:r>
      <w:r>
        <w:rPr>
          <w:i/>
          <w:iCs/>
        </w:rPr>
        <w:t>Streptococcus</w:t>
      </w:r>
      <w:r>
        <w:t xml:space="preserve">. </w:t>
      </w:r>
      <w:r>
        <w:rPr>
          <w:i/>
          <w:iCs/>
        </w:rPr>
        <w:t>ACS Infect. Dis.</w:t>
      </w:r>
      <w:r>
        <w:t xml:space="preserve"> </w:t>
      </w:r>
      <w:r>
        <w:rPr>
          <w:b/>
          <w:bCs/>
        </w:rPr>
        <w:t>3</w:t>
      </w:r>
      <w:r>
        <w:t>, 595–605 (2017).</w:t>
      </w:r>
    </w:p>
    <w:p w14:paraId="21706B08" w14:textId="77777777" w:rsidR="00EF5E1C" w:rsidRDefault="00EF5E1C" w:rsidP="00EF5E1C">
      <w:pPr>
        <w:pStyle w:val="Bibliography"/>
      </w:pPr>
      <w:r>
        <w:t xml:space="preserve">55. </w:t>
      </w:r>
      <w:r>
        <w:tab/>
        <w:t xml:space="preserve">A. Bhowmik, P. </w:t>
      </w:r>
      <w:proofErr w:type="spellStart"/>
      <w:r>
        <w:t>Chunhavacharatorn</w:t>
      </w:r>
      <w:proofErr w:type="spellEnd"/>
      <w:r>
        <w:t xml:space="preserve">, S. Bhargav, A. Malhotra, A. </w:t>
      </w:r>
      <w:proofErr w:type="spellStart"/>
      <w:r>
        <w:t>Sendrayakannan</w:t>
      </w:r>
      <w:proofErr w:type="spellEnd"/>
      <w:r>
        <w:t xml:space="preserve">, P. </w:t>
      </w:r>
      <w:proofErr w:type="spellStart"/>
      <w:r>
        <w:t>Kharkar</w:t>
      </w:r>
      <w:proofErr w:type="spellEnd"/>
      <w:r>
        <w:t xml:space="preserve">, N. Nirmal, A. Chauhan, Human Milk Oligosaccharides as Potential Antibiofilm Agents: A Review. </w:t>
      </w:r>
      <w:r>
        <w:rPr>
          <w:i/>
          <w:iCs/>
        </w:rPr>
        <w:t>Nutrients</w:t>
      </w:r>
      <w:r>
        <w:t xml:space="preserve"> </w:t>
      </w:r>
      <w:r>
        <w:rPr>
          <w:b/>
          <w:bCs/>
        </w:rPr>
        <w:t>14</w:t>
      </w:r>
      <w:r>
        <w:t>, 5112 (2022).</w:t>
      </w:r>
    </w:p>
    <w:p w14:paraId="70C6D590" w14:textId="77777777" w:rsidR="00EF5E1C" w:rsidRDefault="00EF5E1C" w:rsidP="00EF5E1C">
      <w:pPr>
        <w:pStyle w:val="Bibliography"/>
      </w:pPr>
      <w:r>
        <w:t xml:space="preserve">56. </w:t>
      </w:r>
      <w:r>
        <w:tab/>
        <w:t xml:space="preserve">R. E. Moore, S. K. Spicer, J. A. Talbert, S. D. Manning, S. D. Townsend, J. A. Gaddy, Anti‐biofilm Activity of Human Milk Oligosaccharides in Clinical Strains of </w:t>
      </w:r>
      <w:r>
        <w:rPr>
          <w:i/>
          <w:iCs/>
        </w:rPr>
        <w:t>Streptococcus agalactiae</w:t>
      </w:r>
      <w:r>
        <w:t xml:space="preserve"> with Diverse Capsular and Sequence Types. </w:t>
      </w:r>
      <w:proofErr w:type="spellStart"/>
      <w:r>
        <w:rPr>
          <w:i/>
          <w:iCs/>
        </w:rPr>
        <w:t>ChemBioChem</w:t>
      </w:r>
      <w:proofErr w:type="spellEnd"/>
      <w:r>
        <w:t xml:space="preserve"> </w:t>
      </w:r>
      <w:r>
        <w:rPr>
          <w:b/>
          <w:bCs/>
        </w:rPr>
        <w:t>24</w:t>
      </w:r>
      <w:r>
        <w:t>, e202200643 (2023).</w:t>
      </w:r>
    </w:p>
    <w:p w14:paraId="16FBF658" w14:textId="77777777" w:rsidR="00EF5E1C" w:rsidRDefault="00EF5E1C" w:rsidP="00EF5E1C">
      <w:pPr>
        <w:pStyle w:val="Bibliography"/>
      </w:pPr>
      <w:r>
        <w:t xml:space="preserve">57. </w:t>
      </w:r>
      <w:r>
        <w:tab/>
        <w:t xml:space="preserve">J. </w:t>
      </w:r>
      <w:proofErr w:type="spellStart"/>
      <w:r>
        <w:t>Ricciuto</w:t>
      </w:r>
      <w:proofErr w:type="spellEnd"/>
      <w:r>
        <w:t xml:space="preserve">, S. R. Heimer, M. S. Gilmore, P. </w:t>
      </w:r>
      <w:proofErr w:type="spellStart"/>
      <w:r>
        <w:t>Argüeso</w:t>
      </w:r>
      <w:proofErr w:type="spellEnd"/>
      <w:r>
        <w:t xml:space="preserve">, Cell Surface O-Glycans Limit </w:t>
      </w:r>
      <w:r>
        <w:rPr>
          <w:i/>
          <w:iCs/>
        </w:rPr>
        <w:t xml:space="preserve">Staphylococcus </w:t>
      </w:r>
      <w:proofErr w:type="gramStart"/>
      <w:r>
        <w:rPr>
          <w:i/>
          <w:iCs/>
        </w:rPr>
        <w:t>aureus</w:t>
      </w:r>
      <w:proofErr w:type="gramEnd"/>
      <w:r>
        <w:t xml:space="preserve"> Adherence to Corneal Epithelial Cells. </w:t>
      </w:r>
      <w:r>
        <w:rPr>
          <w:i/>
          <w:iCs/>
        </w:rPr>
        <w:t xml:space="preserve">Infect </w:t>
      </w:r>
      <w:proofErr w:type="spellStart"/>
      <w:r>
        <w:rPr>
          <w:i/>
          <w:iCs/>
        </w:rPr>
        <w:t>Immun</w:t>
      </w:r>
      <w:proofErr w:type="spellEnd"/>
      <w:r>
        <w:t xml:space="preserve"> </w:t>
      </w:r>
      <w:r>
        <w:rPr>
          <w:b/>
          <w:bCs/>
        </w:rPr>
        <w:t>76</w:t>
      </w:r>
      <w:r>
        <w:t>, 5215–5220 (2008).</w:t>
      </w:r>
    </w:p>
    <w:p w14:paraId="5B26395A" w14:textId="77777777" w:rsidR="00EF5E1C" w:rsidRDefault="00EF5E1C" w:rsidP="00EF5E1C">
      <w:pPr>
        <w:pStyle w:val="Bibliography"/>
      </w:pPr>
      <w:r>
        <w:t xml:space="preserve">58. </w:t>
      </w:r>
      <w:r>
        <w:tab/>
        <w:t xml:space="preserve">K. M. Jacob, S. Hernández-Villamizar, N. D. Hammer, G. </w:t>
      </w:r>
      <w:proofErr w:type="spellStart"/>
      <w:r>
        <w:t>Reguera</w:t>
      </w:r>
      <w:proofErr w:type="spellEnd"/>
      <w:r>
        <w:t xml:space="preserve">, Mucin-induced surface dispersal of </w:t>
      </w:r>
      <w:r>
        <w:rPr>
          <w:i/>
          <w:iCs/>
        </w:rPr>
        <w:t>Staphylococcus aureus</w:t>
      </w:r>
      <w:r>
        <w:t xml:space="preserve"> and </w:t>
      </w:r>
      <w:r>
        <w:rPr>
          <w:i/>
          <w:iCs/>
        </w:rPr>
        <w:t>Staphylococcus epidermidis</w:t>
      </w:r>
      <w:r>
        <w:t xml:space="preserve"> via quorum-sensing dependent and independent mechanisms. </w:t>
      </w:r>
      <w:r>
        <w:rPr>
          <w:i/>
          <w:iCs/>
        </w:rPr>
        <w:t>mBio</w:t>
      </w:r>
      <w:r>
        <w:t xml:space="preserve"> </w:t>
      </w:r>
      <w:r>
        <w:rPr>
          <w:b/>
          <w:bCs/>
        </w:rPr>
        <w:t>15</w:t>
      </w:r>
      <w:r>
        <w:t>, e01562-24 (2024).</w:t>
      </w:r>
    </w:p>
    <w:p w14:paraId="6473120D" w14:textId="77777777" w:rsidR="00EF5E1C" w:rsidRDefault="00EF5E1C" w:rsidP="00EF5E1C">
      <w:pPr>
        <w:pStyle w:val="Bibliography"/>
      </w:pPr>
      <w:r>
        <w:t xml:space="preserve">59. </w:t>
      </w:r>
      <w:r>
        <w:tab/>
        <w:t xml:space="preserve">T. Urashima, Y. </w:t>
      </w:r>
      <w:proofErr w:type="spellStart"/>
      <w:r>
        <w:t>Mineguchi</w:t>
      </w:r>
      <w:proofErr w:type="spellEnd"/>
      <w:r>
        <w:t>, K. Fukuda, K. Whitehouse-</w:t>
      </w:r>
      <w:proofErr w:type="spellStart"/>
      <w:r>
        <w:t>Tedd</w:t>
      </w:r>
      <w:proofErr w:type="spellEnd"/>
      <w:r>
        <w:t xml:space="preserve">, O. T. </w:t>
      </w:r>
      <w:proofErr w:type="spellStart"/>
      <w:r>
        <w:t>Oftedal</w:t>
      </w:r>
      <w:proofErr w:type="spellEnd"/>
      <w:r>
        <w:t xml:space="preserve">, “Evolution of Milk Oligosaccharides of Carnivora and </w:t>
      </w:r>
      <w:proofErr w:type="spellStart"/>
      <w:r>
        <w:t>Artiodactyla</w:t>
      </w:r>
      <w:proofErr w:type="spellEnd"/>
      <w:r>
        <w:t xml:space="preserve">: Significance of the Ratio of Oligosaccharides to Lactose in Milk” in </w:t>
      </w:r>
      <w:r>
        <w:rPr>
          <w:i/>
          <w:iCs/>
        </w:rPr>
        <w:t>Evolutionary Biology—A Transdisciplinary Approach</w:t>
      </w:r>
      <w:r>
        <w:t xml:space="preserve">, P. </w:t>
      </w:r>
      <w:proofErr w:type="spellStart"/>
      <w:r>
        <w:t>Pontarotti</w:t>
      </w:r>
      <w:proofErr w:type="spellEnd"/>
      <w:r>
        <w:t>, Ed. (Springer International Publishing, Cham, 2020; http://link.springer.com/10.1007/978-3-030-57246-4_15), pp. 359–377.</w:t>
      </w:r>
    </w:p>
    <w:p w14:paraId="2D886D31" w14:textId="77777777" w:rsidR="00EF5E1C" w:rsidRDefault="00EF5E1C" w:rsidP="00EF5E1C">
      <w:pPr>
        <w:pStyle w:val="Bibliography"/>
      </w:pPr>
      <w:r>
        <w:t xml:space="preserve">60. </w:t>
      </w:r>
      <w:r>
        <w:tab/>
        <w:t xml:space="preserve">T. Urashima, T. Katayama, M. </w:t>
      </w:r>
      <w:proofErr w:type="spellStart"/>
      <w:r>
        <w:t>Sakanaka</w:t>
      </w:r>
      <w:proofErr w:type="spellEnd"/>
      <w:r>
        <w:t xml:space="preserve">, K. Fukuda, M. Messer, Evolution of milk oligosaccharides: Origin and selectivity of the ratio of milk oligosaccharides to lactose among mammals. </w:t>
      </w:r>
      <w:proofErr w:type="spellStart"/>
      <w:r>
        <w:rPr>
          <w:i/>
          <w:iCs/>
        </w:rPr>
        <w:t>Biochimica</w:t>
      </w:r>
      <w:proofErr w:type="spellEnd"/>
      <w:r>
        <w:rPr>
          <w:i/>
          <w:iCs/>
        </w:rPr>
        <w:t xml:space="preserve"> et </w:t>
      </w:r>
      <w:proofErr w:type="spellStart"/>
      <w:r>
        <w:rPr>
          <w:i/>
          <w:iCs/>
        </w:rPr>
        <w:t>Biophysica</w:t>
      </w:r>
      <w:proofErr w:type="spellEnd"/>
      <w:r>
        <w:rPr>
          <w:i/>
          <w:iCs/>
        </w:rPr>
        <w:t xml:space="preserve"> Acta (BBA) - General Subjects</w:t>
      </w:r>
      <w:r>
        <w:t xml:space="preserve"> </w:t>
      </w:r>
      <w:r>
        <w:rPr>
          <w:b/>
          <w:bCs/>
        </w:rPr>
        <w:t>1866</w:t>
      </w:r>
      <w:r>
        <w:t>, 130012 (2022).</w:t>
      </w:r>
    </w:p>
    <w:p w14:paraId="65D1BCED" w14:textId="77777777" w:rsidR="00EF5E1C" w:rsidRDefault="00EF5E1C" w:rsidP="00EF5E1C">
      <w:pPr>
        <w:pStyle w:val="Bibliography"/>
      </w:pPr>
      <w:r>
        <w:t xml:space="preserve">61. </w:t>
      </w:r>
      <w:r>
        <w:tab/>
        <w:t xml:space="preserve">B. X. Wang, J. Takagi, A. McShane, J. H. Park, K. Aoki, C. Griffin, J. </w:t>
      </w:r>
      <w:proofErr w:type="spellStart"/>
      <w:r>
        <w:t>Teschler</w:t>
      </w:r>
      <w:proofErr w:type="spellEnd"/>
      <w:r>
        <w:t xml:space="preserve">, G. Kitts, G. </w:t>
      </w:r>
      <w:proofErr w:type="spellStart"/>
      <w:r>
        <w:t>Minzer</w:t>
      </w:r>
      <w:proofErr w:type="spellEnd"/>
      <w:r>
        <w:t xml:space="preserve">, M. </w:t>
      </w:r>
      <w:proofErr w:type="spellStart"/>
      <w:r>
        <w:t>Tiemeyer</w:t>
      </w:r>
      <w:proofErr w:type="spellEnd"/>
      <w:r>
        <w:t xml:space="preserve">, R. </w:t>
      </w:r>
      <w:proofErr w:type="spellStart"/>
      <w:r>
        <w:t>Hevey</w:t>
      </w:r>
      <w:proofErr w:type="spellEnd"/>
      <w:r>
        <w:t xml:space="preserve">, F. </w:t>
      </w:r>
      <w:proofErr w:type="spellStart"/>
      <w:r>
        <w:t>Yildiz</w:t>
      </w:r>
      <w:proofErr w:type="spellEnd"/>
      <w:r>
        <w:t xml:space="preserve">, K. </w:t>
      </w:r>
      <w:proofErr w:type="spellStart"/>
      <w:r>
        <w:t>Ribbeck</w:t>
      </w:r>
      <w:proofErr w:type="spellEnd"/>
      <w:r>
        <w:t xml:space="preserve">, Host‐derived </w:t>
      </w:r>
      <w:r>
        <w:rPr>
          <w:i/>
          <w:iCs/>
        </w:rPr>
        <w:t>O</w:t>
      </w:r>
      <w:r>
        <w:t xml:space="preserve"> ‐glycans inhibit toxigenic conversion by a virulence‐encoding phage in </w:t>
      </w:r>
      <w:r>
        <w:rPr>
          <w:i/>
          <w:iCs/>
        </w:rPr>
        <w:t>Vibrio cholerae</w:t>
      </w:r>
      <w:r>
        <w:t xml:space="preserve">. </w:t>
      </w:r>
      <w:r>
        <w:rPr>
          <w:i/>
          <w:iCs/>
        </w:rPr>
        <w:t>The EMBO Journal</w:t>
      </w:r>
      <w:r>
        <w:t xml:space="preserve"> </w:t>
      </w:r>
      <w:r>
        <w:rPr>
          <w:b/>
          <w:bCs/>
        </w:rPr>
        <w:t>42</w:t>
      </w:r>
      <w:r>
        <w:t>, e111562 (2023).</w:t>
      </w:r>
    </w:p>
    <w:p w14:paraId="3A49BEEB" w14:textId="77777777" w:rsidR="00EF5E1C" w:rsidRDefault="00EF5E1C" w:rsidP="00EF5E1C">
      <w:pPr>
        <w:pStyle w:val="Bibliography"/>
      </w:pPr>
      <w:r>
        <w:t xml:space="preserve">62. </w:t>
      </w:r>
      <w:r>
        <w:tab/>
        <w:t xml:space="preserve">J. Takagi, K. Aoki, B. S. Turner, S. Lamont, S. </w:t>
      </w:r>
      <w:proofErr w:type="spellStart"/>
      <w:r>
        <w:t>Lehoux</w:t>
      </w:r>
      <w:proofErr w:type="spellEnd"/>
      <w:r>
        <w:t xml:space="preserve">, N. Kavanaugh, M. Gulati, A. Valle Arevalo, T. J. Lawrence, C. Y. Kim, B. </w:t>
      </w:r>
      <w:proofErr w:type="spellStart"/>
      <w:r>
        <w:t>Bakshi</w:t>
      </w:r>
      <w:proofErr w:type="spellEnd"/>
      <w:r>
        <w:t xml:space="preserve">, M. Ishihara, C. J. Nobile, R. D. Cummings, D. J. Wozniak, M. </w:t>
      </w:r>
      <w:proofErr w:type="spellStart"/>
      <w:r>
        <w:t>Tiemeyer</w:t>
      </w:r>
      <w:proofErr w:type="spellEnd"/>
      <w:r>
        <w:t xml:space="preserve">, R. </w:t>
      </w:r>
      <w:proofErr w:type="spellStart"/>
      <w:r>
        <w:t>Hevey</w:t>
      </w:r>
      <w:proofErr w:type="spellEnd"/>
      <w:r>
        <w:t xml:space="preserve">, K. </w:t>
      </w:r>
      <w:proofErr w:type="spellStart"/>
      <w:r>
        <w:t>Ribbeck</w:t>
      </w:r>
      <w:proofErr w:type="spellEnd"/>
      <w:r>
        <w:t xml:space="preserve">, Mucin O-glycans are natural inhibitors of Candida albicans pathogenicity. </w:t>
      </w:r>
      <w:r>
        <w:rPr>
          <w:i/>
          <w:iCs/>
        </w:rPr>
        <w:t>Nat Chem Biol</w:t>
      </w:r>
      <w:r>
        <w:t xml:space="preserve"> </w:t>
      </w:r>
      <w:r>
        <w:rPr>
          <w:b/>
          <w:bCs/>
        </w:rPr>
        <w:t>18</w:t>
      </w:r>
      <w:r>
        <w:t>, 762–773 (2022).</w:t>
      </w:r>
    </w:p>
    <w:p w14:paraId="3A2E09A6" w14:textId="77777777" w:rsidR="00EF5E1C" w:rsidRDefault="00EF5E1C" w:rsidP="00EF5E1C">
      <w:pPr>
        <w:pStyle w:val="Bibliography"/>
      </w:pPr>
      <w:r>
        <w:t xml:space="preserve">63. </w:t>
      </w:r>
      <w:r>
        <w:tab/>
        <w:t xml:space="preserve">C. A. </w:t>
      </w:r>
      <w:proofErr w:type="spellStart"/>
      <w:r>
        <w:t>Werlang</w:t>
      </w:r>
      <w:proofErr w:type="spellEnd"/>
      <w:r>
        <w:t xml:space="preserve">, W. G. Chen, K. Aoki, K. M. Wheeler, C. </w:t>
      </w:r>
      <w:proofErr w:type="spellStart"/>
      <w:r>
        <w:t>Tymm</w:t>
      </w:r>
      <w:proofErr w:type="spellEnd"/>
      <w:r>
        <w:t xml:space="preserve">, C. J. </w:t>
      </w:r>
      <w:proofErr w:type="spellStart"/>
      <w:r>
        <w:t>Mileti</w:t>
      </w:r>
      <w:proofErr w:type="spellEnd"/>
      <w:r>
        <w:t xml:space="preserve">, A. C. Burgos, K. Kim, M. </w:t>
      </w:r>
      <w:proofErr w:type="spellStart"/>
      <w:r>
        <w:t>Tiemeyer</w:t>
      </w:r>
      <w:proofErr w:type="spellEnd"/>
      <w:r>
        <w:t xml:space="preserve">, K. </w:t>
      </w:r>
      <w:proofErr w:type="spellStart"/>
      <w:r>
        <w:t>Ribbeck</w:t>
      </w:r>
      <w:proofErr w:type="spellEnd"/>
      <w:r>
        <w:t xml:space="preserve">, Mucin O-glycans suppress quorum-sensing pathways and genetic transformation in Streptococcus </w:t>
      </w:r>
      <w:proofErr w:type="spellStart"/>
      <w:r>
        <w:t>mutans</w:t>
      </w:r>
      <w:proofErr w:type="spellEnd"/>
      <w:r>
        <w:t xml:space="preserve">. </w:t>
      </w:r>
      <w:r>
        <w:rPr>
          <w:i/>
          <w:iCs/>
        </w:rPr>
        <w:t>Nat Microbiol</w:t>
      </w:r>
      <w:r>
        <w:t xml:space="preserve"> </w:t>
      </w:r>
      <w:r>
        <w:rPr>
          <w:b/>
          <w:bCs/>
        </w:rPr>
        <w:t>6</w:t>
      </w:r>
      <w:r>
        <w:t>, 574–583 (2021).</w:t>
      </w:r>
    </w:p>
    <w:p w14:paraId="1334FBB3" w14:textId="77777777" w:rsidR="00EF5E1C" w:rsidRDefault="00EF5E1C" w:rsidP="00EF5E1C">
      <w:pPr>
        <w:pStyle w:val="Bibliography"/>
      </w:pPr>
      <w:r>
        <w:t xml:space="preserve">64. </w:t>
      </w:r>
      <w:r>
        <w:tab/>
        <w:t xml:space="preserve">J. P. Jacobs, M. L. Lee, D. J. </w:t>
      </w:r>
      <w:proofErr w:type="spellStart"/>
      <w:r>
        <w:t>Rechtman</w:t>
      </w:r>
      <w:proofErr w:type="spellEnd"/>
      <w:r>
        <w:t xml:space="preserve">, A. K. Sun, C. </w:t>
      </w:r>
      <w:proofErr w:type="spellStart"/>
      <w:r>
        <w:t>Autran</w:t>
      </w:r>
      <w:proofErr w:type="spellEnd"/>
      <w:r>
        <w:t xml:space="preserve">, V. </w:t>
      </w:r>
      <w:proofErr w:type="spellStart"/>
      <w:r>
        <w:t>Niklas</w:t>
      </w:r>
      <w:proofErr w:type="spellEnd"/>
      <w:r>
        <w:t xml:space="preserve">, Human milk oligosaccharides modulate the intestinal microbiome of healthy adults. </w:t>
      </w:r>
      <w:r>
        <w:rPr>
          <w:i/>
          <w:iCs/>
        </w:rPr>
        <w:t>Sci Rep</w:t>
      </w:r>
      <w:r>
        <w:t xml:space="preserve"> </w:t>
      </w:r>
      <w:r>
        <w:rPr>
          <w:b/>
          <w:bCs/>
        </w:rPr>
        <w:t>13</w:t>
      </w:r>
      <w:r>
        <w:t>, 14308 (2023).</w:t>
      </w:r>
    </w:p>
    <w:p w14:paraId="72A8C60F" w14:textId="77777777" w:rsidR="00EF5E1C" w:rsidRDefault="00EF5E1C" w:rsidP="00EF5E1C">
      <w:pPr>
        <w:pStyle w:val="Bibliography"/>
      </w:pPr>
      <w:r>
        <w:lastRenderedPageBreak/>
        <w:t xml:space="preserve">65. </w:t>
      </w:r>
      <w:r>
        <w:tab/>
        <w:t xml:space="preserve">D. Bojar, F. </w:t>
      </w:r>
      <w:proofErr w:type="spellStart"/>
      <w:r>
        <w:t>Lisacek</w:t>
      </w:r>
      <w:proofErr w:type="spellEnd"/>
      <w:r>
        <w:t xml:space="preserve">, Glycoinformatics in the Artificial Intelligence Era. </w:t>
      </w:r>
      <w:r>
        <w:rPr>
          <w:i/>
          <w:iCs/>
        </w:rPr>
        <w:t>Chem. Rev.</w:t>
      </w:r>
      <w:r>
        <w:t xml:space="preserve"> </w:t>
      </w:r>
      <w:r>
        <w:rPr>
          <w:b/>
          <w:bCs/>
        </w:rPr>
        <w:t>122</w:t>
      </w:r>
      <w:r>
        <w:t>, 15971–15988 (2022).</w:t>
      </w:r>
    </w:p>
    <w:p w14:paraId="4FC32AF4" w14:textId="77777777" w:rsidR="00EF5E1C" w:rsidRDefault="00EF5E1C" w:rsidP="00EF5E1C">
      <w:pPr>
        <w:pStyle w:val="Bibliography"/>
      </w:pPr>
      <w:r>
        <w:t xml:space="preserve">66. </w:t>
      </w:r>
      <w:r>
        <w:tab/>
        <w:t xml:space="preserve">E. S. X. </w:t>
      </w:r>
      <w:proofErr w:type="spellStart"/>
      <w:r>
        <w:t>Moh</w:t>
      </w:r>
      <w:proofErr w:type="spellEnd"/>
      <w:r>
        <w:t xml:space="preserve">, S. </w:t>
      </w:r>
      <w:proofErr w:type="spellStart"/>
      <w:r>
        <w:t>Dalal</w:t>
      </w:r>
      <w:proofErr w:type="spellEnd"/>
      <w:r>
        <w:t xml:space="preserve">, N. J. </w:t>
      </w:r>
      <w:proofErr w:type="spellStart"/>
      <w:r>
        <w:t>DeBono</w:t>
      </w:r>
      <w:proofErr w:type="spellEnd"/>
      <w:r>
        <w:t xml:space="preserve">, L. </w:t>
      </w:r>
      <w:proofErr w:type="spellStart"/>
      <w:r>
        <w:t>Kautto</w:t>
      </w:r>
      <w:proofErr w:type="spellEnd"/>
      <w:r>
        <w:t xml:space="preserve">, K. </w:t>
      </w:r>
      <w:proofErr w:type="spellStart"/>
      <w:r>
        <w:t>Wongtrakul</w:t>
      </w:r>
      <w:proofErr w:type="spellEnd"/>
      <w:r>
        <w:t xml:space="preserve">-Kish, N. H. Packer, </w:t>
      </w:r>
      <w:proofErr w:type="spellStart"/>
      <w:r>
        <w:t>SSSMuG</w:t>
      </w:r>
      <w:proofErr w:type="spellEnd"/>
      <w:r>
        <w:t xml:space="preserve">: Same Sample Sequential Multi-Glycomics. </w:t>
      </w:r>
      <w:r>
        <w:rPr>
          <w:i/>
          <w:iCs/>
        </w:rPr>
        <w:t>Anal. Chem.</w:t>
      </w:r>
      <w:r>
        <w:t xml:space="preserve">, </w:t>
      </w:r>
      <w:proofErr w:type="gramStart"/>
      <w:r>
        <w:t>acs.analchem</w:t>
      </w:r>
      <w:proofErr w:type="gramEnd"/>
      <w:r>
        <w:t>.3c04928 (2024).</w:t>
      </w:r>
    </w:p>
    <w:p w14:paraId="0D53B613" w14:textId="77777777" w:rsidR="00EF5E1C" w:rsidRDefault="00EF5E1C" w:rsidP="00EF5E1C">
      <w:pPr>
        <w:pStyle w:val="Bibliography"/>
      </w:pPr>
      <w:r>
        <w:t xml:space="preserve">67. </w:t>
      </w:r>
      <w:r>
        <w:tab/>
        <w:t>A. V. Everest-</w:t>
      </w:r>
      <w:proofErr w:type="spellStart"/>
      <w:r>
        <w:t>Dass</w:t>
      </w:r>
      <w:proofErr w:type="spellEnd"/>
      <w:r>
        <w:t xml:space="preserve">, J. L. Abrahams, D. </w:t>
      </w:r>
      <w:proofErr w:type="spellStart"/>
      <w:r>
        <w:t>Kolarich</w:t>
      </w:r>
      <w:proofErr w:type="spellEnd"/>
      <w:r>
        <w:t xml:space="preserve">, N. H. Packer, M. P. Campbell, Structural Feature Ions for </w:t>
      </w:r>
      <w:proofErr w:type="gramStart"/>
      <w:r>
        <w:t xml:space="preserve">Distinguishing </w:t>
      </w:r>
      <w:r>
        <w:rPr>
          <w:b/>
          <w:bCs/>
        </w:rPr>
        <w:t xml:space="preserve"> </w:t>
      </w:r>
      <w:r>
        <w:rPr>
          <w:b/>
          <w:bCs/>
          <w:i/>
          <w:iCs/>
        </w:rPr>
        <w:t>N</w:t>
      </w:r>
      <w:proofErr w:type="gramEnd"/>
      <w:r>
        <w:rPr>
          <w:b/>
          <w:bCs/>
          <w:i/>
          <w:iCs/>
        </w:rPr>
        <w:t>-</w:t>
      </w:r>
      <w:r>
        <w:rPr>
          <w:b/>
          <w:bCs/>
        </w:rPr>
        <w:t xml:space="preserve"> </w:t>
      </w:r>
      <w:r>
        <w:t xml:space="preserve"> and </w:t>
      </w:r>
      <w:r>
        <w:rPr>
          <w:b/>
          <w:bCs/>
        </w:rPr>
        <w:t xml:space="preserve"> </w:t>
      </w:r>
      <w:r>
        <w:rPr>
          <w:b/>
          <w:bCs/>
          <w:i/>
          <w:iCs/>
        </w:rPr>
        <w:t>O-</w:t>
      </w:r>
      <w:r>
        <w:rPr>
          <w:b/>
          <w:bCs/>
        </w:rPr>
        <w:t xml:space="preserve"> </w:t>
      </w:r>
      <w:r>
        <w:t xml:space="preserve"> Linked Glycan Isomers by LC-ESI-IT MS/MS. </w:t>
      </w:r>
      <w:r>
        <w:rPr>
          <w:i/>
          <w:iCs/>
        </w:rPr>
        <w:t xml:space="preserve">J. Am. Soc. Mass </w:t>
      </w:r>
      <w:proofErr w:type="spellStart"/>
      <w:r>
        <w:rPr>
          <w:i/>
          <w:iCs/>
        </w:rPr>
        <w:t>Spectrom</w:t>
      </w:r>
      <w:proofErr w:type="spellEnd"/>
      <w:r>
        <w:rPr>
          <w:i/>
          <w:iCs/>
        </w:rPr>
        <w:t>.</w:t>
      </w:r>
      <w:r>
        <w:t xml:space="preserve"> </w:t>
      </w:r>
      <w:r>
        <w:rPr>
          <w:b/>
          <w:bCs/>
        </w:rPr>
        <w:t>24</w:t>
      </w:r>
      <w:r>
        <w:t>, 895–906 (2013).</w:t>
      </w:r>
    </w:p>
    <w:p w14:paraId="5F7CABCD" w14:textId="77777777" w:rsidR="00EF5E1C" w:rsidRDefault="00EF5E1C" w:rsidP="00EF5E1C">
      <w:pPr>
        <w:pStyle w:val="Bibliography"/>
      </w:pPr>
      <w:r>
        <w:t xml:space="preserve">68. </w:t>
      </w:r>
      <w:r>
        <w:tab/>
        <w:t xml:space="preserve">R. P. Estrella, J. M. </w:t>
      </w:r>
      <w:proofErr w:type="spellStart"/>
      <w:r>
        <w:t>Whitelock</w:t>
      </w:r>
      <w:proofErr w:type="spellEnd"/>
      <w:r>
        <w:t xml:space="preserve">, N. H. Packer, N. G. Karlsson, Graphitized Carbon LC−MS Characterization of the Chondroitin Sulfate Oligosaccharides of Aggrecan. </w:t>
      </w:r>
      <w:r>
        <w:rPr>
          <w:i/>
          <w:iCs/>
        </w:rPr>
        <w:t>Anal. Chem.</w:t>
      </w:r>
      <w:r>
        <w:t xml:space="preserve"> </w:t>
      </w:r>
      <w:r>
        <w:rPr>
          <w:b/>
          <w:bCs/>
        </w:rPr>
        <w:t>79</w:t>
      </w:r>
      <w:r>
        <w:t>, 3597–3606 (2007).</w:t>
      </w:r>
    </w:p>
    <w:p w14:paraId="4CD7BA74" w14:textId="77777777" w:rsidR="00EF5E1C" w:rsidRDefault="00EF5E1C" w:rsidP="00EF5E1C">
      <w:pPr>
        <w:pStyle w:val="Bibliography"/>
      </w:pPr>
      <w:r>
        <w:t xml:space="preserve">69. </w:t>
      </w:r>
      <w:r>
        <w:tab/>
        <w:t xml:space="preserve">H.-C. Tseng, C.-T. Hsiao, N. </w:t>
      </w:r>
      <w:proofErr w:type="spellStart"/>
      <w:r>
        <w:t>Yamakawa</w:t>
      </w:r>
      <w:proofErr w:type="spellEnd"/>
      <w:r>
        <w:t xml:space="preserve">, Y. </w:t>
      </w:r>
      <w:proofErr w:type="spellStart"/>
      <w:r>
        <w:t>Guérardel</w:t>
      </w:r>
      <w:proofErr w:type="spellEnd"/>
      <w:r>
        <w:t xml:space="preserve">, K.-H. Khoo, Discovery </w:t>
      </w:r>
      <w:proofErr w:type="spellStart"/>
      <w:r>
        <w:t>Sulfoglycomics</w:t>
      </w:r>
      <w:proofErr w:type="spellEnd"/>
      <w:r>
        <w:t xml:space="preserve"> and Identification of the Characteristic Fragment Ions for High-Sensitivity Precise Mapping of Adult Zebrafish Brain–Specific </w:t>
      </w:r>
      <w:proofErr w:type="spellStart"/>
      <w:r>
        <w:t>Glycotopes</w:t>
      </w:r>
      <w:proofErr w:type="spellEnd"/>
      <w:r>
        <w:t xml:space="preserve">. </w:t>
      </w:r>
      <w:r>
        <w:rPr>
          <w:i/>
          <w:iCs/>
        </w:rPr>
        <w:t xml:space="preserve">Front. Mol. </w:t>
      </w:r>
      <w:proofErr w:type="spellStart"/>
      <w:r>
        <w:rPr>
          <w:i/>
          <w:iCs/>
        </w:rPr>
        <w:t>Biosci</w:t>
      </w:r>
      <w:proofErr w:type="spellEnd"/>
      <w:r>
        <w:rPr>
          <w:i/>
          <w:iCs/>
        </w:rPr>
        <w:t>.</w:t>
      </w:r>
      <w:r>
        <w:t xml:space="preserve"> </w:t>
      </w:r>
      <w:r>
        <w:rPr>
          <w:b/>
          <w:bCs/>
        </w:rPr>
        <w:t>8</w:t>
      </w:r>
      <w:r>
        <w:t>, 771447 (2021).</w:t>
      </w:r>
    </w:p>
    <w:p w14:paraId="0B18CBF6" w14:textId="77777777" w:rsidR="00EF5E1C" w:rsidRDefault="00EF5E1C" w:rsidP="00EF5E1C">
      <w:pPr>
        <w:pStyle w:val="Bibliography"/>
      </w:pPr>
      <w:r>
        <w:t xml:space="preserve">70. </w:t>
      </w:r>
      <w:r>
        <w:tab/>
        <w:t xml:space="preserve">C.-T. Hsiao, P.-W. Wang, H.-C. Chang, Y.-Y. Chen, S.-H. Wang, Y. </w:t>
      </w:r>
      <w:proofErr w:type="spellStart"/>
      <w:r>
        <w:t>Chern</w:t>
      </w:r>
      <w:proofErr w:type="spellEnd"/>
      <w:r>
        <w:t xml:space="preserve">, K.-H. Khoo, </w:t>
      </w:r>
      <w:proofErr w:type="gramStart"/>
      <w:r>
        <w:t>Advancing</w:t>
      </w:r>
      <w:proofErr w:type="gramEnd"/>
      <w:r>
        <w:t xml:space="preserve"> a High Throughput </w:t>
      </w:r>
      <w:proofErr w:type="spellStart"/>
      <w:r>
        <w:t>Glycotope</w:t>
      </w:r>
      <w:proofErr w:type="spellEnd"/>
      <w:r>
        <w:t xml:space="preserve">-centric Glycomics Workflow Based on NAnoLC-MS2-product Dependent-MS3 </w:t>
      </w:r>
      <w:proofErr w:type="spellStart"/>
      <w:r>
        <w:t>ANAlysis</w:t>
      </w:r>
      <w:proofErr w:type="spellEnd"/>
      <w:r>
        <w:t xml:space="preserve"> of Permethylated Glycans*. </w:t>
      </w:r>
      <w:r>
        <w:rPr>
          <w:i/>
          <w:iCs/>
        </w:rPr>
        <w:t>Molecular &amp; Cellular Proteomics</w:t>
      </w:r>
      <w:r>
        <w:t xml:space="preserve"> </w:t>
      </w:r>
      <w:r>
        <w:rPr>
          <w:b/>
          <w:bCs/>
        </w:rPr>
        <w:t>16</w:t>
      </w:r>
      <w:r>
        <w:t>, 2268–2280 (2017).</w:t>
      </w:r>
    </w:p>
    <w:p w14:paraId="51554B59" w14:textId="77777777" w:rsidR="00EF5E1C" w:rsidRDefault="00EF5E1C" w:rsidP="00EF5E1C">
      <w:pPr>
        <w:pStyle w:val="Bibliography"/>
      </w:pPr>
      <w:r>
        <w:t xml:space="preserve">71. </w:t>
      </w:r>
      <w:r>
        <w:tab/>
        <w:t xml:space="preserve">C.-W. Cheng, C.-C. Chou, H.-W. Hsieh, Z. Tu, C.-H. Lin, C. </w:t>
      </w:r>
      <w:proofErr w:type="spellStart"/>
      <w:r>
        <w:t>Nycholat</w:t>
      </w:r>
      <w:proofErr w:type="spellEnd"/>
      <w:r>
        <w:t xml:space="preserve">, M. Fukuda, K.-H. Khoo, Efficient Mapping of Sulfated </w:t>
      </w:r>
      <w:proofErr w:type="spellStart"/>
      <w:r>
        <w:t>Glycotopes</w:t>
      </w:r>
      <w:proofErr w:type="spellEnd"/>
      <w:r>
        <w:t xml:space="preserve"> by Negative Ion Mode </w:t>
      </w:r>
      <w:proofErr w:type="spellStart"/>
      <w:r>
        <w:t>nanoLC</w:t>
      </w:r>
      <w:proofErr w:type="spellEnd"/>
      <w:r>
        <w:t xml:space="preserve">–MS/MS-Based </w:t>
      </w:r>
      <w:proofErr w:type="spellStart"/>
      <w:r>
        <w:t>Sulfoglycomic</w:t>
      </w:r>
      <w:proofErr w:type="spellEnd"/>
      <w:r>
        <w:t xml:space="preserve"> Analysis of Permethylated Glycans. </w:t>
      </w:r>
      <w:r>
        <w:rPr>
          <w:i/>
          <w:iCs/>
        </w:rPr>
        <w:t>Anal. Chem.</w:t>
      </w:r>
      <w:r>
        <w:t xml:space="preserve"> </w:t>
      </w:r>
      <w:r>
        <w:rPr>
          <w:b/>
          <w:bCs/>
        </w:rPr>
        <w:t>87</w:t>
      </w:r>
      <w:r>
        <w:t>, 6380–6388 (2015).</w:t>
      </w:r>
    </w:p>
    <w:p w14:paraId="50386AE6" w14:textId="77777777" w:rsidR="00EF5E1C" w:rsidRDefault="00EF5E1C" w:rsidP="00EF5E1C">
      <w:pPr>
        <w:pStyle w:val="Bibliography"/>
      </w:pPr>
      <w:r>
        <w:t xml:space="preserve">72. </w:t>
      </w:r>
      <w:r>
        <w:tab/>
        <w:t xml:space="preserve">Daniel Bojar, Jon Lundstrøm, Roman </w:t>
      </w:r>
      <w:proofErr w:type="spellStart"/>
      <w:r>
        <w:t>Joeres</w:t>
      </w:r>
      <w:proofErr w:type="spellEnd"/>
      <w:r>
        <w:t xml:space="preserve">, Alex-RW-Bennett, </w:t>
      </w:r>
      <w:proofErr w:type="spellStart"/>
      <w:r>
        <w:t>lthomes</w:t>
      </w:r>
      <w:proofErr w:type="spellEnd"/>
      <w:r>
        <w:t xml:space="preserve">, Kathryn, James Urban, Mattias </w:t>
      </w:r>
      <w:proofErr w:type="spellStart"/>
      <w:r>
        <w:t>Erhardsson</w:t>
      </w:r>
      <w:proofErr w:type="spellEnd"/>
      <w:r>
        <w:t xml:space="preserve">, </w:t>
      </w:r>
      <w:proofErr w:type="spellStart"/>
      <w:r>
        <w:t>rburkholz</w:t>
      </w:r>
      <w:proofErr w:type="spellEnd"/>
      <w:r>
        <w:t xml:space="preserve">, </w:t>
      </w:r>
      <w:proofErr w:type="spellStart"/>
      <w:r>
        <w:t>viktoriakarlsson</w:t>
      </w:r>
      <w:proofErr w:type="spellEnd"/>
      <w:r>
        <w:t xml:space="preserve">, </w:t>
      </w:r>
      <w:proofErr w:type="spellStart"/>
      <w:r>
        <w:t>BojarLab</w:t>
      </w:r>
      <w:proofErr w:type="spellEnd"/>
      <w:r>
        <w:t xml:space="preserve">/glycowork: v1.5.0, version v1.5.0, </w:t>
      </w:r>
      <w:proofErr w:type="spellStart"/>
      <w:r>
        <w:t>Zenodo</w:t>
      </w:r>
      <w:proofErr w:type="spellEnd"/>
      <w:r>
        <w:t xml:space="preserve"> (2025); https://doi.org/10.5281/ZENODO.14886744.</w:t>
      </w:r>
    </w:p>
    <w:p w14:paraId="1F69E408" w14:textId="77777777" w:rsidR="00EF5E1C" w:rsidRDefault="00EF5E1C" w:rsidP="00EF5E1C">
      <w:pPr>
        <w:pStyle w:val="Bibliography"/>
      </w:pPr>
      <w:r>
        <w:t xml:space="preserve">73. </w:t>
      </w:r>
      <w:r>
        <w:tab/>
        <w:t xml:space="preserve">J. Lundstrøm, J. Urban, L. </w:t>
      </w:r>
      <w:proofErr w:type="spellStart"/>
      <w:r>
        <w:t>Thomès</w:t>
      </w:r>
      <w:proofErr w:type="spellEnd"/>
      <w:r>
        <w:t xml:space="preserve">, D. Bojar, </w:t>
      </w:r>
      <w:proofErr w:type="spellStart"/>
      <w:r>
        <w:t>GlycoDraw</w:t>
      </w:r>
      <w:proofErr w:type="spellEnd"/>
      <w:r>
        <w:t xml:space="preserve">: a python implementation for generating high-quality glycan figures. </w:t>
      </w:r>
      <w:r>
        <w:rPr>
          <w:i/>
          <w:iCs/>
        </w:rPr>
        <w:t>Glycobiology</w:t>
      </w:r>
      <w:r>
        <w:t>, cwad063 (2023).</w:t>
      </w:r>
    </w:p>
    <w:p w14:paraId="3C5DBEA7" w14:textId="77777777" w:rsidR="00EF5E1C" w:rsidRDefault="00EF5E1C" w:rsidP="00EF5E1C">
      <w:pPr>
        <w:pStyle w:val="Bibliography"/>
      </w:pPr>
      <w:r>
        <w:t xml:space="preserve">74. </w:t>
      </w:r>
      <w:r>
        <w:tab/>
        <w:t xml:space="preserve">B. </w:t>
      </w:r>
      <w:proofErr w:type="spellStart"/>
      <w:r>
        <w:t>Domon</w:t>
      </w:r>
      <w:proofErr w:type="spellEnd"/>
      <w:r>
        <w:t xml:space="preserve">, C. E. Costello, A systematic nomenclature for carbohydrate fragmentations in FAB-MS/MS spectra of glycoconjugates. </w:t>
      </w:r>
      <w:r>
        <w:rPr>
          <w:i/>
          <w:iCs/>
        </w:rPr>
        <w:t>Glycoconjugate J</w:t>
      </w:r>
      <w:r>
        <w:t xml:space="preserve"> </w:t>
      </w:r>
      <w:r>
        <w:rPr>
          <w:b/>
          <w:bCs/>
        </w:rPr>
        <w:t>5</w:t>
      </w:r>
      <w:r>
        <w:t>, 397–409 (1988).</w:t>
      </w:r>
    </w:p>
    <w:p w14:paraId="320702AA" w14:textId="74D1D196" w:rsidR="00C5730F" w:rsidRDefault="00F63B92" w:rsidP="00127CC7">
      <w:pPr>
        <w:jc w:val="both"/>
        <w:rPr>
          <w:rFonts w:ascii="Times New Roman" w:hAnsi="Times New Roman" w:cs="Times New Roman"/>
        </w:rPr>
      </w:pPr>
      <w:r>
        <w:rPr>
          <w:rFonts w:ascii="Times New Roman" w:hAnsi="Times New Roman" w:cs="Times New Roman"/>
        </w:rPr>
        <w:fldChar w:fldCharType="end"/>
      </w:r>
    </w:p>
    <w:p w14:paraId="22F7D850" w14:textId="77777777" w:rsidR="008803F7" w:rsidRPr="00CC401D" w:rsidRDefault="008803F7" w:rsidP="008803F7">
      <w:pPr>
        <w:jc w:val="both"/>
        <w:rPr>
          <w:rFonts w:ascii="Times New Roman" w:hAnsi="Times New Roman" w:cs="Times New Roman"/>
          <w:b/>
          <w:bCs/>
        </w:rPr>
      </w:pPr>
      <w:r w:rsidRPr="00CC401D">
        <w:rPr>
          <w:rFonts w:ascii="Times New Roman" w:hAnsi="Times New Roman" w:cs="Times New Roman"/>
          <w:b/>
          <w:bCs/>
        </w:rPr>
        <w:t>Acknowledgement</w:t>
      </w:r>
    </w:p>
    <w:p w14:paraId="19323428" w14:textId="77777777" w:rsidR="008803F7" w:rsidRPr="00D31DBE" w:rsidRDefault="008803F7" w:rsidP="008803F7">
      <w:pPr>
        <w:jc w:val="both"/>
        <w:rPr>
          <w:rFonts w:ascii="Times New Roman" w:hAnsi="Times New Roman" w:cs="Times New Roman"/>
          <w:bCs/>
        </w:rPr>
      </w:pPr>
      <w:r w:rsidRPr="00065AD3">
        <w:rPr>
          <w:rFonts w:ascii="Times New Roman" w:hAnsi="Times New Roman" w:cs="Times New Roman"/>
          <w:bCs/>
        </w:rPr>
        <w:t xml:space="preserve">The authors would like to thank </w:t>
      </w:r>
      <w:r>
        <w:rPr>
          <w:rFonts w:ascii="Times New Roman" w:hAnsi="Times New Roman" w:cs="Times New Roman"/>
          <w:bCs/>
        </w:rPr>
        <w:t>James Urban for facilitating sample acquisition and transport</w:t>
      </w:r>
      <w:r w:rsidRPr="00065AD3">
        <w:rPr>
          <w:rFonts w:ascii="Times New Roman" w:hAnsi="Times New Roman" w:cs="Times New Roman"/>
          <w:bCs/>
        </w:rPr>
        <w:t xml:space="preserve">. </w:t>
      </w:r>
      <w:r w:rsidRPr="00CC401D">
        <w:rPr>
          <w:rFonts w:ascii="Times New Roman" w:hAnsi="Times New Roman" w:cs="Times New Roman"/>
          <w:bCs/>
        </w:rPr>
        <w:t>This work was supported by a Branco Weiss Fellowship – Society in Science awarded to D.B.; by the Knut and Alice Wallenberg Foundation;</w:t>
      </w:r>
      <w:r>
        <w:rPr>
          <w:rFonts w:ascii="Times New Roman" w:hAnsi="Times New Roman" w:cs="Times New Roman"/>
          <w:bCs/>
        </w:rPr>
        <w:t xml:space="preserve"> the Hasselblad Foundation;</w:t>
      </w:r>
      <w:r w:rsidRPr="00CC401D">
        <w:rPr>
          <w:rFonts w:ascii="Times New Roman" w:hAnsi="Times New Roman" w:cs="Times New Roman"/>
          <w:bCs/>
        </w:rPr>
        <w:t xml:space="preserve"> and the University of Gothenburg, Sweden</w:t>
      </w:r>
      <w:r>
        <w:rPr>
          <w:rFonts w:ascii="Times New Roman" w:hAnsi="Times New Roman" w:cs="Times New Roman"/>
          <w:bCs/>
        </w:rPr>
        <w:t xml:space="preserve">. </w:t>
      </w:r>
      <w:r w:rsidRPr="00304E04">
        <w:rPr>
          <w:rFonts w:ascii="Times New Roman" w:hAnsi="Times New Roman" w:cs="Times New Roman"/>
          <w:bCs/>
        </w:rPr>
        <w:t xml:space="preserve">C.C. and R.H. gratefully acknowledge support from the Swiss National Science Foundation (project 320030-231409) and the University of Basel, Switzerland. </w:t>
      </w:r>
      <w:r w:rsidRPr="008C16C1">
        <w:rPr>
          <w:rFonts w:ascii="Times New Roman" w:hAnsi="Times New Roman" w:cs="Times New Roman"/>
          <w:bCs/>
        </w:rPr>
        <w:t xml:space="preserve">We thank </w:t>
      </w:r>
      <w:proofErr w:type="spellStart"/>
      <w:r w:rsidRPr="008C16C1">
        <w:rPr>
          <w:rFonts w:ascii="Times New Roman" w:hAnsi="Times New Roman" w:cs="Times New Roman"/>
          <w:bCs/>
        </w:rPr>
        <w:t>SciLifeLab</w:t>
      </w:r>
      <w:proofErr w:type="spellEnd"/>
      <w:r w:rsidRPr="008C16C1">
        <w:rPr>
          <w:rFonts w:ascii="Times New Roman" w:hAnsi="Times New Roman" w:cs="Times New Roman"/>
          <w:bCs/>
        </w:rPr>
        <w:t xml:space="preserve"> and </w:t>
      </w:r>
      <w:proofErr w:type="spellStart"/>
      <w:r w:rsidRPr="008C16C1">
        <w:rPr>
          <w:rFonts w:ascii="Times New Roman" w:hAnsi="Times New Roman" w:cs="Times New Roman"/>
          <w:bCs/>
        </w:rPr>
        <w:t>BioMS</w:t>
      </w:r>
      <w:proofErr w:type="spellEnd"/>
      <w:r w:rsidRPr="008C16C1">
        <w:rPr>
          <w:rFonts w:ascii="Times New Roman" w:hAnsi="Times New Roman" w:cs="Times New Roman"/>
          <w:bCs/>
        </w:rPr>
        <w:t xml:space="preserve"> (Swedish research council) for providing </w:t>
      </w:r>
      <w:r w:rsidRPr="008C16C1">
        <w:rPr>
          <w:rFonts w:ascii="Times New Roman" w:hAnsi="Times New Roman" w:cs="Times New Roman"/>
          <w:bCs/>
        </w:rPr>
        <w:lastRenderedPageBreak/>
        <w:t xml:space="preserve">financial support to the Proteomics Core Facility, </w:t>
      </w:r>
      <w:proofErr w:type="spellStart"/>
      <w:r w:rsidRPr="008C16C1">
        <w:rPr>
          <w:rFonts w:ascii="Times New Roman" w:hAnsi="Times New Roman" w:cs="Times New Roman"/>
          <w:bCs/>
        </w:rPr>
        <w:t>Sahlgrenska</w:t>
      </w:r>
      <w:proofErr w:type="spellEnd"/>
      <w:r w:rsidRPr="008C16C1">
        <w:rPr>
          <w:rFonts w:ascii="Times New Roman" w:hAnsi="Times New Roman" w:cs="Times New Roman"/>
          <w:bCs/>
        </w:rPr>
        <w:t xml:space="preserve"> Academy. </w:t>
      </w:r>
      <w:r w:rsidRPr="00C12E48">
        <w:rPr>
          <w:rFonts w:ascii="Times New Roman" w:hAnsi="Times New Roman" w:cs="Times New Roman"/>
          <w:bCs/>
        </w:rPr>
        <w:t xml:space="preserve">K-H.K. was supported by Academia </w:t>
      </w:r>
      <w:proofErr w:type="spellStart"/>
      <w:r w:rsidRPr="00C12E48">
        <w:rPr>
          <w:rFonts w:ascii="Times New Roman" w:hAnsi="Times New Roman" w:cs="Times New Roman"/>
          <w:bCs/>
        </w:rPr>
        <w:t>Sinica</w:t>
      </w:r>
      <w:proofErr w:type="spellEnd"/>
      <w:r w:rsidRPr="00C12E48">
        <w:rPr>
          <w:rFonts w:ascii="Times New Roman" w:hAnsi="Times New Roman" w:cs="Times New Roman"/>
          <w:bCs/>
        </w:rPr>
        <w:t xml:space="preserve"> grant AS-IR-113-L04. We thank the Academia </w:t>
      </w:r>
      <w:proofErr w:type="spellStart"/>
      <w:r w:rsidRPr="00C12E48">
        <w:rPr>
          <w:rFonts w:ascii="Times New Roman" w:hAnsi="Times New Roman" w:cs="Times New Roman"/>
          <w:bCs/>
        </w:rPr>
        <w:t>Sinica</w:t>
      </w:r>
      <w:proofErr w:type="spellEnd"/>
      <w:r w:rsidRPr="00C12E48">
        <w:rPr>
          <w:rFonts w:ascii="Times New Roman" w:hAnsi="Times New Roman" w:cs="Times New Roman"/>
          <w:bCs/>
        </w:rPr>
        <w:t xml:space="preserve"> Common Mass Spectrometry Facilities for Proteomics and Protein Modification Analysis funded by the Academia </w:t>
      </w:r>
      <w:proofErr w:type="spellStart"/>
      <w:r w:rsidRPr="00C12E48">
        <w:rPr>
          <w:rFonts w:ascii="Times New Roman" w:hAnsi="Times New Roman" w:cs="Times New Roman"/>
          <w:bCs/>
        </w:rPr>
        <w:t>Sinica</w:t>
      </w:r>
      <w:proofErr w:type="spellEnd"/>
      <w:r w:rsidRPr="00C12E48">
        <w:rPr>
          <w:rFonts w:ascii="Times New Roman" w:hAnsi="Times New Roman" w:cs="Times New Roman"/>
          <w:bCs/>
        </w:rPr>
        <w:t xml:space="preserve"> Core Facility and Innovative Instrument Project grant AS-CFII-108-107, for MS data collection</w:t>
      </w:r>
      <w:r w:rsidRPr="00C206CE">
        <w:rPr>
          <w:rFonts w:ascii="Times New Roman" w:hAnsi="Times New Roman" w:cs="Times New Roman"/>
          <w:bCs/>
          <w:color w:val="0070C0"/>
        </w:rPr>
        <w:t xml:space="preserve">. </w:t>
      </w:r>
      <w:r w:rsidRPr="008830FC">
        <w:rPr>
          <w:rFonts w:ascii="Times New Roman" w:hAnsi="Times New Roman" w:cs="Times New Roman"/>
          <w:bCs/>
        </w:rPr>
        <w:t xml:space="preserve">Sample collection from mother seals on the Isle of May was funded from core support given to the Sea Mammal Research Unit, Scottish Oceans Institute, from the Natural Environmental Research Council (United Kingdom). </w:t>
      </w:r>
      <w:r w:rsidRPr="008C16C1">
        <w:rPr>
          <w:rFonts w:ascii="Times New Roman" w:hAnsi="Times New Roman" w:cs="Times New Roman"/>
          <w:bCs/>
        </w:rPr>
        <w:t>The funders had no role in study design, data collection and analysis, decision to publish or preparation of the manuscript.</w:t>
      </w:r>
    </w:p>
    <w:p w14:paraId="5BBC6047" w14:textId="77777777" w:rsidR="008803F7" w:rsidRPr="00CC401D" w:rsidRDefault="008803F7" w:rsidP="008803F7">
      <w:pPr>
        <w:jc w:val="both"/>
        <w:rPr>
          <w:rFonts w:ascii="Times New Roman" w:hAnsi="Times New Roman" w:cs="Times New Roman"/>
          <w:b/>
          <w:bCs/>
        </w:rPr>
      </w:pPr>
      <w:r w:rsidRPr="00CC401D">
        <w:rPr>
          <w:rFonts w:ascii="Times New Roman" w:hAnsi="Times New Roman" w:cs="Times New Roman"/>
          <w:b/>
          <w:bCs/>
        </w:rPr>
        <w:t>Contributions</w:t>
      </w:r>
    </w:p>
    <w:p w14:paraId="2A32D0D3" w14:textId="396013AC" w:rsidR="008803F7" w:rsidRDefault="008803F7" w:rsidP="008803F7">
      <w:pPr>
        <w:jc w:val="both"/>
        <w:rPr>
          <w:rFonts w:ascii="Times New Roman" w:hAnsi="Times New Roman" w:cs="Times New Roman"/>
          <w:bCs/>
        </w:rPr>
      </w:pPr>
      <w:r w:rsidRPr="00207A69">
        <w:rPr>
          <w:rFonts w:ascii="Times New Roman" w:hAnsi="Times New Roman" w:cs="Times New Roman"/>
          <w:bCs/>
        </w:rPr>
        <w:t xml:space="preserve">D. B. conceptualization; </w:t>
      </w:r>
      <w:r>
        <w:rPr>
          <w:rFonts w:ascii="Times New Roman" w:hAnsi="Times New Roman" w:cs="Times New Roman"/>
          <w:bCs/>
        </w:rPr>
        <w:t xml:space="preserve">A.R.B., </w:t>
      </w:r>
      <w:r w:rsidRPr="00207A69">
        <w:rPr>
          <w:rFonts w:ascii="Times New Roman" w:hAnsi="Times New Roman" w:cs="Times New Roman"/>
          <w:bCs/>
        </w:rPr>
        <w:t>D. B.</w:t>
      </w:r>
      <w:r>
        <w:rPr>
          <w:rFonts w:ascii="Times New Roman" w:hAnsi="Times New Roman" w:cs="Times New Roman"/>
          <w:bCs/>
        </w:rPr>
        <w:t>,</w:t>
      </w:r>
      <w:r w:rsidRPr="00207A69">
        <w:rPr>
          <w:rFonts w:ascii="Times New Roman" w:hAnsi="Times New Roman" w:cs="Times New Roman"/>
          <w:bCs/>
        </w:rPr>
        <w:t xml:space="preserve"> and J. L. formal analysis; </w:t>
      </w:r>
      <w:r w:rsidRPr="009D77D2">
        <w:rPr>
          <w:rFonts w:ascii="Times New Roman" w:hAnsi="Times New Roman" w:cs="Times New Roman"/>
          <w:bCs/>
        </w:rPr>
        <w:t xml:space="preserve">C.C. and R.H. synthesis design &amp; NMR analysis; </w:t>
      </w:r>
      <w:r>
        <w:rPr>
          <w:rFonts w:ascii="Times New Roman" w:hAnsi="Times New Roman" w:cs="Times New Roman"/>
          <w:bCs/>
        </w:rPr>
        <w:t xml:space="preserve">C.C., </w:t>
      </w:r>
      <w:r w:rsidRPr="00207A69">
        <w:rPr>
          <w:rFonts w:ascii="Times New Roman" w:hAnsi="Times New Roman" w:cs="Times New Roman"/>
          <w:bCs/>
        </w:rPr>
        <w:t>D. B., J. L.</w:t>
      </w:r>
      <w:r>
        <w:rPr>
          <w:rFonts w:ascii="Times New Roman" w:hAnsi="Times New Roman" w:cs="Times New Roman"/>
          <w:bCs/>
        </w:rPr>
        <w:t xml:space="preserve">, </w:t>
      </w:r>
      <w:r w:rsidRPr="00FE271E">
        <w:rPr>
          <w:rFonts w:ascii="Times New Roman" w:hAnsi="Times New Roman" w:cs="Times New Roman"/>
          <w:bCs/>
        </w:rPr>
        <w:t xml:space="preserve">M.W.K., P.P.P., </w:t>
      </w:r>
      <w:r>
        <w:rPr>
          <w:rFonts w:ascii="Times New Roman" w:hAnsi="Times New Roman" w:cs="Times New Roman"/>
          <w:bCs/>
        </w:rPr>
        <w:t>and R.H.</w:t>
      </w:r>
      <w:r w:rsidRPr="00207A69">
        <w:rPr>
          <w:rFonts w:ascii="Times New Roman" w:hAnsi="Times New Roman" w:cs="Times New Roman"/>
          <w:bCs/>
        </w:rPr>
        <w:t xml:space="preserve"> resources; D. B. data curation; </w:t>
      </w:r>
      <w:r>
        <w:rPr>
          <w:rFonts w:ascii="Times New Roman" w:hAnsi="Times New Roman" w:cs="Times New Roman"/>
          <w:bCs/>
        </w:rPr>
        <w:t xml:space="preserve">A.R.B., </w:t>
      </w:r>
      <w:r w:rsidRPr="00207A69">
        <w:rPr>
          <w:rFonts w:ascii="Times New Roman" w:hAnsi="Times New Roman" w:cs="Times New Roman"/>
          <w:bCs/>
        </w:rPr>
        <w:t xml:space="preserve">D. B., C. J., and J. L. writing–original draft; </w:t>
      </w:r>
      <w:r w:rsidRPr="007924ED">
        <w:rPr>
          <w:rFonts w:ascii="Times New Roman" w:hAnsi="Times New Roman" w:cs="Times New Roman"/>
          <w:bCs/>
        </w:rPr>
        <w:t>A.R.B.</w:t>
      </w:r>
      <w:r>
        <w:rPr>
          <w:rFonts w:ascii="Times New Roman" w:hAnsi="Times New Roman" w:cs="Times New Roman"/>
          <w:bCs/>
        </w:rPr>
        <w:t xml:space="preserve">, C. C., </w:t>
      </w:r>
      <w:r w:rsidRPr="00207A69">
        <w:rPr>
          <w:rFonts w:ascii="Times New Roman" w:hAnsi="Times New Roman" w:cs="Times New Roman"/>
          <w:bCs/>
        </w:rPr>
        <w:t xml:space="preserve">D. B., C. J., </w:t>
      </w:r>
      <w:r w:rsidRPr="00AC4DE0">
        <w:rPr>
          <w:rFonts w:ascii="Times New Roman" w:hAnsi="Times New Roman" w:cs="Times New Roman"/>
          <w:bCs/>
        </w:rPr>
        <w:t>J. B.-P.</w:t>
      </w:r>
      <w:r>
        <w:rPr>
          <w:rFonts w:ascii="Times New Roman" w:hAnsi="Times New Roman" w:cs="Times New Roman"/>
          <w:bCs/>
        </w:rPr>
        <w:t xml:space="preserve">, </w:t>
      </w:r>
      <w:r w:rsidRPr="00207A69">
        <w:rPr>
          <w:rFonts w:ascii="Times New Roman" w:hAnsi="Times New Roman" w:cs="Times New Roman"/>
          <w:bCs/>
        </w:rPr>
        <w:t>J. L.</w:t>
      </w:r>
      <w:r>
        <w:rPr>
          <w:rFonts w:ascii="Times New Roman" w:hAnsi="Times New Roman" w:cs="Times New Roman"/>
          <w:bCs/>
        </w:rPr>
        <w:t xml:space="preserve">, </w:t>
      </w:r>
      <w:r w:rsidRPr="00615C72">
        <w:rPr>
          <w:rFonts w:ascii="Times New Roman" w:hAnsi="Times New Roman" w:cs="Times New Roman"/>
          <w:bCs/>
        </w:rPr>
        <w:t xml:space="preserve">K.-H. </w:t>
      </w:r>
      <w:r>
        <w:rPr>
          <w:rFonts w:ascii="Times New Roman" w:hAnsi="Times New Roman" w:cs="Times New Roman"/>
          <w:bCs/>
        </w:rPr>
        <w:t>K., M. D., R.H</w:t>
      </w:r>
      <w:r w:rsidRPr="00FE271E">
        <w:rPr>
          <w:rFonts w:ascii="Times New Roman" w:hAnsi="Times New Roman" w:cs="Times New Roman"/>
          <w:bCs/>
        </w:rPr>
        <w:t xml:space="preserve">., M.W.K, </w:t>
      </w:r>
      <w:r>
        <w:rPr>
          <w:rFonts w:ascii="Times New Roman" w:hAnsi="Times New Roman" w:cs="Times New Roman"/>
          <w:bCs/>
        </w:rPr>
        <w:t>and S.-Y. G.</w:t>
      </w:r>
      <w:r w:rsidRPr="00207A69">
        <w:rPr>
          <w:rFonts w:ascii="Times New Roman" w:hAnsi="Times New Roman" w:cs="Times New Roman"/>
          <w:bCs/>
        </w:rPr>
        <w:t xml:space="preserve"> writing–review &amp; editing; </w:t>
      </w:r>
      <w:r>
        <w:rPr>
          <w:rFonts w:ascii="Times New Roman" w:hAnsi="Times New Roman" w:cs="Times New Roman"/>
          <w:bCs/>
        </w:rPr>
        <w:t xml:space="preserve">A.R.B., </w:t>
      </w:r>
      <w:r w:rsidRPr="004E0E88">
        <w:rPr>
          <w:rFonts w:ascii="Times New Roman" w:hAnsi="Times New Roman" w:cs="Times New Roman"/>
          <w:bCs/>
        </w:rPr>
        <w:t xml:space="preserve">C. J., </w:t>
      </w:r>
      <w:r w:rsidRPr="00207A69">
        <w:rPr>
          <w:rFonts w:ascii="Times New Roman" w:hAnsi="Times New Roman" w:cs="Times New Roman"/>
          <w:bCs/>
        </w:rPr>
        <w:t>D. B., J. L.</w:t>
      </w:r>
      <w:r>
        <w:rPr>
          <w:rFonts w:ascii="Times New Roman" w:hAnsi="Times New Roman" w:cs="Times New Roman"/>
          <w:bCs/>
        </w:rPr>
        <w:t xml:space="preserve">, </w:t>
      </w:r>
      <w:r w:rsidRPr="00204F76">
        <w:rPr>
          <w:rFonts w:ascii="Times New Roman" w:hAnsi="Times New Roman" w:cs="Times New Roman"/>
          <w:bCs/>
        </w:rPr>
        <w:t>K.-H. K.</w:t>
      </w:r>
      <w:r>
        <w:rPr>
          <w:rFonts w:ascii="Times New Roman" w:hAnsi="Times New Roman" w:cs="Times New Roman"/>
          <w:bCs/>
        </w:rPr>
        <w:t>, and</w:t>
      </w:r>
      <w:r w:rsidRPr="00207A69">
        <w:rPr>
          <w:rFonts w:ascii="Times New Roman" w:hAnsi="Times New Roman" w:cs="Times New Roman"/>
          <w:bCs/>
        </w:rPr>
        <w:t xml:space="preserve"> </w:t>
      </w:r>
      <w:r w:rsidRPr="00204F76">
        <w:rPr>
          <w:rFonts w:ascii="Times New Roman" w:hAnsi="Times New Roman" w:cs="Times New Roman"/>
          <w:bCs/>
        </w:rPr>
        <w:t xml:space="preserve">S.-Y. G. </w:t>
      </w:r>
      <w:r w:rsidRPr="00207A69">
        <w:rPr>
          <w:rFonts w:ascii="Times New Roman" w:hAnsi="Times New Roman" w:cs="Times New Roman"/>
          <w:bCs/>
        </w:rPr>
        <w:t>visualization; D. B.</w:t>
      </w:r>
      <w:r>
        <w:rPr>
          <w:rFonts w:ascii="Times New Roman" w:hAnsi="Times New Roman" w:cs="Times New Roman"/>
          <w:bCs/>
        </w:rPr>
        <w:t xml:space="preserve">, J. B.-P., </w:t>
      </w:r>
      <w:r w:rsidRPr="006E1D1D">
        <w:rPr>
          <w:rFonts w:ascii="Times New Roman" w:hAnsi="Times New Roman" w:cs="Times New Roman"/>
          <w:bCs/>
        </w:rPr>
        <w:t>K.-H. K.</w:t>
      </w:r>
      <w:r>
        <w:rPr>
          <w:rFonts w:ascii="Times New Roman" w:hAnsi="Times New Roman" w:cs="Times New Roman"/>
          <w:bCs/>
        </w:rPr>
        <w:t>, and R.H.</w:t>
      </w:r>
      <w:r w:rsidRPr="00207A69">
        <w:rPr>
          <w:rFonts w:ascii="Times New Roman" w:hAnsi="Times New Roman" w:cs="Times New Roman"/>
          <w:bCs/>
        </w:rPr>
        <w:t xml:space="preserve"> supervision; D. B. funding acquisition; C. J.</w:t>
      </w:r>
      <w:r>
        <w:rPr>
          <w:rFonts w:ascii="Times New Roman" w:hAnsi="Times New Roman" w:cs="Times New Roman"/>
          <w:bCs/>
        </w:rPr>
        <w:t xml:space="preserve">, D.B., </w:t>
      </w:r>
      <w:r w:rsidRPr="00207A69">
        <w:rPr>
          <w:rFonts w:ascii="Times New Roman" w:hAnsi="Times New Roman" w:cs="Times New Roman"/>
          <w:bCs/>
        </w:rPr>
        <w:t>J. L.</w:t>
      </w:r>
      <w:r>
        <w:rPr>
          <w:rFonts w:ascii="Times New Roman" w:hAnsi="Times New Roman" w:cs="Times New Roman"/>
          <w:bCs/>
        </w:rPr>
        <w:t>, K.-H. K., M. D., and S.-Y. G.</w:t>
      </w:r>
      <w:r w:rsidRPr="00207A69">
        <w:rPr>
          <w:rFonts w:ascii="Times New Roman" w:hAnsi="Times New Roman" w:cs="Times New Roman"/>
          <w:bCs/>
        </w:rPr>
        <w:t xml:space="preserve"> methodology; C. J.</w:t>
      </w:r>
      <w:r>
        <w:rPr>
          <w:rFonts w:ascii="Times New Roman" w:hAnsi="Times New Roman" w:cs="Times New Roman"/>
          <w:bCs/>
        </w:rPr>
        <w:t>,</w:t>
      </w:r>
      <w:r w:rsidRPr="00207A69">
        <w:rPr>
          <w:rFonts w:ascii="Times New Roman" w:hAnsi="Times New Roman" w:cs="Times New Roman"/>
          <w:bCs/>
        </w:rPr>
        <w:t xml:space="preserve"> J. L</w:t>
      </w:r>
      <w:r>
        <w:rPr>
          <w:rFonts w:ascii="Times New Roman" w:hAnsi="Times New Roman" w:cs="Times New Roman"/>
          <w:bCs/>
        </w:rPr>
        <w:t>,</w:t>
      </w:r>
      <w:r w:rsidRPr="00726B44">
        <w:rPr>
          <w:rFonts w:ascii="Times New Roman" w:hAnsi="Times New Roman" w:cs="Times New Roman"/>
          <w:bCs/>
        </w:rPr>
        <w:t xml:space="preserve"> K.-H. K., and M. D</w:t>
      </w:r>
      <w:r w:rsidRPr="00207A69">
        <w:rPr>
          <w:rFonts w:ascii="Times New Roman" w:hAnsi="Times New Roman" w:cs="Times New Roman"/>
          <w:bCs/>
        </w:rPr>
        <w:t>. validation</w:t>
      </w:r>
      <w:r>
        <w:rPr>
          <w:rFonts w:ascii="Times New Roman" w:hAnsi="Times New Roman" w:cs="Times New Roman"/>
          <w:bCs/>
        </w:rPr>
        <w:t>.</w:t>
      </w:r>
      <w:r w:rsidR="00ED2E03">
        <w:rPr>
          <w:rFonts w:ascii="Times New Roman" w:hAnsi="Times New Roman" w:cs="Times New Roman"/>
          <w:bCs/>
        </w:rPr>
        <w:t xml:space="preserve"> J.L. conducted all cytokine multiplex analyses. M.D. conducted all biofilm experiments. </w:t>
      </w:r>
      <w:r w:rsidR="00726D51">
        <w:rPr>
          <w:rFonts w:ascii="Times New Roman" w:hAnsi="Times New Roman" w:cs="Times New Roman"/>
          <w:bCs/>
        </w:rPr>
        <w:t>C.J., K.-H. K., and S.-Y. G. performed all glycomics measurements.</w:t>
      </w:r>
      <w:r w:rsidR="008B3804">
        <w:rPr>
          <w:rFonts w:ascii="Times New Roman" w:hAnsi="Times New Roman" w:cs="Times New Roman"/>
          <w:bCs/>
        </w:rPr>
        <w:t xml:space="preserve"> A.</w:t>
      </w:r>
      <w:r w:rsidR="00512D09">
        <w:rPr>
          <w:rFonts w:ascii="Times New Roman" w:hAnsi="Times New Roman" w:cs="Times New Roman"/>
          <w:bCs/>
        </w:rPr>
        <w:t>R.</w:t>
      </w:r>
      <w:r w:rsidR="008B3804">
        <w:rPr>
          <w:rFonts w:ascii="Times New Roman" w:hAnsi="Times New Roman" w:cs="Times New Roman"/>
          <w:bCs/>
        </w:rPr>
        <w:t>B. and D.B.</w:t>
      </w:r>
      <w:r w:rsidR="00512D09">
        <w:rPr>
          <w:rFonts w:ascii="Times New Roman" w:hAnsi="Times New Roman" w:cs="Times New Roman"/>
          <w:bCs/>
        </w:rPr>
        <w:t xml:space="preserve"> wrote the code for analyzing the systems biology data.</w:t>
      </w:r>
      <w:r w:rsidR="00EB454A">
        <w:rPr>
          <w:rFonts w:ascii="Times New Roman" w:hAnsi="Times New Roman" w:cs="Times New Roman"/>
          <w:bCs/>
        </w:rPr>
        <w:t xml:space="preserve"> M.W.K. and P.P.P. performed sample collection.</w:t>
      </w:r>
    </w:p>
    <w:p w14:paraId="401DFAAF" w14:textId="3499BD4D" w:rsidR="008803F7" w:rsidRPr="008803F7" w:rsidRDefault="008803F7" w:rsidP="008803F7">
      <w:pPr>
        <w:jc w:val="both"/>
        <w:rPr>
          <w:rFonts w:ascii="Times New Roman" w:hAnsi="Times New Roman" w:cs="Times New Roman"/>
          <w:b/>
        </w:rPr>
      </w:pPr>
      <w:r>
        <w:rPr>
          <w:rFonts w:ascii="Times New Roman" w:hAnsi="Times New Roman" w:cs="Times New Roman"/>
          <w:b/>
        </w:rPr>
        <w:t>Competing Interests</w:t>
      </w:r>
    </w:p>
    <w:p w14:paraId="239B99AD" w14:textId="790AB633" w:rsidR="008803F7" w:rsidRDefault="008803F7" w:rsidP="008803F7">
      <w:pPr>
        <w:jc w:val="both"/>
        <w:rPr>
          <w:rFonts w:ascii="Times New Roman" w:hAnsi="Times New Roman" w:cs="Times New Roman"/>
          <w:bCs/>
        </w:rPr>
      </w:pPr>
      <w:r w:rsidRPr="008803F7">
        <w:rPr>
          <w:rFonts w:ascii="Times New Roman" w:hAnsi="Times New Roman" w:cs="Times New Roman"/>
          <w:bCs/>
        </w:rPr>
        <w:t xml:space="preserve">D.B. is consulting on glycobiology-related topics via </w:t>
      </w:r>
      <w:proofErr w:type="spellStart"/>
      <w:r w:rsidRPr="008803F7">
        <w:rPr>
          <w:rFonts w:ascii="Times New Roman" w:hAnsi="Times New Roman" w:cs="Times New Roman"/>
          <w:bCs/>
        </w:rPr>
        <w:t>SweetSense</w:t>
      </w:r>
      <w:proofErr w:type="spellEnd"/>
      <w:r w:rsidRPr="008803F7">
        <w:rPr>
          <w:rFonts w:ascii="Times New Roman" w:hAnsi="Times New Roman" w:cs="Times New Roman"/>
          <w:bCs/>
        </w:rPr>
        <w:t xml:space="preserve"> Analytics AB.</w:t>
      </w:r>
      <w:r w:rsidR="003F08CC" w:rsidRPr="003F08CC">
        <w:rPr>
          <w:rFonts w:ascii="Arial" w:eastAsia="Times New Roman" w:hAnsi="Arial" w:cs="Arial"/>
          <w:color w:val="000000"/>
          <w:kern w:val="0"/>
          <w:sz w:val="16"/>
          <w:szCs w:val="16"/>
          <w14:ligatures w14:val="none"/>
        </w:rPr>
        <w:t xml:space="preserve"> </w:t>
      </w:r>
      <w:r w:rsidR="003F08CC" w:rsidRPr="003F08CC">
        <w:rPr>
          <w:rFonts w:ascii="Times New Roman" w:hAnsi="Times New Roman" w:cs="Times New Roman"/>
          <w:bCs/>
        </w:rPr>
        <w:t>The remaining authors declare no competing interests</w:t>
      </w:r>
      <w:r w:rsidR="003F08CC">
        <w:rPr>
          <w:rFonts w:ascii="Times New Roman" w:hAnsi="Times New Roman" w:cs="Times New Roman"/>
          <w:bCs/>
        </w:rPr>
        <w:t>.</w:t>
      </w:r>
    </w:p>
    <w:p w14:paraId="3E2A6CB5" w14:textId="77777777" w:rsidR="00E94C94" w:rsidRDefault="00E94C94" w:rsidP="008803F7">
      <w:pPr>
        <w:jc w:val="both"/>
        <w:rPr>
          <w:rFonts w:ascii="Times New Roman" w:hAnsi="Times New Roman" w:cs="Times New Roman"/>
          <w:bCs/>
        </w:rPr>
      </w:pPr>
    </w:p>
    <w:p w14:paraId="654C86CA" w14:textId="67588707" w:rsidR="00E94C94" w:rsidRPr="008803F7" w:rsidRDefault="00E94C94" w:rsidP="008803F7">
      <w:pPr>
        <w:jc w:val="both"/>
        <w:rPr>
          <w:rFonts w:ascii="Times New Roman" w:hAnsi="Times New Roman" w:cs="Times New Roman"/>
          <w:b/>
        </w:rPr>
      </w:pPr>
      <w:r w:rsidRPr="00E55600">
        <w:rPr>
          <w:rFonts w:ascii="Times New Roman" w:hAnsi="Times New Roman" w:cs="Times New Roman"/>
          <w:b/>
        </w:rPr>
        <w:t>Figure Legends</w:t>
      </w:r>
    </w:p>
    <w:p w14:paraId="010EEFB7" w14:textId="58F6E2B7" w:rsidR="00C34DCC" w:rsidRPr="00C34DCC" w:rsidRDefault="00C34DCC" w:rsidP="005728EB">
      <w:pPr>
        <w:jc w:val="both"/>
        <w:rPr>
          <w:rFonts w:ascii="Times New Roman" w:hAnsi="Times New Roman" w:cs="Times New Roman"/>
        </w:rPr>
      </w:pPr>
      <w:r w:rsidRPr="00C34DCC">
        <w:rPr>
          <w:rFonts w:ascii="Times New Roman" w:hAnsi="Times New Roman" w:cs="Times New Roman"/>
          <w:b/>
          <w:bCs/>
        </w:rPr>
        <w:t>Figure 1. Grey seal milk exhibits a complex but characteristic glycome. a)</w:t>
      </w:r>
      <w:r w:rsidRPr="00C34DCC">
        <w:rPr>
          <w:rFonts w:ascii="Times New Roman" w:hAnsi="Times New Roman" w:cs="Times New Roman"/>
        </w:rPr>
        <w:t xml:space="preserve"> Species with the most known free milk oligosaccharides. We displayed the 10 species with the most structurally characterized MOs, as well as the average of the remaining species, via a bar graph. </w:t>
      </w:r>
      <w:r w:rsidRPr="00C34DCC">
        <w:rPr>
          <w:rFonts w:ascii="Times New Roman" w:hAnsi="Times New Roman" w:cs="Times New Roman"/>
          <w:b/>
          <w:bCs/>
        </w:rPr>
        <w:t>b)</w:t>
      </w:r>
      <w:r w:rsidRPr="00C34DCC">
        <w:rPr>
          <w:rFonts w:ascii="Times New Roman" w:hAnsi="Times New Roman" w:cs="Times New Roman"/>
        </w:rPr>
        <w:t xml:space="preserve"> Alpha diversity (Shannon entropy) of structural epitopes, glycan sizes, and glycan branching across species. Data are shown as overlaid violin plots and boxplots. Lines in the boxplot indicate the median and dots the mean. The edges of the box describe the interquartile range (25% to 75%) and whiskers extend this to maximally 1.5x the interquartile range. Statistical comparisons between </w:t>
      </w:r>
      <w:r w:rsidRPr="00C34DCC">
        <w:rPr>
          <w:rFonts w:ascii="Times New Roman" w:hAnsi="Times New Roman" w:cs="Times New Roman"/>
          <w:i/>
          <w:iCs/>
        </w:rPr>
        <w:t xml:space="preserve">H. </w:t>
      </w:r>
      <w:proofErr w:type="spellStart"/>
      <w:r w:rsidRPr="00C34DCC">
        <w:rPr>
          <w:rFonts w:ascii="Times New Roman" w:hAnsi="Times New Roman" w:cs="Times New Roman"/>
          <w:i/>
          <w:iCs/>
        </w:rPr>
        <w:t>grypus</w:t>
      </w:r>
      <w:proofErr w:type="spellEnd"/>
      <w:r w:rsidRPr="00C34DCC">
        <w:rPr>
          <w:rFonts w:ascii="Times New Roman" w:hAnsi="Times New Roman" w:cs="Times New Roman"/>
        </w:rPr>
        <w:t xml:space="preserve"> and the other species have been performed as two-tailed Mann Whitney U-tests with a Benjamini-Hochberg correction.</w:t>
      </w:r>
      <w:r w:rsidR="005B475E">
        <w:rPr>
          <w:rFonts w:ascii="Times New Roman" w:hAnsi="Times New Roman" w:cs="Times New Roman"/>
        </w:rPr>
        <w:t xml:space="preserve"> n (top to bottom) = 380, </w:t>
      </w:r>
      <w:r w:rsidR="00562292">
        <w:rPr>
          <w:rFonts w:ascii="Times New Roman" w:hAnsi="Times New Roman" w:cs="Times New Roman"/>
        </w:rPr>
        <w:t>240</w:t>
      </w:r>
      <w:r w:rsidR="005B475E">
        <w:rPr>
          <w:rFonts w:ascii="Times New Roman" w:hAnsi="Times New Roman" w:cs="Times New Roman"/>
        </w:rPr>
        <w:t>, 105, 100, 90, 67, 60, 60, 58, 54, 1307</w:t>
      </w:r>
      <w:r w:rsidR="004F6181" w:rsidRPr="00925DCB">
        <w:rPr>
          <w:rFonts w:ascii="Times New Roman" w:hAnsi="Times New Roman" w:cs="Times New Roman"/>
          <w:bCs/>
        </w:rPr>
        <w:t>. *p&lt;0.05, ***p&lt;0.001</w:t>
      </w:r>
      <w:r w:rsidR="004F6181">
        <w:rPr>
          <w:rFonts w:ascii="Times New Roman" w:hAnsi="Times New Roman" w:cs="Times New Roman"/>
          <w:bCs/>
        </w:rPr>
        <w:t xml:space="preserve">, </w:t>
      </w:r>
      <w:r w:rsidR="004F6181" w:rsidRPr="00925DCB">
        <w:rPr>
          <w:rFonts w:ascii="Times New Roman" w:hAnsi="Times New Roman" w:cs="Times New Roman"/>
          <w:bCs/>
        </w:rPr>
        <w:t>**</w:t>
      </w:r>
      <w:r w:rsidR="004F6181">
        <w:rPr>
          <w:rFonts w:ascii="Times New Roman" w:hAnsi="Times New Roman" w:cs="Times New Roman"/>
          <w:bCs/>
        </w:rPr>
        <w:t>*</w:t>
      </w:r>
      <w:r w:rsidR="004F6181" w:rsidRPr="00925DCB">
        <w:rPr>
          <w:rFonts w:ascii="Times New Roman" w:hAnsi="Times New Roman" w:cs="Times New Roman"/>
          <w:bCs/>
        </w:rPr>
        <w:t>*p&lt;0.0</w:t>
      </w:r>
      <w:r w:rsidR="004F6181">
        <w:rPr>
          <w:rFonts w:ascii="Times New Roman" w:hAnsi="Times New Roman" w:cs="Times New Roman"/>
          <w:bCs/>
        </w:rPr>
        <w:t>0</w:t>
      </w:r>
      <w:r w:rsidR="004F6181" w:rsidRPr="00925DCB">
        <w:rPr>
          <w:rFonts w:ascii="Times New Roman" w:hAnsi="Times New Roman" w:cs="Times New Roman"/>
          <w:bCs/>
        </w:rPr>
        <w:t>01</w:t>
      </w:r>
      <w:r w:rsidRPr="00C34DCC">
        <w:rPr>
          <w:rFonts w:ascii="Times New Roman" w:hAnsi="Times New Roman" w:cs="Times New Roman"/>
        </w:rPr>
        <w:t xml:space="preserve"> </w:t>
      </w:r>
      <w:r w:rsidRPr="00C34DCC">
        <w:rPr>
          <w:rFonts w:ascii="Times New Roman" w:hAnsi="Times New Roman" w:cs="Times New Roman"/>
          <w:b/>
          <w:bCs/>
        </w:rPr>
        <w:t>c)</w:t>
      </w:r>
      <w:r w:rsidRPr="00C34DCC">
        <w:rPr>
          <w:rFonts w:ascii="Times New Roman" w:hAnsi="Times New Roman" w:cs="Times New Roman"/>
        </w:rPr>
        <w:t xml:space="preserve"> Representative structures identified in the milk of </w:t>
      </w:r>
      <w:r w:rsidRPr="00C34DCC">
        <w:rPr>
          <w:rFonts w:ascii="Times New Roman" w:hAnsi="Times New Roman" w:cs="Times New Roman"/>
          <w:i/>
          <w:iCs/>
        </w:rPr>
        <w:t xml:space="preserve">H. </w:t>
      </w:r>
      <w:proofErr w:type="spellStart"/>
      <w:r w:rsidRPr="00C34DCC">
        <w:rPr>
          <w:rFonts w:ascii="Times New Roman" w:hAnsi="Times New Roman" w:cs="Times New Roman"/>
          <w:i/>
          <w:iCs/>
        </w:rPr>
        <w:t>grypus</w:t>
      </w:r>
      <w:proofErr w:type="spellEnd"/>
      <w:r w:rsidRPr="00C34DCC">
        <w:rPr>
          <w:rFonts w:ascii="Times New Roman" w:hAnsi="Times New Roman" w:cs="Times New Roman"/>
        </w:rPr>
        <w:t xml:space="preserve">, chosen because of </w:t>
      </w:r>
      <w:r w:rsidR="00C25F0E">
        <w:rPr>
          <w:rFonts w:ascii="Times New Roman" w:hAnsi="Times New Roman" w:cs="Times New Roman"/>
        </w:rPr>
        <w:t xml:space="preserve">them </w:t>
      </w:r>
      <w:r w:rsidRPr="00C34DCC">
        <w:rPr>
          <w:rFonts w:ascii="Times New Roman" w:hAnsi="Times New Roman" w:cs="Times New Roman"/>
        </w:rPr>
        <w:t xml:space="preserve">exhibiting unusual motifs. </w:t>
      </w:r>
      <w:r w:rsidRPr="00C34DCC">
        <w:rPr>
          <w:rFonts w:ascii="Times New Roman" w:hAnsi="Times New Roman" w:cs="Times New Roman"/>
          <w:b/>
          <w:bCs/>
        </w:rPr>
        <w:t>d)</w:t>
      </w:r>
      <w:r w:rsidRPr="00C34DCC">
        <w:rPr>
          <w:rFonts w:ascii="Times New Roman" w:hAnsi="Times New Roman" w:cs="Times New Roman"/>
        </w:rPr>
        <w:t xml:space="preserve"> </w:t>
      </w:r>
      <w:r w:rsidR="0003756A">
        <w:rPr>
          <w:rFonts w:ascii="Times New Roman" w:hAnsi="Times New Roman" w:cs="Times New Roman"/>
        </w:rPr>
        <w:t>Additional</w:t>
      </w:r>
      <w:r w:rsidRPr="00C34DCC">
        <w:rPr>
          <w:rFonts w:ascii="Times New Roman" w:hAnsi="Times New Roman" w:cs="Times New Roman"/>
        </w:rPr>
        <w:t xml:space="preserve"> structural motifs identified in the milk of </w:t>
      </w:r>
      <w:r w:rsidRPr="00C34DCC">
        <w:rPr>
          <w:rFonts w:ascii="Times New Roman" w:hAnsi="Times New Roman" w:cs="Times New Roman"/>
          <w:i/>
          <w:iCs/>
        </w:rPr>
        <w:t xml:space="preserve">H. </w:t>
      </w:r>
      <w:proofErr w:type="spellStart"/>
      <w:r w:rsidRPr="00C34DCC">
        <w:rPr>
          <w:rFonts w:ascii="Times New Roman" w:hAnsi="Times New Roman" w:cs="Times New Roman"/>
          <w:i/>
          <w:iCs/>
        </w:rPr>
        <w:t>grypus</w:t>
      </w:r>
      <w:proofErr w:type="spellEnd"/>
      <w:r w:rsidRPr="00C34DCC">
        <w:rPr>
          <w:rFonts w:ascii="Times New Roman" w:hAnsi="Times New Roman" w:cs="Times New Roman"/>
        </w:rPr>
        <w:t xml:space="preserve">. </w:t>
      </w:r>
      <w:r w:rsidRPr="00C34DCC">
        <w:rPr>
          <w:rFonts w:ascii="Times New Roman" w:hAnsi="Times New Roman" w:cs="Times New Roman"/>
          <w:b/>
          <w:bCs/>
        </w:rPr>
        <w:t>e)</w:t>
      </w:r>
      <w:r w:rsidRPr="00C34DCC">
        <w:rPr>
          <w:rFonts w:ascii="Times New Roman" w:hAnsi="Times New Roman" w:cs="Times New Roman"/>
        </w:rPr>
        <w:t xml:space="preserve"> Phylogenetic tree of free milk glycomes. Pairwise cosine distances of motif abundances for all species with available comprehensive and quantitative milk glycomics </w:t>
      </w:r>
      <w:r w:rsidRPr="00C34DCC">
        <w:rPr>
          <w:rFonts w:ascii="Times New Roman" w:hAnsi="Times New Roman" w:cs="Times New Roman"/>
        </w:rPr>
        <w:fldChar w:fldCharType="begin"/>
      </w:r>
      <w:r w:rsidRPr="00C34DCC">
        <w:rPr>
          <w:rFonts w:ascii="Times New Roman" w:hAnsi="Times New Roman" w:cs="Times New Roman"/>
        </w:rPr>
        <w:instrText xml:space="preserve"> ADDIN ZOTERO_ITEM CSL_CITATION {"citationID":"MVO0yLBb","properties":{"formattedCitation":"({\\i{}5})","plainCitation":"(5)","noteIndex":0},"citationItems":[{"id":1872,"uris":["http://zotero.org/users/15067294/items/6A7JS5T6"],"itemData":{"id":1872,"type":"article-journal","container-title":"Molecular &amp; Cellular Proteomics","DOI":"10.1016/j.mcpro.2023.100635","ISSN":"15359476","journalAbbreviation":"Molecular &amp; Cellular Proteomics","language":"en","page":"100635","source":"DOI.org (Crossref)","title":"Breast Milk Oligosaccharides Contain Immunomodulatory Glucuronic Acid and LacdiNAc","author":[{"family":"Jin","given":"Chunsheng"},{"family":"Lundstrøm","given":"Jon"},{"family":"Korhonen","given":"Emma"},{"family":"Luis","given":"Ana S."},{"family":"Bojar","given":"Daniel"}],"issued":{"date-parts":[["2023",8]]}}}],"schema":"https://github.com/citation-style-language/schema/raw/master/csl-citation.json"} </w:instrText>
      </w:r>
      <w:r w:rsidRPr="00C34DCC">
        <w:rPr>
          <w:rFonts w:ascii="Times New Roman" w:hAnsi="Times New Roman" w:cs="Times New Roman"/>
        </w:rPr>
        <w:fldChar w:fldCharType="separate"/>
      </w:r>
      <w:r w:rsidRPr="00C34DCC">
        <w:rPr>
          <w:rFonts w:ascii="Times New Roman" w:hAnsi="Times New Roman" w:cs="Times New Roman"/>
        </w:rPr>
        <w:t>(</w:t>
      </w:r>
      <w:r w:rsidRPr="00C34DCC">
        <w:rPr>
          <w:rFonts w:ascii="Times New Roman" w:hAnsi="Times New Roman" w:cs="Times New Roman"/>
          <w:i/>
          <w:iCs/>
        </w:rPr>
        <w:t>5</w:t>
      </w:r>
      <w:r w:rsidRPr="00C34DCC">
        <w:rPr>
          <w:rFonts w:ascii="Times New Roman" w:hAnsi="Times New Roman" w:cs="Times New Roman"/>
        </w:rPr>
        <w:t>)</w:t>
      </w:r>
      <w:r w:rsidRPr="00C34DCC">
        <w:rPr>
          <w:rFonts w:ascii="Times New Roman" w:hAnsi="Times New Roman" w:cs="Times New Roman"/>
        </w:rPr>
        <w:fldChar w:fldCharType="end"/>
      </w:r>
      <w:r w:rsidRPr="00C34DCC">
        <w:rPr>
          <w:rFonts w:ascii="Times New Roman" w:hAnsi="Times New Roman" w:cs="Times New Roman"/>
        </w:rPr>
        <w:t xml:space="preserve"> were used to create a dendrogram via UPGMA.</w:t>
      </w:r>
      <w:r w:rsidR="005728EB">
        <w:rPr>
          <w:rFonts w:ascii="Times New Roman" w:hAnsi="Times New Roman" w:cs="Times New Roman"/>
        </w:rPr>
        <w:t xml:space="preserve"> </w:t>
      </w:r>
      <w:r w:rsidR="005728EB" w:rsidRPr="005728EB">
        <w:rPr>
          <w:rFonts w:ascii="Times New Roman" w:hAnsi="Times New Roman" w:cs="Times New Roman"/>
        </w:rPr>
        <w:t>Animal illustrations were</w:t>
      </w:r>
      <w:r w:rsidR="005728EB">
        <w:rPr>
          <w:rFonts w:ascii="Times New Roman" w:hAnsi="Times New Roman" w:cs="Times New Roman"/>
        </w:rPr>
        <w:t xml:space="preserve"> </w:t>
      </w:r>
      <w:r w:rsidR="005728EB" w:rsidRPr="005728EB">
        <w:rPr>
          <w:rFonts w:ascii="Times New Roman" w:hAnsi="Times New Roman" w:cs="Times New Roman"/>
        </w:rPr>
        <w:t xml:space="preserve">taken from </w:t>
      </w:r>
      <w:hyperlink r:id="rId9" w:history="1">
        <w:r w:rsidR="00E60C8D" w:rsidRPr="00B97867">
          <w:rPr>
            <w:rStyle w:val="Hyperlink"/>
            <w:rFonts w:ascii="Times New Roman" w:hAnsi="Times New Roman" w:cs="Times New Roman"/>
          </w:rPr>
          <w:t>https://www.phylopic.org/</w:t>
        </w:r>
      </w:hyperlink>
      <w:r w:rsidR="00147AEE">
        <w:rPr>
          <w:rFonts w:ascii="Times New Roman" w:hAnsi="Times New Roman" w:cs="Times New Roman"/>
        </w:rPr>
        <w:t>.</w:t>
      </w:r>
      <w:r w:rsidR="00E60C8D">
        <w:rPr>
          <w:rFonts w:ascii="Times New Roman" w:hAnsi="Times New Roman" w:cs="Times New Roman"/>
        </w:rPr>
        <w:t xml:space="preserve"> Images for </w:t>
      </w:r>
      <w:r w:rsidR="00E60C8D" w:rsidRPr="003D0EB7">
        <w:rPr>
          <w:rFonts w:ascii="Times New Roman" w:hAnsi="Times New Roman" w:cs="Times New Roman"/>
          <w:i/>
          <w:iCs/>
        </w:rPr>
        <w:t xml:space="preserve">Tursiops </w:t>
      </w:r>
      <w:proofErr w:type="spellStart"/>
      <w:r w:rsidR="00E60C8D" w:rsidRPr="003D0EB7">
        <w:rPr>
          <w:rFonts w:ascii="Times New Roman" w:hAnsi="Times New Roman" w:cs="Times New Roman"/>
          <w:i/>
          <w:iCs/>
        </w:rPr>
        <w:t>truncatus</w:t>
      </w:r>
      <w:proofErr w:type="spellEnd"/>
      <w:r w:rsidR="00E60C8D">
        <w:rPr>
          <w:rFonts w:ascii="Times New Roman" w:hAnsi="Times New Roman" w:cs="Times New Roman"/>
        </w:rPr>
        <w:t xml:space="preserve"> and </w:t>
      </w:r>
      <w:r w:rsidR="00E60C8D" w:rsidRPr="003D0EB7">
        <w:rPr>
          <w:rFonts w:ascii="Times New Roman" w:hAnsi="Times New Roman" w:cs="Times New Roman"/>
          <w:i/>
          <w:iCs/>
        </w:rPr>
        <w:t>Delphinapterus leucas</w:t>
      </w:r>
      <w:r w:rsidR="00E60C8D">
        <w:rPr>
          <w:rFonts w:ascii="Times New Roman" w:hAnsi="Times New Roman" w:cs="Times New Roman"/>
        </w:rPr>
        <w:t xml:space="preserve"> were</w:t>
      </w:r>
      <w:r w:rsidR="00E60C8D" w:rsidRPr="00E60C8D">
        <w:rPr>
          <w:rFonts w:ascii="Times New Roman" w:hAnsi="Times New Roman" w:cs="Times New Roman"/>
        </w:rPr>
        <w:t xml:space="preserve"> originally published by Chris huh. PhyloPic.org (2012); released </w:t>
      </w:r>
      <w:r w:rsidR="00E60C8D" w:rsidRPr="00E60C8D">
        <w:rPr>
          <w:rFonts w:ascii="Times New Roman" w:hAnsi="Times New Roman" w:cs="Times New Roman"/>
        </w:rPr>
        <w:lastRenderedPageBreak/>
        <w:t>under a Creative Commons Attribution-</w:t>
      </w:r>
      <w:proofErr w:type="spellStart"/>
      <w:r w:rsidR="00E60C8D" w:rsidRPr="00E60C8D">
        <w:rPr>
          <w:rFonts w:ascii="Times New Roman" w:hAnsi="Times New Roman" w:cs="Times New Roman"/>
        </w:rPr>
        <w:t>ShareAlike</w:t>
      </w:r>
      <w:proofErr w:type="spellEnd"/>
      <w:r w:rsidR="00E60C8D" w:rsidRPr="00E60C8D">
        <w:rPr>
          <w:rFonts w:ascii="Times New Roman" w:hAnsi="Times New Roman" w:cs="Times New Roman"/>
        </w:rPr>
        <w:t xml:space="preserve"> 3.0 </w:t>
      </w:r>
      <w:proofErr w:type="spellStart"/>
      <w:r w:rsidR="00E60C8D" w:rsidRPr="00E60C8D">
        <w:rPr>
          <w:rFonts w:ascii="Times New Roman" w:hAnsi="Times New Roman" w:cs="Times New Roman"/>
        </w:rPr>
        <w:t>Unported</w:t>
      </w:r>
      <w:proofErr w:type="spellEnd"/>
      <w:r w:rsidR="00E60C8D" w:rsidRPr="00E60C8D">
        <w:rPr>
          <w:rFonts w:ascii="Times New Roman" w:hAnsi="Times New Roman" w:cs="Times New Roman"/>
        </w:rPr>
        <w:t xml:space="preserve"> license (</w:t>
      </w:r>
      <w:hyperlink r:id="rId10" w:tgtFrame="_blank" w:tooltip="https://creativecommons.org/licenses/by-sa/3.0/" w:history="1">
        <w:r w:rsidR="00E60C8D" w:rsidRPr="00E60C8D">
          <w:rPr>
            <w:rStyle w:val="Hyperlink"/>
            <w:rFonts w:ascii="Times New Roman" w:hAnsi="Times New Roman" w:cs="Times New Roman"/>
          </w:rPr>
          <w:t>https://creativecommons.org/licenses/by-sa/3.0/</w:t>
        </w:r>
      </w:hyperlink>
      <w:r w:rsidR="00E60C8D" w:rsidRPr="00E60C8D">
        <w:rPr>
          <w:rFonts w:ascii="Times New Roman" w:hAnsi="Times New Roman" w:cs="Times New Roman"/>
        </w:rPr>
        <w:t>).</w:t>
      </w:r>
      <w:r w:rsidRPr="00C34DCC">
        <w:rPr>
          <w:rFonts w:ascii="Times New Roman" w:hAnsi="Times New Roman" w:cs="Times New Roman"/>
        </w:rPr>
        <w:t xml:space="preserve"> </w:t>
      </w:r>
      <w:r w:rsidRPr="00C34DCC">
        <w:rPr>
          <w:rFonts w:ascii="Times New Roman" w:hAnsi="Times New Roman" w:cs="Times New Roman"/>
          <w:b/>
          <w:bCs/>
        </w:rPr>
        <w:t>f)</w:t>
      </w:r>
      <w:r w:rsidRPr="00C34DCC">
        <w:rPr>
          <w:rFonts w:ascii="Times New Roman" w:hAnsi="Times New Roman" w:cs="Times New Roman"/>
        </w:rPr>
        <w:t xml:space="preserve"> Phylogenetic tree of seal milk glycomes. Dendrograms were constructed similarly to (e), yet only using the presence/absence of terminal motifs in all known seal milk glycans instead. All glycans in this article are drawn with </w:t>
      </w:r>
      <w:proofErr w:type="spellStart"/>
      <w:r w:rsidRPr="00C34DCC">
        <w:rPr>
          <w:rFonts w:ascii="Times New Roman" w:hAnsi="Times New Roman" w:cs="Times New Roman"/>
        </w:rPr>
        <w:t>GlycoDraw</w:t>
      </w:r>
      <w:proofErr w:type="spellEnd"/>
      <w:r w:rsidRPr="00C34DCC">
        <w:rPr>
          <w:rFonts w:ascii="Times New Roman" w:hAnsi="Times New Roman" w:cs="Times New Roman"/>
        </w:rPr>
        <w:t xml:space="preserve"> </w:t>
      </w:r>
      <w:r w:rsidRPr="00C34DCC">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{"citationID":"yn0r18aB","properties":{"formattedCitation":"({\\i{}73})","plainCitation":"(73)","noteIndex":0},"citationItems":[{"id":1879,"uris":["http://zotero.org/users/15067294/items/B5INI296"],"itemData":{"id":1879,"type":"article-journal","abstract":"Abstract\n            Glycans are essential to all scales of biology, with their intricate structures being crucial for their biological functions. The structural complexity of glycans is communicated through simplified and unified visual representations according to the Symbol Nomenclature for Glycans (SNFG) guidelines adopted by the community. Here, we introduce GlycoDraw, a Python-native implementation for high-throughput generation of high-quality, SNFG-compliant glycan figures with flexible display options. GlycoDraw is released as part of our glycan analysis ecosystem, glycowork, facilitating integration into existing workflows by enabling fully automated annotation of glycan-related figures and thus assisting the analysis of e.g. differential abundance data or glycomics mass spectra.","container-title":"Glycobiology","DOI":"10.1093/glycob/cwad063","ISSN":"1460-2423","language":"en","page":"cwad063","source":"DOI.org (Crossref)","title":"GlycoDraw: a python implementation for generating high-quality glycan figures","title-short":"GlycoDraw","author":[{"family":"Lundstrøm","given":"Jon"},{"family":"Urban","given":"James"},{"family":"Thomès","given":"Luc"},{"family":"Bojar","given":"Daniel"}],"issued":{"date-parts":[["2023",7,27]]}}}],"schema":"https://github.com/citation-style-language/schema/raw/master/csl-citation.json"} </w:instrText>
      </w:r>
      <w:r w:rsidRPr="00C34DCC">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73</w:t>
      </w:r>
      <w:r w:rsidR="00EC2858" w:rsidRPr="00EC2858">
        <w:rPr>
          <w:rFonts w:ascii="Times New Roman" w:hAnsi="Times New Roman" w:cs="Times New Roman"/>
        </w:rPr>
        <w:t>)</w:t>
      </w:r>
      <w:r w:rsidRPr="00C34DCC">
        <w:rPr>
          <w:rFonts w:ascii="Times New Roman" w:hAnsi="Times New Roman" w:cs="Times New Roman"/>
        </w:rPr>
        <w:fldChar w:fldCharType="end"/>
      </w:r>
      <w:r w:rsidRPr="00C34DCC">
        <w:rPr>
          <w:rFonts w:ascii="Times New Roman" w:hAnsi="Times New Roman" w:cs="Times New Roman"/>
        </w:rPr>
        <w:t xml:space="preserve"> and comply with the Symbol Nomenclature For Glycans (SNFG).</w:t>
      </w:r>
    </w:p>
    <w:p w14:paraId="370DC9CF" w14:textId="43B91C03" w:rsidR="008803F7" w:rsidRDefault="00E97D8E" w:rsidP="008803F7">
      <w:pPr>
        <w:jc w:val="both"/>
        <w:rPr>
          <w:rFonts w:ascii="Times New Roman" w:hAnsi="Times New Roman" w:cs="Times New Roman"/>
        </w:rPr>
      </w:pPr>
      <w:r w:rsidRPr="00E97D8E">
        <w:rPr>
          <w:rFonts w:ascii="Times New Roman" w:hAnsi="Times New Roman" w:cs="Times New Roman"/>
          <w:b/>
          <w:bCs/>
        </w:rPr>
        <w:t xml:space="preserve">Figure 2. Seal milk oligosaccharides are extended in a repeating pattern of branched poly-LacNAc. a-d) </w:t>
      </w:r>
      <w:r w:rsidR="00A32D89">
        <w:rPr>
          <w:rFonts w:ascii="Times New Roman" w:hAnsi="Times New Roman" w:cs="Times New Roman"/>
        </w:rPr>
        <w:t>L</w:t>
      </w:r>
      <w:r w:rsidRPr="00E97D8E">
        <w:rPr>
          <w:rFonts w:ascii="Times New Roman" w:hAnsi="Times New Roman" w:cs="Times New Roman"/>
        </w:rPr>
        <w:t>actose is extended with one or multiple LacNAc units (a-d) and further branched with one or more LacNAc units (b-d).</w:t>
      </w:r>
      <w:r w:rsidRPr="00E97D8E">
        <w:rPr>
          <w:rFonts w:ascii="Times New Roman" w:hAnsi="Times New Roman" w:cs="Times New Roman"/>
          <w:b/>
          <w:bCs/>
        </w:rPr>
        <w:t xml:space="preserve"> </w:t>
      </w:r>
      <w:r w:rsidRPr="00E97D8E">
        <w:rPr>
          <w:rFonts w:ascii="Times New Roman" w:hAnsi="Times New Roman" w:cs="Times New Roman"/>
        </w:rPr>
        <w:t xml:space="preserve">For the examples of neutral, fucosylated MO structures at </w:t>
      </w:r>
      <w:r w:rsidRPr="00E97D8E">
        <w:rPr>
          <w:rFonts w:ascii="Times New Roman" w:hAnsi="Times New Roman" w:cs="Times New Roman"/>
          <w:i/>
          <w:iCs/>
        </w:rPr>
        <w:t>m/z</w:t>
      </w:r>
      <w:r w:rsidRPr="00E97D8E">
        <w:rPr>
          <w:rFonts w:ascii="Times New Roman" w:hAnsi="Times New Roman" w:cs="Times New Roman"/>
        </w:rPr>
        <w:t xml:space="preserve"> 854.3 (a), 682.42 (b), 746.87 (c), and 1039.07 (d), we show representative and annotated MS</w:t>
      </w:r>
      <w:r w:rsidRPr="00E97D8E">
        <w:rPr>
          <w:rFonts w:ascii="Times New Roman" w:hAnsi="Times New Roman" w:cs="Times New Roman"/>
          <w:vertAlign w:val="superscript"/>
        </w:rPr>
        <w:t>2</w:t>
      </w:r>
      <w:r w:rsidRPr="00E97D8E">
        <w:rPr>
          <w:rFonts w:ascii="Times New Roman" w:hAnsi="Times New Roman" w:cs="Times New Roman"/>
        </w:rPr>
        <w:t xml:space="preserve"> spectra, as well as the full determined sequence. Further, the chromatogram in (a) shows the separation of the two GlcNAc linkage isomers in retention time. MS/MS spectra of I-antigen containing structures are rich in B/C ions carrying this epitope (e.g., </w:t>
      </w:r>
      <w:r w:rsidRPr="00E97D8E">
        <w:rPr>
          <w:rFonts w:ascii="Times New Roman" w:hAnsi="Times New Roman" w:cs="Times New Roman"/>
          <w:i/>
          <w:iCs/>
        </w:rPr>
        <w:t>m/z</w:t>
      </w:r>
      <w:r w:rsidRPr="00E97D8E">
        <w:rPr>
          <w:rFonts w:ascii="Times New Roman" w:hAnsi="Times New Roman" w:cs="Times New Roman"/>
        </w:rPr>
        <w:t xml:space="preserve"> 1201 in b, </w:t>
      </w:r>
      <w:r w:rsidRPr="00E97D8E">
        <w:rPr>
          <w:rFonts w:ascii="Times New Roman" w:hAnsi="Times New Roman" w:cs="Times New Roman"/>
          <w:i/>
          <w:iCs/>
        </w:rPr>
        <w:t>m/z</w:t>
      </w:r>
      <w:r w:rsidRPr="00E97D8E">
        <w:rPr>
          <w:rFonts w:ascii="Times New Roman" w:hAnsi="Times New Roman" w:cs="Times New Roman"/>
        </w:rPr>
        <w:t xml:space="preserve"> 1038 and 1404 in c, and </w:t>
      </w:r>
      <w:r w:rsidRPr="00E97D8E">
        <w:rPr>
          <w:rFonts w:ascii="Times New Roman" w:hAnsi="Times New Roman" w:cs="Times New Roman"/>
          <w:i/>
          <w:iCs/>
        </w:rPr>
        <w:t>m/z</w:t>
      </w:r>
      <w:r w:rsidRPr="00E97D8E">
        <w:rPr>
          <w:rFonts w:ascii="Times New Roman" w:hAnsi="Times New Roman" w:cs="Times New Roman"/>
        </w:rPr>
        <w:t xml:space="preserve"> 1140 and 1404 in d), </w:t>
      </w:r>
      <w:r w:rsidRPr="00E97D8E">
        <w:rPr>
          <w:rFonts w:ascii="Times New Roman" w:hAnsi="Times New Roman" w:cs="Times New Roman"/>
          <w:vertAlign w:val="superscript"/>
        </w:rPr>
        <w:t>2,4</w:t>
      </w:r>
      <w:r w:rsidRPr="00E97D8E">
        <w:rPr>
          <w:rFonts w:ascii="Times New Roman" w:hAnsi="Times New Roman" w:cs="Times New Roman"/>
        </w:rPr>
        <w:t xml:space="preserve">A cleavage of GlcNAc adjacent to the branched Gal residue (e.g., </w:t>
      </w:r>
      <w:r w:rsidRPr="00E97D8E">
        <w:rPr>
          <w:rFonts w:ascii="Times New Roman" w:hAnsi="Times New Roman" w:cs="Times New Roman"/>
          <w:i/>
          <w:iCs/>
        </w:rPr>
        <w:t>m/z</w:t>
      </w:r>
      <w:r w:rsidRPr="00E97D8E">
        <w:rPr>
          <w:rFonts w:ascii="Times New Roman" w:hAnsi="Times New Roman" w:cs="Times New Roman"/>
        </w:rPr>
        <w:t xml:space="preserve"> 621 in c and </w:t>
      </w:r>
      <w:r w:rsidRPr="00E97D8E">
        <w:rPr>
          <w:rFonts w:ascii="Times New Roman" w:hAnsi="Times New Roman" w:cs="Times New Roman"/>
          <w:i/>
          <w:iCs/>
        </w:rPr>
        <w:t>m/z</w:t>
      </w:r>
      <w:r w:rsidRPr="00E97D8E">
        <w:rPr>
          <w:rFonts w:ascii="Times New Roman" w:hAnsi="Times New Roman" w:cs="Times New Roman"/>
        </w:rPr>
        <w:t xml:space="preserve"> 1770 in d), and D ions which indicate the size of the C6 branch caused by double cleavages of branched Gal residues (e.g., </w:t>
      </w:r>
      <w:r w:rsidRPr="00E97D8E">
        <w:rPr>
          <w:rFonts w:ascii="Times New Roman" w:hAnsi="Times New Roman" w:cs="Times New Roman"/>
          <w:i/>
          <w:iCs/>
        </w:rPr>
        <w:t>m/z</w:t>
      </w:r>
      <w:r w:rsidRPr="00E97D8E">
        <w:rPr>
          <w:rFonts w:ascii="Times New Roman" w:hAnsi="Times New Roman" w:cs="Times New Roman"/>
        </w:rPr>
        <w:t xml:space="preserve"> 654 in c and d). All fragments in this work are provided in the </w:t>
      </w:r>
      <w:proofErr w:type="spellStart"/>
      <w:r w:rsidRPr="00E97D8E">
        <w:rPr>
          <w:rFonts w:ascii="Times New Roman" w:hAnsi="Times New Roman" w:cs="Times New Roman"/>
        </w:rPr>
        <w:t>Domon</w:t>
      </w:r>
      <w:proofErr w:type="spellEnd"/>
      <w:r w:rsidRPr="00E97D8E">
        <w:rPr>
          <w:rFonts w:ascii="Times New Roman" w:hAnsi="Times New Roman" w:cs="Times New Roman"/>
        </w:rPr>
        <w:t xml:space="preserve">-Costello nomenclature </w:t>
      </w:r>
      <w:r w:rsidRPr="00E97D8E">
        <w:rPr>
          <w:rFonts w:ascii="Times New Roman" w:hAnsi="Times New Roman" w:cs="Times New Roman"/>
        </w:rPr>
        <w:fldChar w:fldCharType="begin"/>
      </w:r>
      <w:r w:rsidR="00EC2858">
        <w:rPr>
          <w:rFonts w:ascii="Times New Roman" w:hAnsi="Times New Roman" w:cs="Times New Roman"/>
        </w:rPr>
        <w:instrText xml:space="preserve"> ADDIN ZOTERO_ITEM CSL_CITATION {"citationID":"XRj0poBg","properties":{"formattedCitation":"({\\i{}74})","plainCitation":"(74)","noteIndex":0},"citationItems":[{"id":1656,"uris":["http://zotero.org/users/15067294/items/KRB4SLRP"],"itemData":{"id":1656,"type":"article-journal","container-title":"Glycoconjugate Journal","DOI":"10.1007/BF01049915","ISSN":"0282-0080, 1573-4986","issue":"4","journalAbbreviation":"Glycoconjugate J","language":"en","note":"number: 4","page":"397-409","source":"DOI.org (Crossref)","title":"A systematic nomenclature for carbohydrate fragmentations in FAB-MS/MS spectra of glycoconjugates","volume":"5","author":[{"family":"Domon","given":"Bruno"},{"family":"Costello","given":"Catherine E"}],"issued":{"date-parts":[["1988"]]}}}],"schema":"https://github.com/citation-style-language/schema/raw/master/csl-citation.json"} </w:instrText>
      </w:r>
      <w:r w:rsidRPr="00E97D8E">
        <w:rPr>
          <w:rFonts w:ascii="Times New Roman" w:hAnsi="Times New Roman" w:cs="Times New Roman"/>
        </w:rPr>
        <w:fldChar w:fldCharType="separate"/>
      </w:r>
      <w:r w:rsidR="00EC2858" w:rsidRPr="00EC2858">
        <w:rPr>
          <w:rFonts w:ascii="Times New Roman" w:hAnsi="Times New Roman" w:cs="Times New Roman"/>
        </w:rPr>
        <w:t>(</w:t>
      </w:r>
      <w:r w:rsidR="00EC2858" w:rsidRPr="00EC2858">
        <w:rPr>
          <w:rFonts w:ascii="Times New Roman" w:hAnsi="Times New Roman" w:cs="Times New Roman"/>
          <w:i/>
          <w:iCs/>
        </w:rPr>
        <w:t>74</w:t>
      </w:r>
      <w:r w:rsidR="00EC2858" w:rsidRPr="00EC2858">
        <w:rPr>
          <w:rFonts w:ascii="Times New Roman" w:hAnsi="Times New Roman" w:cs="Times New Roman"/>
        </w:rPr>
        <w:t>)</w:t>
      </w:r>
      <w:r w:rsidRPr="00E97D8E">
        <w:rPr>
          <w:rFonts w:ascii="Times New Roman" w:hAnsi="Times New Roman" w:cs="Times New Roman"/>
        </w:rPr>
        <w:fldChar w:fldCharType="end"/>
      </w:r>
      <w:r w:rsidRPr="00E97D8E">
        <w:rPr>
          <w:rFonts w:ascii="Times New Roman" w:hAnsi="Times New Roman" w:cs="Times New Roman"/>
        </w:rPr>
        <w:t>.</w:t>
      </w:r>
    </w:p>
    <w:p w14:paraId="450389D7" w14:textId="0C677EE7" w:rsidR="00925DCB" w:rsidRPr="00925DCB" w:rsidRDefault="00925DCB" w:rsidP="00925DCB">
      <w:pPr>
        <w:jc w:val="both"/>
        <w:rPr>
          <w:rFonts w:ascii="Times New Roman" w:hAnsi="Times New Roman" w:cs="Times New Roman"/>
        </w:rPr>
      </w:pPr>
      <w:r w:rsidRPr="00925DCB">
        <w:rPr>
          <w:rFonts w:ascii="Times New Roman" w:hAnsi="Times New Roman" w:cs="Times New Roman"/>
          <w:b/>
          <w:bCs/>
        </w:rPr>
        <w:t>Figure 3. The seal milk glycome is changing during lactation. a)</w:t>
      </w:r>
      <w:r w:rsidRPr="00925DCB">
        <w:rPr>
          <w:rFonts w:ascii="Times New Roman" w:hAnsi="Times New Roman" w:cs="Times New Roman"/>
        </w:rPr>
        <w:t xml:space="preserve"> Seal milk samples cluster by lactation time point. Using CLR-transformed glycomics data from five individuals (A-E) and four timepoints (d2, d7, d13, d17/18/19; total N = 20), we engaged in hierarchical clustering of samples via Ward’s variance minimization algorithm. Representative glycans are shown for periodic rows. Successful clustering was assessed via the adjusted Rand index (ARI; ranging from -1 to 1) and normalized mutual information (NMI; ranging from 0 to 1). The four main glycan clusters resulting from row-wise clustering are labeled. </w:t>
      </w:r>
      <w:r w:rsidRPr="00925DCB">
        <w:rPr>
          <w:rFonts w:ascii="Times New Roman" w:hAnsi="Times New Roman" w:cs="Times New Roman"/>
          <w:b/>
          <w:bCs/>
        </w:rPr>
        <w:t>b)</w:t>
      </w:r>
      <w:r w:rsidRPr="00925DCB">
        <w:rPr>
          <w:rFonts w:ascii="Times New Roman" w:hAnsi="Times New Roman" w:cs="Times New Roman"/>
        </w:rPr>
        <w:t xml:space="preserve"> Distinct clusters of glycans change abundance in a concerted manner during lactation. Data are shown as the abundance means of all glycans in the cluster for that timepoint, connected by a line plot with a 95% confidence band, shaded by cluster identity. </w:t>
      </w:r>
      <w:r w:rsidRPr="00925DCB">
        <w:rPr>
          <w:rFonts w:ascii="Times New Roman" w:hAnsi="Times New Roman" w:cs="Times New Roman"/>
          <w:b/>
          <w:bCs/>
        </w:rPr>
        <w:t>c)</w:t>
      </w:r>
      <w:r w:rsidRPr="00925DCB">
        <w:rPr>
          <w:rFonts w:ascii="Times New Roman" w:hAnsi="Times New Roman" w:cs="Times New Roman"/>
        </w:rPr>
        <w:t xml:space="preserve"> Specific motifs characterize the temporally regulated glycans during lactation. For each cluster (Early, Stable, Late), we used the </w:t>
      </w:r>
      <w:proofErr w:type="spellStart"/>
      <w:r w:rsidRPr="00925DCB">
        <w:rPr>
          <w:rFonts w:ascii="Times New Roman" w:hAnsi="Times New Roman" w:cs="Times New Roman"/>
          <w:i/>
          <w:iCs/>
        </w:rPr>
        <w:t>quantify_motifs</w:t>
      </w:r>
      <w:proofErr w:type="spellEnd"/>
      <w:r w:rsidRPr="00925DCB">
        <w:rPr>
          <w:rFonts w:ascii="Times New Roman" w:hAnsi="Times New Roman" w:cs="Times New Roman"/>
        </w:rPr>
        <w:t xml:space="preserve"> function in glycowork (v1.5) </w:t>
      </w:r>
      <w:r w:rsidRPr="00925DCB">
        <w:rPr>
          <w:rFonts w:ascii="Times New Roman" w:hAnsi="Times New Roman" w:cs="Times New Roman"/>
        </w:rPr>
        <w:fldChar w:fldCharType="begin"/>
      </w:r>
      <w:r w:rsidRPr="00925DCB">
        <w:rPr>
          <w:rFonts w:ascii="Times New Roman" w:hAnsi="Times New Roman" w:cs="Times New Roman"/>
        </w:rPr>
        <w:instrText xml:space="preserve"> ADDIN ZOTERO_ITEM CSL_CITATION {"citationID":"UVenVSDB","properties":{"formattedCitation":"({\\i{}23})","plainCitation":"(23)","noteIndex":0},"citationItems":[{"id":1202,"uris":["http://zotero.org/users/15067294/items/YU883IDV"],"itemData":{"id":1202,"type":"article-journal","abstract":"Abstract\n            While glycans are crucial for biological processes, existing analysis modalities make it difficult for researchers with limited computational background to include these diverse carbohydrates into workflows. Here, we present glycowork, an open-source Python package designed for glycan-related data science and machine learning by end users. Glycowork includes functions to, for instance, automatically annotate glycan motifs and analyze their distributions via heatmaps and statistical enrichment. We also provide visualization methods, routines to interact with stored databases, trained machine learning models and learned glycan representations. We envision that glycowork can extract further insights from glycan datasets and demonstrate this with workflows that analyze glycan motifs in various biological contexts. Glycowork can be freely accessed at https://github.com/BojarLab/glycowork/.","container-title":"Glycobiology","DOI":"10.1093/glycob/cwab067","ISSN":"1460-2423","language":"en","page":"cwab067","source":"DOI.org (Crossref)","title":"Glycowork: A Python package for glycan data science and machine learning","title-short":"Glycowork","author":[{"family":"Thomès","given":"Luc"},{"family":"Burkholz","given":"Rebekka"},{"family":"Bojar","given":"Daniel"}],"issued":{"date-parts":[["2021",6,29]]}}}],"schema":"https://github.com/citation-style-language/schema/raw/master/csl-citation.json"} </w:instrText>
      </w:r>
      <w:r w:rsidRPr="00925DCB">
        <w:rPr>
          <w:rFonts w:ascii="Times New Roman" w:hAnsi="Times New Roman" w:cs="Times New Roman"/>
        </w:rPr>
        <w:fldChar w:fldCharType="separate"/>
      </w:r>
      <w:r w:rsidRPr="00925DCB">
        <w:rPr>
          <w:rFonts w:ascii="Times New Roman" w:hAnsi="Times New Roman" w:cs="Times New Roman"/>
        </w:rPr>
        <w:t>(</w:t>
      </w:r>
      <w:r w:rsidRPr="00925DCB">
        <w:rPr>
          <w:rFonts w:ascii="Times New Roman" w:hAnsi="Times New Roman" w:cs="Times New Roman"/>
          <w:i/>
          <w:iCs/>
        </w:rPr>
        <w:t>23</w:t>
      </w:r>
      <w:r w:rsidRPr="00925DCB">
        <w:rPr>
          <w:rFonts w:ascii="Times New Roman" w:hAnsi="Times New Roman" w:cs="Times New Roman"/>
        </w:rPr>
        <w:t>)</w:t>
      </w:r>
      <w:r w:rsidRPr="00925DCB">
        <w:rPr>
          <w:rFonts w:ascii="Times New Roman" w:hAnsi="Times New Roman" w:cs="Times New Roman"/>
        </w:rPr>
        <w:fldChar w:fldCharType="end"/>
      </w:r>
      <w:r w:rsidRPr="00925DCB">
        <w:rPr>
          <w:rFonts w:ascii="Times New Roman" w:hAnsi="Times New Roman" w:cs="Times New Roman"/>
        </w:rPr>
        <w:t xml:space="preserve"> to obtain cluster-specific motif abundances and then determined which motifs were most cluster-specific via an ANOVA, using the </w:t>
      </w:r>
      <w:proofErr w:type="spellStart"/>
      <w:r w:rsidRPr="00925DCB">
        <w:rPr>
          <w:rFonts w:ascii="Times New Roman" w:hAnsi="Times New Roman" w:cs="Times New Roman"/>
          <w:i/>
          <w:iCs/>
        </w:rPr>
        <w:t>get_glycanova</w:t>
      </w:r>
      <w:proofErr w:type="spellEnd"/>
      <w:r w:rsidRPr="00925DCB">
        <w:rPr>
          <w:rFonts w:ascii="Times New Roman" w:hAnsi="Times New Roman" w:cs="Times New Roman"/>
        </w:rPr>
        <w:t xml:space="preserve"> function from glycowork. Representative, cluster-specific motifs are shown for each cluster via their SNFG depiction. All shown motifs are significantly different from all other clusters (p &lt; 0.05), determined via</w:t>
      </w:r>
      <w:r w:rsidR="00062E3D">
        <w:rPr>
          <w:rFonts w:ascii="Times New Roman" w:hAnsi="Times New Roman" w:cs="Times New Roman"/>
        </w:rPr>
        <w:t xml:space="preserve"> two-tailed</w:t>
      </w:r>
      <w:r w:rsidRPr="00925DCB">
        <w:rPr>
          <w:rFonts w:ascii="Times New Roman" w:hAnsi="Times New Roman" w:cs="Times New Roman"/>
        </w:rPr>
        <w:t xml:space="preserve"> Tukey’s Honestly Significant Difference (HSD) post-hoc tests, followed by a two-stage Benjamini-Hochberg correction for multiple testing. </w:t>
      </w:r>
      <w:r w:rsidRPr="00925DCB">
        <w:rPr>
          <w:rFonts w:ascii="Times New Roman" w:hAnsi="Times New Roman" w:cs="Times New Roman"/>
          <w:b/>
          <w:bCs/>
        </w:rPr>
        <w:t>d-e)</w:t>
      </w:r>
      <w:r w:rsidRPr="00925DCB">
        <w:rPr>
          <w:rFonts w:ascii="Times New Roman" w:hAnsi="Times New Roman" w:cs="Times New Roman"/>
        </w:rPr>
        <w:t xml:space="preserve"> Terminal epitopes change consistently through lactation. </w:t>
      </w:r>
      <w:r w:rsidRPr="00925DCB">
        <w:rPr>
          <w:rFonts w:ascii="Times New Roman" w:hAnsi="Times New Roman" w:cs="Times New Roman"/>
          <w:bCs/>
        </w:rPr>
        <w:t xml:space="preserve">We used the </w:t>
      </w:r>
      <w:proofErr w:type="spellStart"/>
      <w:r w:rsidRPr="00925DCB">
        <w:rPr>
          <w:rFonts w:ascii="Times New Roman" w:hAnsi="Times New Roman" w:cs="Times New Roman"/>
          <w:bCs/>
          <w:i/>
          <w:iCs/>
        </w:rPr>
        <w:t>get_time_series</w:t>
      </w:r>
      <w:proofErr w:type="spellEnd"/>
      <w:r w:rsidRPr="00925DCB">
        <w:rPr>
          <w:rFonts w:ascii="Times New Roman" w:hAnsi="Times New Roman" w:cs="Times New Roman"/>
          <w:bCs/>
        </w:rPr>
        <w:t xml:space="preserve"> function of glycowork (v1.5) to analyze the expression of keratan sulfate-like (d) and terminal LacdiNAc-containing glycans (e) throughout the lactation period. Shown are line plots of the CLR-transformed motif abundances, with a 95% confidence band</w:t>
      </w:r>
      <w:r w:rsidR="001C57A2">
        <w:rPr>
          <w:rFonts w:ascii="Times New Roman" w:hAnsi="Times New Roman" w:cs="Times New Roman"/>
          <w:bCs/>
        </w:rPr>
        <w:t xml:space="preserve"> around the line indicating the mean value</w:t>
      </w:r>
      <w:r w:rsidRPr="00925DCB">
        <w:rPr>
          <w:rFonts w:ascii="Times New Roman" w:hAnsi="Times New Roman" w:cs="Times New Roman"/>
          <w:bCs/>
        </w:rPr>
        <w:t>, as well as the regression coefficient (</w:t>
      </w:r>
      <w:r w:rsidRPr="00925DCB">
        <w:rPr>
          <w:rFonts w:ascii="Times New Roman" w:hAnsi="Times New Roman" w:cs="Times New Roman"/>
          <w:bCs/>
          <w:i/>
          <w:iCs/>
        </w:rPr>
        <w:t>β</w:t>
      </w:r>
      <w:r w:rsidRPr="00925DCB">
        <w:rPr>
          <w:rFonts w:ascii="Times New Roman" w:hAnsi="Times New Roman" w:cs="Times New Roman"/>
          <w:bCs/>
        </w:rPr>
        <w:t>) and its significance</w:t>
      </w:r>
      <w:r w:rsidR="009C615F">
        <w:rPr>
          <w:rFonts w:ascii="Times New Roman" w:hAnsi="Times New Roman" w:cs="Times New Roman"/>
          <w:bCs/>
        </w:rPr>
        <w:t xml:space="preserve"> (via a </w:t>
      </w:r>
      <w:r w:rsidR="00213CC1">
        <w:rPr>
          <w:rFonts w:ascii="Times New Roman" w:hAnsi="Times New Roman" w:cs="Times New Roman"/>
          <w:bCs/>
        </w:rPr>
        <w:t xml:space="preserve">two-tailed, </w:t>
      </w:r>
      <w:r w:rsidR="009C615F">
        <w:rPr>
          <w:rFonts w:ascii="Times New Roman" w:hAnsi="Times New Roman" w:cs="Times New Roman"/>
          <w:bCs/>
        </w:rPr>
        <w:t>one-way ANOVA followed by Benjamini-Hochberg correction for multiple testing)</w:t>
      </w:r>
      <w:r w:rsidRPr="00925DCB">
        <w:rPr>
          <w:rFonts w:ascii="Times New Roman" w:hAnsi="Times New Roman" w:cs="Times New Roman"/>
          <w:bCs/>
        </w:rPr>
        <w:t>, from fitting a degree 1 polynomial function to the time series. *p&lt;0.05, ***p&lt;0.001</w:t>
      </w:r>
    </w:p>
    <w:p w14:paraId="485DDE5D" w14:textId="18221B5A" w:rsidR="00DE1C19" w:rsidRPr="00DE1C19" w:rsidRDefault="00DE1C19" w:rsidP="00DE1C19">
      <w:pPr>
        <w:jc w:val="both"/>
        <w:rPr>
          <w:rFonts w:ascii="Times New Roman" w:hAnsi="Times New Roman" w:cs="Times New Roman"/>
        </w:rPr>
      </w:pPr>
      <w:r w:rsidRPr="00DE1C19">
        <w:rPr>
          <w:rFonts w:ascii="Times New Roman" w:hAnsi="Times New Roman" w:cs="Times New Roman"/>
          <w:b/>
          <w:bCs/>
        </w:rPr>
        <w:t xml:space="preserve">Figure 4. The changing milk metabolome is reflected in the glycome. a) </w:t>
      </w:r>
      <w:r w:rsidRPr="00DE1C19">
        <w:rPr>
          <w:rFonts w:ascii="Times New Roman" w:hAnsi="Times New Roman" w:cs="Times New Roman"/>
        </w:rPr>
        <w:t xml:space="preserve">Seal milk glycan substructures and metabolites correlate throughout the lactation period. We used the </w:t>
      </w:r>
      <w:proofErr w:type="spellStart"/>
      <w:r w:rsidRPr="00DE1C19">
        <w:rPr>
          <w:rFonts w:ascii="Times New Roman" w:hAnsi="Times New Roman" w:cs="Times New Roman"/>
          <w:i/>
          <w:iCs/>
        </w:rPr>
        <w:lastRenderedPageBreak/>
        <w:t>get_SparCC</w:t>
      </w:r>
      <w:proofErr w:type="spellEnd"/>
      <w:r w:rsidRPr="00DE1C19">
        <w:rPr>
          <w:rFonts w:ascii="Times New Roman" w:hAnsi="Times New Roman" w:cs="Times New Roman"/>
        </w:rPr>
        <w:t xml:space="preserve"> function from glycowork (v1.5) for a cross-correlation analysis of CLR-transformed glycomics and metabolomics data. Shown is a hierarchical clustering of the resulting Spearman’s ρ correlation coefficients, with only significant correlation coefficients shown (p &lt; 0.05 of two-tailed </w:t>
      </w:r>
      <w:r w:rsidRPr="00DE1C19">
        <w:rPr>
          <w:rFonts w:ascii="Times New Roman" w:hAnsi="Times New Roman" w:cs="Times New Roman"/>
          <w:i/>
          <w:iCs/>
        </w:rPr>
        <w:t>t</w:t>
      </w:r>
      <w:r w:rsidRPr="00DE1C19">
        <w:rPr>
          <w:rFonts w:ascii="Times New Roman" w:hAnsi="Times New Roman" w:cs="Times New Roman"/>
        </w:rPr>
        <w:t xml:space="preserve">-tests, corrected for multiple testing by a two-stage Benjamini–Hochberg procedure). </w:t>
      </w:r>
      <w:r w:rsidRPr="00DE1C19">
        <w:rPr>
          <w:rFonts w:ascii="Times New Roman" w:hAnsi="Times New Roman" w:cs="Times New Roman"/>
          <w:b/>
          <w:bCs/>
        </w:rPr>
        <w:t>b-c)</w:t>
      </w:r>
      <w:r w:rsidRPr="00DE1C19">
        <w:rPr>
          <w:rFonts w:ascii="Times New Roman" w:hAnsi="Times New Roman" w:cs="Times New Roman"/>
        </w:rPr>
        <w:t xml:space="preserve"> Features of the milk glycome and metabolome are strongly correlated during lactation. For the example of Neu5Acα2-3Gal / Prostaglandin A</w:t>
      </w:r>
      <w:r w:rsidRPr="00DE1C19">
        <w:rPr>
          <w:rFonts w:ascii="Times New Roman" w:hAnsi="Times New Roman" w:cs="Times New Roman"/>
          <w:vertAlign w:val="subscript"/>
        </w:rPr>
        <w:t>2</w:t>
      </w:r>
      <w:r w:rsidRPr="00DE1C19">
        <w:rPr>
          <w:rFonts w:ascii="Times New Roman" w:hAnsi="Times New Roman" w:cs="Times New Roman"/>
        </w:rPr>
        <w:t xml:space="preserve"> (b) and Galβ1-4GlcNAc6S / 2-Oxophytanate (c), we show their CLR-transformed abundance during the lactation period (line: mean, confidence band: 95% CI), as well as their regularized partial correlation as Spearman’s ρ. </w:t>
      </w:r>
      <w:r w:rsidRPr="00DE1C19">
        <w:rPr>
          <w:rFonts w:ascii="Times New Roman" w:hAnsi="Times New Roman" w:cs="Times New Roman"/>
          <w:b/>
          <w:bCs/>
        </w:rPr>
        <w:t>d)</w:t>
      </w:r>
      <w:r w:rsidRPr="00DE1C19">
        <w:rPr>
          <w:rFonts w:ascii="Times New Roman" w:hAnsi="Times New Roman" w:cs="Times New Roman"/>
        </w:rPr>
        <w:t xml:space="preserve"> Milk glycomes are more characteristic of lactation stage than milk metabolomes. Metrics (normalized mutual information, NMI; adjusted Rand index, ARI) are shown for clustering lactation timepoints by using CLR-transformed glycomics, metabolomics, or </w:t>
      </w:r>
      <w:proofErr w:type="spellStart"/>
      <w:r w:rsidRPr="00DE1C19">
        <w:rPr>
          <w:rFonts w:ascii="Times New Roman" w:hAnsi="Times New Roman" w:cs="Times New Roman"/>
        </w:rPr>
        <w:t>glycomics+metabolomics</w:t>
      </w:r>
      <w:proofErr w:type="spellEnd"/>
      <w:r w:rsidRPr="00DE1C19">
        <w:rPr>
          <w:rFonts w:ascii="Times New Roman" w:hAnsi="Times New Roman" w:cs="Times New Roman"/>
        </w:rPr>
        <w:t xml:space="preserve"> data. </w:t>
      </w:r>
      <w:r w:rsidRPr="00DE1C19">
        <w:rPr>
          <w:rFonts w:ascii="Times New Roman" w:hAnsi="Times New Roman" w:cs="Times New Roman"/>
          <w:b/>
          <w:bCs/>
        </w:rPr>
        <w:t>e)</w:t>
      </w:r>
      <w:r w:rsidRPr="00DE1C19">
        <w:rPr>
          <w:rFonts w:ascii="Times New Roman" w:hAnsi="Times New Roman" w:cs="Times New Roman"/>
        </w:rPr>
        <w:t xml:space="preserve"> Joint glycome-metabolome transitions mark lactation progression. Principal component analysis (PCA) was performed on CLR-transformed glycomics and metabolomics data. Correlation between glycomics PC1 (37.3% variance) and metabolomics PC1 (38.0% variance) is shown as Pearson’s r</w:t>
      </w:r>
      <w:r w:rsidR="00785982">
        <w:rPr>
          <w:rFonts w:ascii="Times New Roman" w:hAnsi="Times New Roman" w:cs="Times New Roman"/>
        </w:rPr>
        <w:t>, with its statistical significance assessed by a two-tailed t-test</w:t>
      </w:r>
      <w:r w:rsidRPr="00DE1C19">
        <w:rPr>
          <w:rFonts w:ascii="Times New Roman" w:hAnsi="Times New Roman" w:cs="Times New Roman"/>
        </w:rPr>
        <w:t>. Samples are colored by sampling day (d2-d19) and exhibit different shapes for each seal (A-E).</w:t>
      </w:r>
    </w:p>
    <w:p w14:paraId="077953F5" w14:textId="5929892A" w:rsidR="00925DCB" w:rsidRPr="00CC401D" w:rsidRDefault="005F401B" w:rsidP="008803F7">
      <w:pPr>
        <w:jc w:val="both"/>
        <w:rPr>
          <w:rFonts w:ascii="Times New Roman" w:hAnsi="Times New Roman" w:cs="Times New Roman"/>
        </w:rPr>
      </w:pPr>
      <w:r w:rsidRPr="005F401B">
        <w:rPr>
          <w:rFonts w:ascii="Times New Roman" w:hAnsi="Times New Roman" w:cs="Times New Roman"/>
          <w:b/>
          <w:bCs/>
        </w:rPr>
        <w:t xml:space="preserve">Figure 5. LacdiNAc exhibits unique immunomodulatory and anti-biofilm effects. a) </w:t>
      </w:r>
      <w:r w:rsidRPr="005F401B">
        <w:rPr>
          <w:rFonts w:ascii="Times New Roman" w:hAnsi="Times New Roman" w:cs="Times New Roman"/>
        </w:rPr>
        <w:t>Cytokine profile of naïve (M0, PBS) vs M1-polarized (LPS) vs M2-polarized (IL-4/IL-13) macrophages.</w:t>
      </w:r>
      <w:r w:rsidRPr="005F401B">
        <w:rPr>
          <w:rFonts w:ascii="Times New Roman" w:hAnsi="Times New Roman" w:cs="Times New Roman"/>
          <w:b/>
          <w:bCs/>
        </w:rPr>
        <w:t xml:space="preserve"> b-d) </w:t>
      </w:r>
      <w:r w:rsidRPr="005F401B">
        <w:rPr>
          <w:rFonts w:ascii="Times New Roman" w:hAnsi="Times New Roman" w:cs="Times New Roman"/>
        </w:rPr>
        <w:t xml:space="preserve">Cytokine profiles showing the immunomodulatory effects of LacNAc/LacdiNAc and </w:t>
      </w:r>
      <w:proofErr w:type="spellStart"/>
      <w:r w:rsidRPr="005F401B">
        <w:rPr>
          <w:rFonts w:ascii="Times New Roman" w:hAnsi="Times New Roman" w:cs="Times New Roman"/>
        </w:rPr>
        <w:t>LNnT</w:t>
      </w:r>
      <w:proofErr w:type="spellEnd"/>
      <w:r w:rsidRPr="005F401B">
        <w:rPr>
          <w:rFonts w:ascii="Times New Roman" w:hAnsi="Times New Roman" w:cs="Times New Roman"/>
        </w:rPr>
        <w:t>/</w:t>
      </w:r>
      <w:proofErr w:type="spellStart"/>
      <w:r w:rsidRPr="005F401B">
        <w:rPr>
          <w:rFonts w:ascii="Times New Roman" w:hAnsi="Times New Roman" w:cs="Times New Roman"/>
        </w:rPr>
        <w:t>LdiNnT</w:t>
      </w:r>
      <w:proofErr w:type="spellEnd"/>
      <w:r w:rsidRPr="005F401B">
        <w:rPr>
          <w:rFonts w:ascii="Times New Roman" w:hAnsi="Times New Roman" w:cs="Times New Roman"/>
        </w:rPr>
        <w:t xml:space="preserve"> on M0- (b), M1- (c), and M2-polarized (d) macrophages. Row dimensions were normalized to 0-1 before clustering by correlation distance.</w:t>
      </w:r>
      <w:r w:rsidRPr="005F401B">
        <w:rPr>
          <w:rFonts w:ascii="Times New Roman" w:hAnsi="Times New Roman" w:cs="Times New Roman"/>
          <w:b/>
          <w:bCs/>
        </w:rPr>
        <w:t xml:space="preserve"> e) </w:t>
      </w:r>
      <w:r w:rsidRPr="005F401B">
        <w:rPr>
          <w:rFonts w:ascii="Times New Roman" w:hAnsi="Times New Roman" w:cs="Times New Roman"/>
        </w:rPr>
        <w:t xml:space="preserve">Quantification of CCL17 and IL-10 cytokine production upon 0.1 – 1 mM LacNAc/LacdiNAc and </w:t>
      </w:r>
      <w:proofErr w:type="spellStart"/>
      <w:r w:rsidRPr="005F401B">
        <w:rPr>
          <w:rFonts w:ascii="Times New Roman" w:hAnsi="Times New Roman" w:cs="Times New Roman"/>
        </w:rPr>
        <w:t>LNnT</w:t>
      </w:r>
      <w:proofErr w:type="spellEnd"/>
      <w:r w:rsidRPr="005F401B">
        <w:rPr>
          <w:rFonts w:ascii="Times New Roman" w:hAnsi="Times New Roman" w:cs="Times New Roman"/>
        </w:rPr>
        <w:t>/</w:t>
      </w:r>
      <w:proofErr w:type="spellStart"/>
      <w:r w:rsidRPr="005F401B">
        <w:rPr>
          <w:rFonts w:ascii="Times New Roman" w:hAnsi="Times New Roman" w:cs="Times New Roman"/>
        </w:rPr>
        <w:t>LdiNnT</w:t>
      </w:r>
      <w:proofErr w:type="spellEnd"/>
      <w:r w:rsidRPr="005F401B">
        <w:rPr>
          <w:rFonts w:ascii="Times New Roman" w:hAnsi="Times New Roman" w:cs="Times New Roman"/>
        </w:rPr>
        <w:t xml:space="preserve"> treatment of M1-polarized macrophages.</w:t>
      </w:r>
      <w:r w:rsidR="007C1F38" w:rsidRPr="007C1F38">
        <w:rPr>
          <w:rFonts w:ascii="Times New Roman" w:hAnsi="Times New Roman" w:cs="Times New Roman"/>
        </w:rPr>
        <w:t xml:space="preserve"> Error bars indicate standard deviation.</w:t>
      </w:r>
      <w:r w:rsidR="00656B6C" w:rsidRPr="00656B6C">
        <w:rPr>
          <w:rFonts w:ascii="Times New Roman" w:hAnsi="Times New Roman" w:cs="Times New Roman"/>
        </w:rPr>
        <w:t xml:space="preserve"> n = 3 biological replicates</w:t>
      </w:r>
      <w:r w:rsidRPr="005F401B">
        <w:rPr>
          <w:rFonts w:ascii="Times New Roman" w:hAnsi="Times New Roman" w:cs="Times New Roman"/>
          <w:b/>
          <w:bCs/>
        </w:rPr>
        <w:t xml:space="preserve"> f) </w:t>
      </w:r>
      <w:r w:rsidRPr="005F401B">
        <w:rPr>
          <w:rFonts w:ascii="Times New Roman" w:hAnsi="Times New Roman" w:cs="Times New Roman"/>
        </w:rPr>
        <w:t xml:space="preserve">Quantification of IL-12p40, IL-12p70, IL-1β, and IL-23 cytokine production upon 0.1 – 1 mM LacNAc/LacdiNAc and </w:t>
      </w:r>
      <w:proofErr w:type="spellStart"/>
      <w:r w:rsidRPr="005F401B">
        <w:rPr>
          <w:rFonts w:ascii="Times New Roman" w:hAnsi="Times New Roman" w:cs="Times New Roman"/>
        </w:rPr>
        <w:t>LNnT</w:t>
      </w:r>
      <w:proofErr w:type="spellEnd"/>
      <w:r w:rsidRPr="005F401B">
        <w:rPr>
          <w:rFonts w:ascii="Times New Roman" w:hAnsi="Times New Roman" w:cs="Times New Roman"/>
        </w:rPr>
        <w:t>/</w:t>
      </w:r>
      <w:proofErr w:type="spellStart"/>
      <w:r w:rsidRPr="005F401B">
        <w:rPr>
          <w:rFonts w:ascii="Times New Roman" w:hAnsi="Times New Roman" w:cs="Times New Roman"/>
        </w:rPr>
        <w:t>LdiNnT</w:t>
      </w:r>
      <w:proofErr w:type="spellEnd"/>
      <w:r w:rsidRPr="005F401B">
        <w:rPr>
          <w:rFonts w:ascii="Times New Roman" w:hAnsi="Times New Roman" w:cs="Times New Roman"/>
        </w:rPr>
        <w:t xml:space="preserve"> treatment of M2-polarized macrophages. The dashed line indicates the limit of detection as determined by the standard curve of each analyte.</w:t>
      </w:r>
      <w:r w:rsidR="007C1F38">
        <w:rPr>
          <w:rFonts w:ascii="Times New Roman" w:hAnsi="Times New Roman" w:cs="Times New Roman"/>
        </w:rPr>
        <w:t xml:space="preserve"> Error bars indicate standard deviation.</w:t>
      </w:r>
      <w:r w:rsidR="00DC4E13">
        <w:rPr>
          <w:rFonts w:ascii="Times New Roman" w:hAnsi="Times New Roman" w:cs="Times New Roman"/>
        </w:rPr>
        <w:t xml:space="preserve"> n = 3</w:t>
      </w:r>
      <w:r w:rsidR="00056FE2">
        <w:rPr>
          <w:rFonts w:ascii="Times New Roman" w:hAnsi="Times New Roman" w:cs="Times New Roman"/>
        </w:rPr>
        <w:t xml:space="preserve"> biological replicates</w:t>
      </w:r>
      <w:r w:rsidRPr="005F401B">
        <w:rPr>
          <w:rFonts w:ascii="Times New Roman" w:hAnsi="Times New Roman" w:cs="Times New Roman"/>
          <w:b/>
          <w:bCs/>
        </w:rPr>
        <w:t xml:space="preserve"> g) </w:t>
      </w:r>
      <w:r w:rsidRPr="005F401B">
        <w:rPr>
          <w:rFonts w:ascii="Times New Roman" w:hAnsi="Times New Roman" w:cs="Times New Roman"/>
        </w:rPr>
        <w:t>Biofilm formation (measured as OD</w:t>
      </w:r>
      <w:r w:rsidRPr="005F401B">
        <w:rPr>
          <w:rFonts w:ascii="Times New Roman" w:hAnsi="Times New Roman" w:cs="Times New Roman"/>
          <w:vertAlign w:val="subscript"/>
        </w:rPr>
        <w:t>595</w:t>
      </w:r>
      <w:r w:rsidRPr="005F401B">
        <w:rPr>
          <w:rFonts w:ascii="Times New Roman" w:hAnsi="Times New Roman" w:cs="Times New Roman"/>
        </w:rPr>
        <w:t xml:space="preserve"> absorption, adjusted for blank medium controls) of three bacterial strains grown in the absence or presence of 1 mg/mL LacNAc or LacdiNAc.</w:t>
      </w:r>
      <w:r w:rsidR="00A20D63">
        <w:rPr>
          <w:rFonts w:ascii="Times New Roman" w:hAnsi="Times New Roman" w:cs="Times New Roman"/>
        </w:rPr>
        <w:t xml:space="preserve"> </w:t>
      </w:r>
      <w:r w:rsidR="002A3CE5" w:rsidRPr="00C34DCC">
        <w:rPr>
          <w:rFonts w:ascii="Times New Roman" w:hAnsi="Times New Roman" w:cs="Times New Roman"/>
        </w:rPr>
        <w:t>Lines in the boxplot indicate the median and dots the mean. The edges of the box describe the interquartile range (25% to 75%) and whiskers extend this to maximally 1.5x the interquartile range.</w:t>
      </w:r>
      <w:r w:rsidR="002A3CE5">
        <w:rPr>
          <w:rFonts w:ascii="Times New Roman" w:hAnsi="Times New Roman" w:cs="Times New Roman"/>
        </w:rPr>
        <w:t xml:space="preserve"> </w:t>
      </w:r>
      <w:r w:rsidR="00A20D63" w:rsidRPr="00A20D63">
        <w:rPr>
          <w:rFonts w:ascii="Times New Roman" w:hAnsi="Times New Roman" w:cs="Times New Roman"/>
        </w:rPr>
        <w:t xml:space="preserve">n = 3 </w:t>
      </w:r>
      <w:r w:rsidR="00A20D63">
        <w:rPr>
          <w:rFonts w:ascii="Times New Roman" w:hAnsi="Times New Roman" w:cs="Times New Roman"/>
        </w:rPr>
        <w:t>technical</w:t>
      </w:r>
      <w:r w:rsidR="00A20D63" w:rsidRPr="00A20D63">
        <w:rPr>
          <w:rFonts w:ascii="Times New Roman" w:hAnsi="Times New Roman" w:cs="Times New Roman"/>
        </w:rPr>
        <w:t xml:space="preserve"> replicates</w:t>
      </w:r>
      <w:r w:rsidRPr="005F401B">
        <w:rPr>
          <w:rFonts w:ascii="Times New Roman" w:hAnsi="Times New Roman" w:cs="Times New Roman"/>
        </w:rPr>
        <w:t xml:space="preserve"> Significant differences were established via a one-way ANOVA with post-hoc Tukey's HSD tests. ***, p &lt; 0.001; **, p &lt; 0.01; *, p &lt; 0.05</w:t>
      </w:r>
    </w:p>
    <w:sectPr w:rsidR="00925DCB" w:rsidRPr="00CC401D" w:rsidSect="00601E94">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BD07D" w14:textId="77777777" w:rsidR="00962058" w:rsidRPr="006A343B" w:rsidRDefault="00962058" w:rsidP="00383754">
      <w:pPr>
        <w:spacing w:after="0" w:line="240" w:lineRule="auto"/>
      </w:pPr>
      <w:r w:rsidRPr="006A343B">
        <w:separator/>
      </w:r>
    </w:p>
  </w:endnote>
  <w:endnote w:type="continuationSeparator" w:id="0">
    <w:p w14:paraId="1AD4D495" w14:textId="77777777" w:rsidR="00962058" w:rsidRPr="006A343B" w:rsidRDefault="00962058" w:rsidP="00383754">
      <w:pPr>
        <w:spacing w:after="0" w:line="240" w:lineRule="auto"/>
      </w:pPr>
      <w:r w:rsidRPr="006A34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mbria"/>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7275804"/>
      <w:docPartObj>
        <w:docPartGallery w:val="Page Numbers (Bottom of Page)"/>
        <w:docPartUnique/>
      </w:docPartObj>
    </w:sdtPr>
    <w:sdtEndPr/>
    <w:sdtContent>
      <w:p w14:paraId="14AEB0D8" w14:textId="3192E28D" w:rsidR="00383754" w:rsidRPr="006A343B" w:rsidRDefault="00383754">
        <w:pPr>
          <w:pStyle w:val="Footer"/>
          <w:jc w:val="center"/>
        </w:pPr>
        <w:r w:rsidRPr="006A343B">
          <w:fldChar w:fldCharType="begin"/>
        </w:r>
        <w:r w:rsidRPr="006A343B">
          <w:instrText>PAGE   \* MERGEFORMAT</w:instrText>
        </w:r>
        <w:r w:rsidRPr="006A343B">
          <w:fldChar w:fldCharType="separate"/>
        </w:r>
        <w:r w:rsidRPr="006A343B">
          <w:t>2</w:t>
        </w:r>
        <w:r w:rsidRPr="006A343B">
          <w:fldChar w:fldCharType="end"/>
        </w:r>
      </w:p>
    </w:sdtContent>
  </w:sdt>
  <w:p w14:paraId="5AB6D6FA" w14:textId="77777777" w:rsidR="00383754" w:rsidRPr="006A343B" w:rsidRDefault="00383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B48F5" w14:textId="77777777" w:rsidR="00962058" w:rsidRPr="006A343B" w:rsidRDefault="00962058" w:rsidP="00383754">
      <w:pPr>
        <w:spacing w:after="0" w:line="240" w:lineRule="auto"/>
      </w:pPr>
      <w:r w:rsidRPr="006A343B">
        <w:separator/>
      </w:r>
    </w:p>
  </w:footnote>
  <w:footnote w:type="continuationSeparator" w:id="0">
    <w:p w14:paraId="7C180A18" w14:textId="77777777" w:rsidR="00962058" w:rsidRPr="006A343B" w:rsidRDefault="00962058" w:rsidP="00383754">
      <w:pPr>
        <w:spacing w:after="0" w:line="240" w:lineRule="auto"/>
      </w:pPr>
      <w:r w:rsidRPr="006A343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122A8"/>
    <w:multiLevelType w:val="multilevel"/>
    <w:tmpl w:val="9B883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754"/>
    <w:rsid w:val="0000130A"/>
    <w:rsid w:val="00002801"/>
    <w:rsid w:val="000028F4"/>
    <w:rsid w:val="000029E5"/>
    <w:rsid w:val="00004118"/>
    <w:rsid w:val="00004617"/>
    <w:rsid w:val="000046D6"/>
    <w:rsid w:val="000057C4"/>
    <w:rsid w:val="0000650C"/>
    <w:rsid w:val="00006967"/>
    <w:rsid w:val="00006CF6"/>
    <w:rsid w:val="000100DF"/>
    <w:rsid w:val="000102D4"/>
    <w:rsid w:val="00014568"/>
    <w:rsid w:val="000145AF"/>
    <w:rsid w:val="0001495F"/>
    <w:rsid w:val="000150A4"/>
    <w:rsid w:val="0001669A"/>
    <w:rsid w:val="000168CE"/>
    <w:rsid w:val="00016BA8"/>
    <w:rsid w:val="000172CF"/>
    <w:rsid w:val="000175E2"/>
    <w:rsid w:val="00017998"/>
    <w:rsid w:val="00021B8B"/>
    <w:rsid w:val="00021C8C"/>
    <w:rsid w:val="000225BA"/>
    <w:rsid w:val="00022883"/>
    <w:rsid w:val="00022E24"/>
    <w:rsid w:val="00023500"/>
    <w:rsid w:val="0002363E"/>
    <w:rsid w:val="00023B20"/>
    <w:rsid w:val="00023D13"/>
    <w:rsid w:val="00023F2B"/>
    <w:rsid w:val="00024960"/>
    <w:rsid w:val="000253DE"/>
    <w:rsid w:val="00025871"/>
    <w:rsid w:val="00026380"/>
    <w:rsid w:val="0002655A"/>
    <w:rsid w:val="00026823"/>
    <w:rsid w:val="0002739E"/>
    <w:rsid w:val="00027BD1"/>
    <w:rsid w:val="00030314"/>
    <w:rsid w:val="000309C4"/>
    <w:rsid w:val="000309E8"/>
    <w:rsid w:val="00030ED6"/>
    <w:rsid w:val="00030FF7"/>
    <w:rsid w:val="00031FA0"/>
    <w:rsid w:val="0003237D"/>
    <w:rsid w:val="00032A3E"/>
    <w:rsid w:val="00033BD0"/>
    <w:rsid w:val="00036126"/>
    <w:rsid w:val="00036808"/>
    <w:rsid w:val="00036C6C"/>
    <w:rsid w:val="0003756A"/>
    <w:rsid w:val="00037662"/>
    <w:rsid w:val="0003773A"/>
    <w:rsid w:val="00041C71"/>
    <w:rsid w:val="0004247B"/>
    <w:rsid w:val="000440C3"/>
    <w:rsid w:val="0004458A"/>
    <w:rsid w:val="000448E7"/>
    <w:rsid w:val="00044972"/>
    <w:rsid w:val="00045223"/>
    <w:rsid w:val="000454AF"/>
    <w:rsid w:val="000454B4"/>
    <w:rsid w:val="0004595D"/>
    <w:rsid w:val="000464F3"/>
    <w:rsid w:val="000471A8"/>
    <w:rsid w:val="00047495"/>
    <w:rsid w:val="0004779F"/>
    <w:rsid w:val="00047E34"/>
    <w:rsid w:val="00047E66"/>
    <w:rsid w:val="00050620"/>
    <w:rsid w:val="0005111D"/>
    <w:rsid w:val="000527E5"/>
    <w:rsid w:val="00052900"/>
    <w:rsid w:val="00052A2F"/>
    <w:rsid w:val="00052BB1"/>
    <w:rsid w:val="00053929"/>
    <w:rsid w:val="000546DF"/>
    <w:rsid w:val="00054F5A"/>
    <w:rsid w:val="000552C2"/>
    <w:rsid w:val="00055492"/>
    <w:rsid w:val="00055ADE"/>
    <w:rsid w:val="00055CBA"/>
    <w:rsid w:val="000567DA"/>
    <w:rsid w:val="00056FE2"/>
    <w:rsid w:val="0005747A"/>
    <w:rsid w:val="00057945"/>
    <w:rsid w:val="0006057C"/>
    <w:rsid w:val="00062D57"/>
    <w:rsid w:val="00062E3D"/>
    <w:rsid w:val="00065AD3"/>
    <w:rsid w:val="000664B6"/>
    <w:rsid w:val="000671CD"/>
    <w:rsid w:val="00070110"/>
    <w:rsid w:val="00071365"/>
    <w:rsid w:val="00071DFE"/>
    <w:rsid w:val="00072073"/>
    <w:rsid w:val="00072978"/>
    <w:rsid w:val="0007559F"/>
    <w:rsid w:val="00076521"/>
    <w:rsid w:val="0007694F"/>
    <w:rsid w:val="0008094A"/>
    <w:rsid w:val="00080AE0"/>
    <w:rsid w:val="00080EB3"/>
    <w:rsid w:val="00081BEE"/>
    <w:rsid w:val="00082D94"/>
    <w:rsid w:val="00082D97"/>
    <w:rsid w:val="00083891"/>
    <w:rsid w:val="00083BB1"/>
    <w:rsid w:val="000847B4"/>
    <w:rsid w:val="0008488E"/>
    <w:rsid w:val="00084AEE"/>
    <w:rsid w:val="00085640"/>
    <w:rsid w:val="0008619B"/>
    <w:rsid w:val="000862AD"/>
    <w:rsid w:val="00086D3A"/>
    <w:rsid w:val="000872CE"/>
    <w:rsid w:val="0009098D"/>
    <w:rsid w:val="00091934"/>
    <w:rsid w:val="00093750"/>
    <w:rsid w:val="00095715"/>
    <w:rsid w:val="000962A4"/>
    <w:rsid w:val="00096772"/>
    <w:rsid w:val="00097DAB"/>
    <w:rsid w:val="00097F04"/>
    <w:rsid w:val="000A0070"/>
    <w:rsid w:val="000A1756"/>
    <w:rsid w:val="000A18A6"/>
    <w:rsid w:val="000A23EE"/>
    <w:rsid w:val="000A3449"/>
    <w:rsid w:val="000A3B9A"/>
    <w:rsid w:val="000A6EF0"/>
    <w:rsid w:val="000A70B8"/>
    <w:rsid w:val="000A789D"/>
    <w:rsid w:val="000A79BB"/>
    <w:rsid w:val="000B13B5"/>
    <w:rsid w:val="000B141E"/>
    <w:rsid w:val="000B17D1"/>
    <w:rsid w:val="000B1B52"/>
    <w:rsid w:val="000B27B4"/>
    <w:rsid w:val="000B42EE"/>
    <w:rsid w:val="000B543F"/>
    <w:rsid w:val="000B5FD0"/>
    <w:rsid w:val="000B7EC4"/>
    <w:rsid w:val="000C2436"/>
    <w:rsid w:val="000C3E4A"/>
    <w:rsid w:val="000C4026"/>
    <w:rsid w:val="000C556E"/>
    <w:rsid w:val="000C5BB6"/>
    <w:rsid w:val="000C6438"/>
    <w:rsid w:val="000C7209"/>
    <w:rsid w:val="000C728F"/>
    <w:rsid w:val="000C7C70"/>
    <w:rsid w:val="000D0CAE"/>
    <w:rsid w:val="000D3623"/>
    <w:rsid w:val="000D4896"/>
    <w:rsid w:val="000D4E9F"/>
    <w:rsid w:val="000D64E3"/>
    <w:rsid w:val="000D66B7"/>
    <w:rsid w:val="000E0D8A"/>
    <w:rsid w:val="000E1945"/>
    <w:rsid w:val="000E2614"/>
    <w:rsid w:val="000E4AB0"/>
    <w:rsid w:val="000E642B"/>
    <w:rsid w:val="000E6BD8"/>
    <w:rsid w:val="000E6FB7"/>
    <w:rsid w:val="000F0070"/>
    <w:rsid w:val="000F04C1"/>
    <w:rsid w:val="000F091F"/>
    <w:rsid w:val="000F0C8D"/>
    <w:rsid w:val="000F12DB"/>
    <w:rsid w:val="000F17B9"/>
    <w:rsid w:val="000F1C12"/>
    <w:rsid w:val="000F3179"/>
    <w:rsid w:val="000F3214"/>
    <w:rsid w:val="000F3245"/>
    <w:rsid w:val="000F32CA"/>
    <w:rsid w:val="000F426E"/>
    <w:rsid w:val="000F5889"/>
    <w:rsid w:val="000F6FF8"/>
    <w:rsid w:val="000F73B0"/>
    <w:rsid w:val="000F7CD2"/>
    <w:rsid w:val="0010158A"/>
    <w:rsid w:val="00103072"/>
    <w:rsid w:val="00104834"/>
    <w:rsid w:val="0010532B"/>
    <w:rsid w:val="001055BB"/>
    <w:rsid w:val="001061AC"/>
    <w:rsid w:val="00106E8C"/>
    <w:rsid w:val="0010729C"/>
    <w:rsid w:val="001072F8"/>
    <w:rsid w:val="0011031C"/>
    <w:rsid w:val="001107B1"/>
    <w:rsid w:val="00110EF9"/>
    <w:rsid w:val="001130BE"/>
    <w:rsid w:val="00113850"/>
    <w:rsid w:val="00113EC0"/>
    <w:rsid w:val="00114B0F"/>
    <w:rsid w:val="00116055"/>
    <w:rsid w:val="001221CA"/>
    <w:rsid w:val="0012309F"/>
    <w:rsid w:val="00124180"/>
    <w:rsid w:val="001242CB"/>
    <w:rsid w:val="00125DEB"/>
    <w:rsid w:val="0012699B"/>
    <w:rsid w:val="00126FE8"/>
    <w:rsid w:val="00127706"/>
    <w:rsid w:val="00127AAE"/>
    <w:rsid w:val="00127CC7"/>
    <w:rsid w:val="00130654"/>
    <w:rsid w:val="001308A5"/>
    <w:rsid w:val="00132131"/>
    <w:rsid w:val="00133641"/>
    <w:rsid w:val="00134318"/>
    <w:rsid w:val="00134924"/>
    <w:rsid w:val="00134925"/>
    <w:rsid w:val="001361EA"/>
    <w:rsid w:val="00137760"/>
    <w:rsid w:val="00137CBA"/>
    <w:rsid w:val="00141088"/>
    <w:rsid w:val="00142153"/>
    <w:rsid w:val="001449C3"/>
    <w:rsid w:val="00144C69"/>
    <w:rsid w:val="00144DFC"/>
    <w:rsid w:val="0014630B"/>
    <w:rsid w:val="001466A4"/>
    <w:rsid w:val="001476DF"/>
    <w:rsid w:val="00147971"/>
    <w:rsid w:val="00147AEE"/>
    <w:rsid w:val="00152726"/>
    <w:rsid w:val="0015290B"/>
    <w:rsid w:val="001558F5"/>
    <w:rsid w:val="0015607C"/>
    <w:rsid w:val="0015667A"/>
    <w:rsid w:val="001577C2"/>
    <w:rsid w:val="001626EF"/>
    <w:rsid w:val="00163195"/>
    <w:rsid w:val="001634AD"/>
    <w:rsid w:val="00165B2B"/>
    <w:rsid w:val="0016692B"/>
    <w:rsid w:val="00171657"/>
    <w:rsid w:val="001726A8"/>
    <w:rsid w:val="00172C73"/>
    <w:rsid w:val="00173452"/>
    <w:rsid w:val="0017349E"/>
    <w:rsid w:val="00173B0E"/>
    <w:rsid w:val="00174648"/>
    <w:rsid w:val="00174668"/>
    <w:rsid w:val="00174F98"/>
    <w:rsid w:val="00175225"/>
    <w:rsid w:val="0017556C"/>
    <w:rsid w:val="0017603D"/>
    <w:rsid w:val="001764BF"/>
    <w:rsid w:val="00176F05"/>
    <w:rsid w:val="00176FE4"/>
    <w:rsid w:val="001806DB"/>
    <w:rsid w:val="001807C4"/>
    <w:rsid w:val="001808B3"/>
    <w:rsid w:val="0018237F"/>
    <w:rsid w:val="00182CE8"/>
    <w:rsid w:val="00182DC9"/>
    <w:rsid w:val="00183633"/>
    <w:rsid w:val="0018774F"/>
    <w:rsid w:val="00187C5F"/>
    <w:rsid w:val="00190151"/>
    <w:rsid w:val="00190417"/>
    <w:rsid w:val="0019069D"/>
    <w:rsid w:val="0019125B"/>
    <w:rsid w:val="001914AD"/>
    <w:rsid w:val="00192C5B"/>
    <w:rsid w:val="00192CB4"/>
    <w:rsid w:val="00192EE5"/>
    <w:rsid w:val="00193045"/>
    <w:rsid w:val="00193A98"/>
    <w:rsid w:val="0019615B"/>
    <w:rsid w:val="00196ACD"/>
    <w:rsid w:val="00196E37"/>
    <w:rsid w:val="001A1A65"/>
    <w:rsid w:val="001A1ADE"/>
    <w:rsid w:val="001A21BE"/>
    <w:rsid w:val="001A4604"/>
    <w:rsid w:val="001A5A1E"/>
    <w:rsid w:val="001A6241"/>
    <w:rsid w:val="001A6D4C"/>
    <w:rsid w:val="001A7FB8"/>
    <w:rsid w:val="001B046B"/>
    <w:rsid w:val="001B1907"/>
    <w:rsid w:val="001B22CB"/>
    <w:rsid w:val="001B2777"/>
    <w:rsid w:val="001B3C36"/>
    <w:rsid w:val="001B4EC3"/>
    <w:rsid w:val="001B5356"/>
    <w:rsid w:val="001B687C"/>
    <w:rsid w:val="001B70BA"/>
    <w:rsid w:val="001B7203"/>
    <w:rsid w:val="001C0A21"/>
    <w:rsid w:val="001C0A8F"/>
    <w:rsid w:val="001C0AA3"/>
    <w:rsid w:val="001C0CB1"/>
    <w:rsid w:val="001C2476"/>
    <w:rsid w:val="001C2C28"/>
    <w:rsid w:val="001C38C7"/>
    <w:rsid w:val="001C4B49"/>
    <w:rsid w:val="001C53D9"/>
    <w:rsid w:val="001C57A2"/>
    <w:rsid w:val="001C57D1"/>
    <w:rsid w:val="001C678C"/>
    <w:rsid w:val="001C75E2"/>
    <w:rsid w:val="001D03FD"/>
    <w:rsid w:val="001D1618"/>
    <w:rsid w:val="001D1B0B"/>
    <w:rsid w:val="001D202C"/>
    <w:rsid w:val="001D204C"/>
    <w:rsid w:val="001D3000"/>
    <w:rsid w:val="001D3F02"/>
    <w:rsid w:val="001D4016"/>
    <w:rsid w:val="001D495B"/>
    <w:rsid w:val="001D56AD"/>
    <w:rsid w:val="001D640B"/>
    <w:rsid w:val="001D65B2"/>
    <w:rsid w:val="001E0B71"/>
    <w:rsid w:val="001E2550"/>
    <w:rsid w:val="001E3228"/>
    <w:rsid w:val="001E3DE1"/>
    <w:rsid w:val="001E5777"/>
    <w:rsid w:val="001E6405"/>
    <w:rsid w:val="001E7239"/>
    <w:rsid w:val="001E7A05"/>
    <w:rsid w:val="001F0BD0"/>
    <w:rsid w:val="001F1AF0"/>
    <w:rsid w:val="001F1B9A"/>
    <w:rsid w:val="001F231B"/>
    <w:rsid w:val="001F2612"/>
    <w:rsid w:val="001F27D8"/>
    <w:rsid w:val="001F30CA"/>
    <w:rsid w:val="001F36C7"/>
    <w:rsid w:val="001F3BBA"/>
    <w:rsid w:val="001F407B"/>
    <w:rsid w:val="001F60B3"/>
    <w:rsid w:val="001F69A4"/>
    <w:rsid w:val="001F6EA2"/>
    <w:rsid w:val="001F6FCD"/>
    <w:rsid w:val="00200236"/>
    <w:rsid w:val="00200E30"/>
    <w:rsid w:val="00201C5D"/>
    <w:rsid w:val="00202D81"/>
    <w:rsid w:val="00203163"/>
    <w:rsid w:val="00203A2D"/>
    <w:rsid w:val="00204295"/>
    <w:rsid w:val="00204935"/>
    <w:rsid w:val="00204DBE"/>
    <w:rsid w:val="00204F76"/>
    <w:rsid w:val="00205596"/>
    <w:rsid w:val="00205AD8"/>
    <w:rsid w:val="0020633E"/>
    <w:rsid w:val="00207A69"/>
    <w:rsid w:val="002101ED"/>
    <w:rsid w:val="00210530"/>
    <w:rsid w:val="00210695"/>
    <w:rsid w:val="00210D13"/>
    <w:rsid w:val="00211187"/>
    <w:rsid w:val="00211334"/>
    <w:rsid w:val="00213ACC"/>
    <w:rsid w:val="00213CC1"/>
    <w:rsid w:val="002149BA"/>
    <w:rsid w:val="00214FAF"/>
    <w:rsid w:val="00215045"/>
    <w:rsid w:val="0021504A"/>
    <w:rsid w:val="002153F1"/>
    <w:rsid w:val="00215623"/>
    <w:rsid w:val="0021664A"/>
    <w:rsid w:val="00216A86"/>
    <w:rsid w:val="0021713E"/>
    <w:rsid w:val="00217C5C"/>
    <w:rsid w:val="00217F19"/>
    <w:rsid w:val="002234B8"/>
    <w:rsid w:val="0022374F"/>
    <w:rsid w:val="00224B92"/>
    <w:rsid w:val="002268DB"/>
    <w:rsid w:val="00227C36"/>
    <w:rsid w:val="00230DDE"/>
    <w:rsid w:val="0023123D"/>
    <w:rsid w:val="00231BFD"/>
    <w:rsid w:val="002342A6"/>
    <w:rsid w:val="00234D88"/>
    <w:rsid w:val="00235A0C"/>
    <w:rsid w:val="00235D4B"/>
    <w:rsid w:val="00235D73"/>
    <w:rsid w:val="002432F4"/>
    <w:rsid w:val="00243526"/>
    <w:rsid w:val="002438DC"/>
    <w:rsid w:val="00243972"/>
    <w:rsid w:val="00244110"/>
    <w:rsid w:val="002442DA"/>
    <w:rsid w:val="002446A0"/>
    <w:rsid w:val="00245BCF"/>
    <w:rsid w:val="00245BF3"/>
    <w:rsid w:val="00245DA5"/>
    <w:rsid w:val="002466AF"/>
    <w:rsid w:val="00246A90"/>
    <w:rsid w:val="00247500"/>
    <w:rsid w:val="0024782D"/>
    <w:rsid w:val="002507FE"/>
    <w:rsid w:val="00252CF0"/>
    <w:rsid w:val="00254B33"/>
    <w:rsid w:val="00255F99"/>
    <w:rsid w:val="00256B26"/>
    <w:rsid w:val="00256E1F"/>
    <w:rsid w:val="00257069"/>
    <w:rsid w:val="002571BC"/>
    <w:rsid w:val="002573DB"/>
    <w:rsid w:val="00257907"/>
    <w:rsid w:val="00257AAA"/>
    <w:rsid w:val="00257C9E"/>
    <w:rsid w:val="00260483"/>
    <w:rsid w:val="0026112A"/>
    <w:rsid w:val="002623AD"/>
    <w:rsid w:val="00262704"/>
    <w:rsid w:val="002630E6"/>
    <w:rsid w:val="00264E21"/>
    <w:rsid w:val="00265D97"/>
    <w:rsid w:val="00266683"/>
    <w:rsid w:val="00266909"/>
    <w:rsid w:val="00267AC5"/>
    <w:rsid w:val="00270B89"/>
    <w:rsid w:val="00271264"/>
    <w:rsid w:val="00271D15"/>
    <w:rsid w:val="002726B6"/>
    <w:rsid w:val="002727A3"/>
    <w:rsid w:val="00272D40"/>
    <w:rsid w:val="00273732"/>
    <w:rsid w:val="002741B1"/>
    <w:rsid w:val="00274FB8"/>
    <w:rsid w:val="002750B8"/>
    <w:rsid w:val="0027581C"/>
    <w:rsid w:val="00275D66"/>
    <w:rsid w:val="00275FD4"/>
    <w:rsid w:val="002762ED"/>
    <w:rsid w:val="0027633F"/>
    <w:rsid w:val="00277552"/>
    <w:rsid w:val="00280674"/>
    <w:rsid w:val="00281E8B"/>
    <w:rsid w:val="002827B4"/>
    <w:rsid w:val="002832CE"/>
    <w:rsid w:val="00285CBD"/>
    <w:rsid w:val="0028791F"/>
    <w:rsid w:val="00287F37"/>
    <w:rsid w:val="00290864"/>
    <w:rsid w:val="0029095C"/>
    <w:rsid w:val="00291708"/>
    <w:rsid w:val="00291853"/>
    <w:rsid w:val="00291BEF"/>
    <w:rsid w:val="00291E98"/>
    <w:rsid w:val="00292290"/>
    <w:rsid w:val="002923BA"/>
    <w:rsid w:val="00292B92"/>
    <w:rsid w:val="00293F7D"/>
    <w:rsid w:val="0029404F"/>
    <w:rsid w:val="002948BC"/>
    <w:rsid w:val="00295494"/>
    <w:rsid w:val="00295911"/>
    <w:rsid w:val="00295CF5"/>
    <w:rsid w:val="00297130"/>
    <w:rsid w:val="00297A8F"/>
    <w:rsid w:val="002A00EB"/>
    <w:rsid w:val="002A01B3"/>
    <w:rsid w:val="002A16A5"/>
    <w:rsid w:val="002A1890"/>
    <w:rsid w:val="002A1E8B"/>
    <w:rsid w:val="002A34D9"/>
    <w:rsid w:val="002A39ED"/>
    <w:rsid w:val="002A3CE5"/>
    <w:rsid w:val="002A4F18"/>
    <w:rsid w:val="002A5E35"/>
    <w:rsid w:val="002A6398"/>
    <w:rsid w:val="002A6B74"/>
    <w:rsid w:val="002A6DC5"/>
    <w:rsid w:val="002A7C5C"/>
    <w:rsid w:val="002A7DE6"/>
    <w:rsid w:val="002B2196"/>
    <w:rsid w:val="002B22AD"/>
    <w:rsid w:val="002B4A77"/>
    <w:rsid w:val="002B5A43"/>
    <w:rsid w:val="002C00D4"/>
    <w:rsid w:val="002C0428"/>
    <w:rsid w:val="002C0AD2"/>
    <w:rsid w:val="002C0B35"/>
    <w:rsid w:val="002C0D21"/>
    <w:rsid w:val="002C2C77"/>
    <w:rsid w:val="002C3572"/>
    <w:rsid w:val="002C3F31"/>
    <w:rsid w:val="002C40E5"/>
    <w:rsid w:val="002C470B"/>
    <w:rsid w:val="002C6539"/>
    <w:rsid w:val="002C6AFE"/>
    <w:rsid w:val="002C7F0F"/>
    <w:rsid w:val="002D01C3"/>
    <w:rsid w:val="002D0780"/>
    <w:rsid w:val="002D151B"/>
    <w:rsid w:val="002D2603"/>
    <w:rsid w:val="002D439F"/>
    <w:rsid w:val="002D463D"/>
    <w:rsid w:val="002D5C38"/>
    <w:rsid w:val="002D6314"/>
    <w:rsid w:val="002D6D0D"/>
    <w:rsid w:val="002D79C6"/>
    <w:rsid w:val="002D7FB0"/>
    <w:rsid w:val="002E086D"/>
    <w:rsid w:val="002E11C0"/>
    <w:rsid w:val="002E1219"/>
    <w:rsid w:val="002E290F"/>
    <w:rsid w:val="002E31E6"/>
    <w:rsid w:val="002E31F4"/>
    <w:rsid w:val="002E44E2"/>
    <w:rsid w:val="002E4817"/>
    <w:rsid w:val="002E4A67"/>
    <w:rsid w:val="002E4DC2"/>
    <w:rsid w:val="002E514D"/>
    <w:rsid w:val="002E5E5A"/>
    <w:rsid w:val="002E64B6"/>
    <w:rsid w:val="002E6AE7"/>
    <w:rsid w:val="002F0EE0"/>
    <w:rsid w:val="002F1193"/>
    <w:rsid w:val="002F2345"/>
    <w:rsid w:val="002F2A60"/>
    <w:rsid w:val="002F2C12"/>
    <w:rsid w:val="002F5BFA"/>
    <w:rsid w:val="002F5C01"/>
    <w:rsid w:val="002F663D"/>
    <w:rsid w:val="002F6F56"/>
    <w:rsid w:val="002F7CF6"/>
    <w:rsid w:val="002F7E4A"/>
    <w:rsid w:val="00300CDB"/>
    <w:rsid w:val="003026C6"/>
    <w:rsid w:val="003027F0"/>
    <w:rsid w:val="00302E32"/>
    <w:rsid w:val="003030EF"/>
    <w:rsid w:val="003042C1"/>
    <w:rsid w:val="00304975"/>
    <w:rsid w:val="00304E04"/>
    <w:rsid w:val="003101C8"/>
    <w:rsid w:val="00310E5A"/>
    <w:rsid w:val="003131FD"/>
    <w:rsid w:val="003140EB"/>
    <w:rsid w:val="003141DC"/>
    <w:rsid w:val="00314549"/>
    <w:rsid w:val="003147B2"/>
    <w:rsid w:val="00314D31"/>
    <w:rsid w:val="00317479"/>
    <w:rsid w:val="00317AA0"/>
    <w:rsid w:val="00320A9C"/>
    <w:rsid w:val="00320FF2"/>
    <w:rsid w:val="00321436"/>
    <w:rsid w:val="0032183B"/>
    <w:rsid w:val="00322B75"/>
    <w:rsid w:val="003248A5"/>
    <w:rsid w:val="00324E7B"/>
    <w:rsid w:val="00326A3C"/>
    <w:rsid w:val="003274D9"/>
    <w:rsid w:val="00327E29"/>
    <w:rsid w:val="00330604"/>
    <w:rsid w:val="00330837"/>
    <w:rsid w:val="003314AA"/>
    <w:rsid w:val="00331951"/>
    <w:rsid w:val="003326A4"/>
    <w:rsid w:val="00332E52"/>
    <w:rsid w:val="0033377B"/>
    <w:rsid w:val="003347A6"/>
    <w:rsid w:val="00335954"/>
    <w:rsid w:val="003365BF"/>
    <w:rsid w:val="00337D21"/>
    <w:rsid w:val="00337D88"/>
    <w:rsid w:val="00341D80"/>
    <w:rsid w:val="00341F45"/>
    <w:rsid w:val="003424CC"/>
    <w:rsid w:val="00342915"/>
    <w:rsid w:val="00343FA8"/>
    <w:rsid w:val="003441D6"/>
    <w:rsid w:val="0034492D"/>
    <w:rsid w:val="00344C54"/>
    <w:rsid w:val="00345059"/>
    <w:rsid w:val="003454C7"/>
    <w:rsid w:val="00345778"/>
    <w:rsid w:val="00346A80"/>
    <w:rsid w:val="00346EAE"/>
    <w:rsid w:val="0034728A"/>
    <w:rsid w:val="003478D4"/>
    <w:rsid w:val="00347DF8"/>
    <w:rsid w:val="0035007D"/>
    <w:rsid w:val="00352364"/>
    <w:rsid w:val="00352A96"/>
    <w:rsid w:val="00353325"/>
    <w:rsid w:val="003535FD"/>
    <w:rsid w:val="003559B4"/>
    <w:rsid w:val="00356E54"/>
    <w:rsid w:val="003573CC"/>
    <w:rsid w:val="0035782C"/>
    <w:rsid w:val="00357BBE"/>
    <w:rsid w:val="00360EAB"/>
    <w:rsid w:val="003616E9"/>
    <w:rsid w:val="00364ABE"/>
    <w:rsid w:val="0036630A"/>
    <w:rsid w:val="00367001"/>
    <w:rsid w:val="0037001D"/>
    <w:rsid w:val="00370137"/>
    <w:rsid w:val="003709B9"/>
    <w:rsid w:val="00372413"/>
    <w:rsid w:val="0037292F"/>
    <w:rsid w:val="003730F9"/>
    <w:rsid w:val="00375C5D"/>
    <w:rsid w:val="003764B8"/>
    <w:rsid w:val="00376EA7"/>
    <w:rsid w:val="00377552"/>
    <w:rsid w:val="00377F3B"/>
    <w:rsid w:val="00380063"/>
    <w:rsid w:val="003803C6"/>
    <w:rsid w:val="0038044E"/>
    <w:rsid w:val="00380501"/>
    <w:rsid w:val="003817FC"/>
    <w:rsid w:val="00383678"/>
    <w:rsid w:val="00383754"/>
    <w:rsid w:val="00384105"/>
    <w:rsid w:val="00384242"/>
    <w:rsid w:val="003843DF"/>
    <w:rsid w:val="003848DD"/>
    <w:rsid w:val="00384E7F"/>
    <w:rsid w:val="003850ED"/>
    <w:rsid w:val="00385724"/>
    <w:rsid w:val="00385D49"/>
    <w:rsid w:val="003868AF"/>
    <w:rsid w:val="0038696A"/>
    <w:rsid w:val="00386EE5"/>
    <w:rsid w:val="003871E6"/>
    <w:rsid w:val="00391311"/>
    <w:rsid w:val="0039262C"/>
    <w:rsid w:val="00393920"/>
    <w:rsid w:val="00393EA6"/>
    <w:rsid w:val="003942D9"/>
    <w:rsid w:val="00395E10"/>
    <w:rsid w:val="00396A13"/>
    <w:rsid w:val="00396BC7"/>
    <w:rsid w:val="00397052"/>
    <w:rsid w:val="00397DC0"/>
    <w:rsid w:val="003A103D"/>
    <w:rsid w:val="003A1EDA"/>
    <w:rsid w:val="003A2EC9"/>
    <w:rsid w:val="003A2F4F"/>
    <w:rsid w:val="003A33C2"/>
    <w:rsid w:val="003A3629"/>
    <w:rsid w:val="003A4141"/>
    <w:rsid w:val="003A475F"/>
    <w:rsid w:val="003A52F0"/>
    <w:rsid w:val="003A5C26"/>
    <w:rsid w:val="003A62E7"/>
    <w:rsid w:val="003A7ED9"/>
    <w:rsid w:val="003B0F8B"/>
    <w:rsid w:val="003B2370"/>
    <w:rsid w:val="003B2A63"/>
    <w:rsid w:val="003B2BD3"/>
    <w:rsid w:val="003B2DFB"/>
    <w:rsid w:val="003B3835"/>
    <w:rsid w:val="003B3D56"/>
    <w:rsid w:val="003B454D"/>
    <w:rsid w:val="003B46E6"/>
    <w:rsid w:val="003B48D8"/>
    <w:rsid w:val="003B59C5"/>
    <w:rsid w:val="003B5A16"/>
    <w:rsid w:val="003B6608"/>
    <w:rsid w:val="003C0613"/>
    <w:rsid w:val="003C0BC1"/>
    <w:rsid w:val="003C1988"/>
    <w:rsid w:val="003C216D"/>
    <w:rsid w:val="003C2330"/>
    <w:rsid w:val="003C262C"/>
    <w:rsid w:val="003C2ACC"/>
    <w:rsid w:val="003C3757"/>
    <w:rsid w:val="003C3C26"/>
    <w:rsid w:val="003C3D64"/>
    <w:rsid w:val="003C3F7B"/>
    <w:rsid w:val="003C562E"/>
    <w:rsid w:val="003C6301"/>
    <w:rsid w:val="003C68F0"/>
    <w:rsid w:val="003C69B0"/>
    <w:rsid w:val="003C7153"/>
    <w:rsid w:val="003D0129"/>
    <w:rsid w:val="003D0EB7"/>
    <w:rsid w:val="003D12C1"/>
    <w:rsid w:val="003D1393"/>
    <w:rsid w:val="003D169D"/>
    <w:rsid w:val="003D1B2B"/>
    <w:rsid w:val="003D1F74"/>
    <w:rsid w:val="003D2AD2"/>
    <w:rsid w:val="003D2F67"/>
    <w:rsid w:val="003D3ABD"/>
    <w:rsid w:val="003D4530"/>
    <w:rsid w:val="003D5879"/>
    <w:rsid w:val="003D5CD4"/>
    <w:rsid w:val="003D6751"/>
    <w:rsid w:val="003D6A8E"/>
    <w:rsid w:val="003D763E"/>
    <w:rsid w:val="003E04D7"/>
    <w:rsid w:val="003E08B8"/>
    <w:rsid w:val="003E0A6D"/>
    <w:rsid w:val="003E1092"/>
    <w:rsid w:val="003E14A0"/>
    <w:rsid w:val="003E1D34"/>
    <w:rsid w:val="003E1E77"/>
    <w:rsid w:val="003E2AA2"/>
    <w:rsid w:val="003E3EBE"/>
    <w:rsid w:val="003E4D5F"/>
    <w:rsid w:val="003E709F"/>
    <w:rsid w:val="003F08CC"/>
    <w:rsid w:val="003F1AA9"/>
    <w:rsid w:val="003F1E1C"/>
    <w:rsid w:val="003F20AD"/>
    <w:rsid w:val="003F2291"/>
    <w:rsid w:val="003F2713"/>
    <w:rsid w:val="003F377C"/>
    <w:rsid w:val="003F45F7"/>
    <w:rsid w:val="003F4AB9"/>
    <w:rsid w:val="003F4EBD"/>
    <w:rsid w:val="003F6425"/>
    <w:rsid w:val="003F6462"/>
    <w:rsid w:val="003F6CEE"/>
    <w:rsid w:val="003F7A37"/>
    <w:rsid w:val="00400125"/>
    <w:rsid w:val="00400CAB"/>
    <w:rsid w:val="00400DD7"/>
    <w:rsid w:val="00400E65"/>
    <w:rsid w:val="00402584"/>
    <w:rsid w:val="00403B1D"/>
    <w:rsid w:val="00403B3E"/>
    <w:rsid w:val="00403F3D"/>
    <w:rsid w:val="00404274"/>
    <w:rsid w:val="004042A5"/>
    <w:rsid w:val="00404E01"/>
    <w:rsid w:val="00406BFF"/>
    <w:rsid w:val="004076D2"/>
    <w:rsid w:val="00412072"/>
    <w:rsid w:val="00414E6D"/>
    <w:rsid w:val="004151CC"/>
    <w:rsid w:val="004164A1"/>
    <w:rsid w:val="0042012F"/>
    <w:rsid w:val="00422F87"/>
    <w:rsid w:val="00423202"/>
    <w:rsid w:val="00423939"/>
    <w:rsid w:val="0042453B"/>
    <w:rsid w:val="00425B7F"/>
    <w:rsid w:val="00426765"/>
    <w:rsid w:val="0042711D"/>
    <w:rsid w:val="00427184"/>
    <w:rsid w:val="00427732"/>
    <w:rsid w:val="0043044D"/>
    <w:rsid w:val="004305C9"/>
    <w:rsid w:val="004305DD"/>
    <w:rsid w:val="004314A6"/>
    <w:rsid w:val="0043161F"/>
    <w:rsid w:val="00431DB9"/>
    <w:rsid w:val="004321FA"/>
    <w:rsid w:val="00433061"/>
    <w:rsid w:val="004330AA"/>
    <w:rsid w:val="00433FB0"/>
    <w:rsid w:val="0043425A"/>
    <w:rsid w:val="0043460C"/>
    <w:rsid w:val="0043493D"/>
    <w:rsid w:val="00434993"/>
    <w:rsid w:val="00434A40"/>
    <w:rsid w:val="00435A70"/>
    <w:rsid w:val="00435E94"/>
    <w:rsid w:val="0043761E"/>
    <w:rsid w:val="00437660"/>
    <w:rsid w:val="00437E44"/>
    <w:rsid w:val="00441E15"/>
    <w:rsid w:val="0044220F"/>
    <w:rsid w:val="0044254D"/>
    <w:rsid w:val="00443467"/>
    <w:rsid w:val="004458A8"/>
    <w:rsid w:val="00447728"/>
    <w:rsid w:val="0045026E"/>
    <w:rsid w:val="00450DC9"/>
    <w:rsid w:val="004516F9"/>
    <w:rsid w:val="00453627"/>
    <w:rsid w:val="004538EE"/>
    <w:rsid w:val="00453E35"/>
    <w:rsid w:val="00454570"/>
    <w:rsid w:val="00455DDA"/>
    <w:rsid w:val="00455E7F"/>
    <w:rsid w:val="004563EE"/>
    <w:rsid w:val="0045668C"/>
    <w:rsid w:val="004569C2"/>
    <w:rsid w:val="00456C45"/>
    <w:rsid w:val="00456DD0"/>
    <w:rsid w:val="00457781"/>
    <w:rsid w:val="00457C77"/>
    <w:rsid w:val="00460F5D"/>
    <w:rsid w:val="0046120E"/>
    <w:rsid w:val="00462532"/>
    <w:rsid w:val="004628DD"/>
    <w:rsid w:val="004632DA"/>
    <w:rsid w:val="0046472E"/>
    <w:rsid w:val="00466A98"/>
    <w:rsid w:val="0046707F"/>
    <w:rsid w:val="00467B0A"/>
    <w:rsid w:val="00467C73"/>
    <w:rsid w:val="00467DFD"/>
    <w:rsid w:val="00470609"/>
    <w:rsid w:val="004715FA"/>
    <w:rsid w:val="00471CE1"/>
    <w:rsid w:val="00472402"/>
    <w:rsid w:val="004724F2"/>
    <w:rsid w:val="0047441D"/>
    <w:rsid w:val="00474762"/>
    <w:rsid w:val="004756F3"/>
    <w:rsid w:val="00476295"/>
    <w:rsid w:val="0047663A"/>
    <w:rsid w:val="00477649"/>
    <w:rsid w:val="00477F39"/>
    <w:rsid w:val="00477FD1"/>
    <w:rsid w:val="0048072B"/>
    <w:rsid w:val="00480E1D"/>
    <w:rsid w:val="00481AA9"/>
    <w:rsid w:val="00484505"/>
    <w:rsid w:val="004849A3"/>
    <w:rsid w:val="00484DEB"/>
    <w:rsid w:val="00485FF0"/>
    <w:rsid w:val="00486902"/>
    <w:rsid w:val="00487006"/>
    <w:rsid w:val="004879B7"/>
    <w:rsid w:val="00487A4D"/>
    <w:rsid w:val="00487FC1"/>
    <w:rsid w:val="00490A9E"/>
    <w:rsid w:val="00491A75"/>
    <w:rsid w:val="004923C0"/>
    <w:rsid w:val="00492717"/>
    <w:rsid w:val="00493571"/>
    <w:rsid w:val="00496826"/>
    <w:rsid w:val="004969BD"/>
    <w:rsid w:val="00496B45"/>
    <w:rsid w:val="00497143"/>
    <w:rsid w:val="004A16D5"/>
    <w:rsid w:val="004A1722"/>
    <w:rsid w:val="004A17E3"/>
    <w:rsid w:val="004A3D2B"/>
    <w:rsid w:val="004A40E2"/>
    <w:rsid w:val="004A4501"/>
    <w:rsid w:val="004A7C5A"/>
    <w:rsid w:val="004B28ED"/>
    <w:rsid w:val="004B4FBD"/>
    <w:rsid w:val="004B5BE2"/>
    <w:rsid w:val="004B60B8"/>
    <w:rsid w:val="004B60D1"/>
    <w:rsid w:val="004B70C9"/>
    <w:rsid w:val="004B7A72"/>
    <w:rsid w:val="004B7FB6"/>
    <w:rsid w:val="004C2F69"/>
    <w:rsid w:val="004C2F6D"/>
    <w:rsid w:val="004C3290"/>
    <w:rsid w:val="004C418A"/>
    <w:rsid w:val="004C55CB"/>
    <w:rsid w:val="004C59A8"/>
    <w:rsid w:val="004C5C37"/>
    <w:rsid w:val="004C5D61"/>
    <w:rsid w:val="004C6186"/>
    <w:rsid w:val="004C64AD"/>
    <w:rsid w:val="004C7C31"/>
    <w:rsid w:val="004C7E78"/>
    <w:rsid w:val="004C7EBB"/>
    <w:rsid w:val="004D0ECA"/>
    <w:rsid w:val="004D1293"/>
    <w:rsid w:val="004D158F"/>
    <w:rsid w:val="004D1FF7"/>
    <w:rsid w:val="004D2674"/>
    <w:rsid w:val="004D28BA"/>
    <w:rsid w:val="004D3733"/>
    <w:rsid w:val="004D42EA"/>
    <w:rsid w:val="004D557A"/>
    <w:rsid w:val="004D58D1"/>
    <w:rsid w:val="004D5F6D"/>
    <w:rsid w:val="004D6E2C"/>
    <w:rsid w:val="004D7795"/>
    <w:rsid w:val="004D7A9C"/>
    <w:rsid w:val="004E0E88"/>
    <w:rsid w:val="004E3021"/>
    <w:rsid w:val="004E31E3"/>
    <w:rsid w:val="004E3CB0"/>
    <w:rsid w:val="004E42CB"/>
    <w:rsid w:val="004E5195"/>
    <w:rsid w:val="004E5517"/>
    <w:rsid w:val="004E7E6F"/>
    <w:rsid w:val="004F1381"/>
    <w:rsid w:val="004F22EC"/>
    <w:rsid w:val="004F23C7"/>
    <w:rsid w:val="004F2D71"/>
    <w:rsid w:val="004F359C"/>
    <w:rsid w:val="004F45D4"/>
    <w:rsid w:val="004F4997"/>
    <w:rsid w:val="004F4AC6"/>
    <w:rsid w:val="004F4BAF"/>
    <w:rsid w:val="004F5DC2"/>
    <w:rsid w:val="004F6181"/>
    <w:rsid w:val="004F7D8C"/>
    <w:rsid w:val="00500357"/>
    <w:rsid w:val="005004C5"/>
    <w:rsid w:val="00502B38"/>
    <w:rsid w:val="00503DA3"/>
    <w:rsid w:val="0050422C"/>
    <w:rsid w:val="00504D75"/>
    <w:rsid w:val="00505D15"/>
    <w:rsid w:val="0050603C"/>
    <w:rsid w:val="00507B51"/>
    <w:rsid w:val="00507F55"/>
    <w:rsid w:val="00512D09"/>
    <w:rsid w:val="00513D82"/>
    <w:rsid w:val="00516D42"/>
    <w:rsid w:val="00517094"/>
    <w:rsid w:val="00517306"/>
    <w:rsid w:val="00517AC1"/>
    <w:rsid w:val="00520246"/>
    <w:rsid w:val="0052046A"/>
    <w:rsid w:val="0052109E"/>
    <w:rsid w:val="00521369"/>
    <w:rsid w:val="00521878"/>
    <w:rsid w:val="00521F92"/>
    <w:rsid w:val="00521FE3"/>
    <w:rsid w:val="00522816"/>
    <w:rsid w:val="005228B5"/>
    <w:rsid w:val="00522935"/>
    <w:rsid w:val="00522987"/>
    <w:rsid w:val="00524A5A"/>
    <w:rsid w:val="00525799"/>
    <w:rsid w:val="00525FE3"/>
    <w:rsid w:val="00526406"/>
    <w:rsid w:val="0052646A"/>
    <w:rsid w:val="005266EC"/>
    <w:rsid w:val="00526F51"/>
    <w:rsid w:val="00527B8B"/>
    <w:rsid w:val="00527ED4"/>
    <w:rsid w:val="005301AA"/>
    <w:rsid w:val="00530B5A"/>
    <w:rsid w:val="00531A88"/>
    <w:rsid w:val="00531E66"/>
    <w:rsid w:val="0053290E"/>
    <w:rsid w:val="00532C3D"/>
    <w:rsid w:val="005346FD"/>
    <w:rsid w:val="00535829"/>
    <w:rsid w:val="00535937"/>
    <w:rsid w:val="00536F45"/>
    <w:rsid w:val="00537024"/>
    <w:rsid w:val="005377B3"/>
    <w:rsid w:val="005377B5"/>
    <w:rsid w:val="0053798A"/>
    <w:rsid w:val="00537C41"/>
    <w:rsid w:val="005406A0"/>
    <w:rsid w:val="005407EC"/>
    <w:rsid w:val="00541244"/>
    <w:rsid w:val="00541512"/>
    <w:rsid w:val="00542705"/>
    <w:rsid w:val="00542915"/>
    <w:rsid w:val="00543106"/>
    <w:rsid w:val="0054361C"/>
    <w:rsid w:val="00543975"/>
    <w:rsid w:val="00543B7C"/>
    <w:rsid w:val="00543F5C"/>
    <w:rsid w:val="0054517E"/>
    <w:rsid w:val="00546250"/>
    <w:rsid w:val="0054634E"/>
    <w:rsid w:val="005468FC"/>
    <w:rsid w:val="005474CA"/>
    <w:rsid w:val="00547CC8"/>
    <w:rsid w:val="00550B8F"/>
    <w:rsid w:val="00551775"/>
    <w:rsid w:val="005527A3"/>
    <w:rsid w:val="00555D82"/>
    <w:rsid w:val="00556138"/>
    <w:rsid w:val="00556212"/>
    <w:rsid w:val="00556C6B"/>
    <w:rsid w:val="00557428"/>
    <w:rsid w:val="00560A4F"/>
    <w:rsid w:val="00560F05"/>
    <w:rsid w:val="005618E9"/>
    <w:rsid w:val="00561D1C"/>
    <w:rsid w:val="00562004"/>
    <w:rsid w:val="00562292"/>
    <w:rsid w:val="00562538"/>
    <w:rsid w:val="00562606"/>
    <w:rsid w:val="00562672"/>
    <w:rsid w:val="005627C8"/>
    <w:rsid w:val="00563550"/>
    <w:rsid w:val="00563712"/>
    <w:rsid w:val="0056427D"/>
    <w:rsid w:val="00564B38"/>
    <w:rsid w:val="005704A8"/>
    <w:rsid w:val="005723F2"/>
    <w:rsid w:val="005728C1"/>
    <w:rsid w:val="005728EB"/>
    <w:rsid w:val="00573D80"/>
    <w:rsid w:val="0057464A"/>
    <w:rsid w:val="005754CD"/>
    <w:rsid w:val="005762A9"/>
    <w:rsid w:val="00576CBA"/>
    <w:rsid w:val="005771A9"/>
    <w:rsid w:val="005809C5"/>
    <w:rsid w:val="00580BE0"/>
    <w:rsid w:val="00580DFC"/>
    <w:rsid w:val="0058174E"/>
    <w:rsid w:val="00581CE1"/>
    <w:rsid w:val="00581F7D"/>
    <w:rsid w:val="005844D0"/>
    <w:rsid w:val="00584A9E"/>
    <w:rsid w:val="00584AA2"/>
    <w:rsid w:val="00584AB2"/>
    <w:rsid w:val="00584AF3"/>
    <w:rsid w:val="005853BE"/>
    <w:rsid w:val="0058581C"/>
    <w:rsid w:val="00587026"/>
    <w:rsid w:val="00587566"/>
    <w:rsid w:val="00592871"/>
    <w:rsid w:val="00593451"/>
    <w:rsid w:val="005939F8"/>
    <w:rsid w:val="00593D54"/>
    <w:rsid w:val="00594BC9"/>
    <w:rsid w:val="005974A7"/>
    <w:rsid w:val="005A0706"/>
    <w:rsid w:val="005A0A71"/>
    <w:rsid w:val="005A15BC"/>
    <w:rsid w:val="005A1CA6"/>
    <w:rsid w:val="005A203F"/>
    <w:rsid w:val="005A4882"/>
    <w:rsid w:val="005A4FDD"/>
    <w:rsid w:val="005A583B"/>
    <w:rsid w:val="005A5C0B"/>
    <w:rsid w:val="005A5C55"/>
    <w:rsid w:val="005A604D"/>
    <w:rsid w:val="005A64C8"/>
    <w:rsid w:val="005A6869"/>
    <w:rsid w:val="005A7609"/>
    <w:rsid w:val="005B2550"/>
    <w:rsid w:val="005B283D"/>
    <w:rsid w:val="005B31DD"/>
    <w:rsid w:val="005B33CA"/>
    <w:rsid w:val="005B3D50"/>
    <w:rsid w:val="005B475E"/>
    <w:rsid w:val="005B75CD"/>
    <w:rsid w:val="005B798D"/>
    <w:rsid w:val="005B7A1F"/>
    <w:rsid w:val="005C0E99"/>
    <w:rsid w:val="005C1111"/>
    <w:rsid w:val="005C1284"/>
    <w:rsid w:val="005C1322"/>
    <w:rsid w:val="005C2739"/>
    <w:rsid w:val="005C43D9"/>
    <w:rsid w:val="005C49DE"/>
    <w:rsid w:val="005C500D"/>
    <w:rsid w:val="005C542C"/>
    <w:rsid w:val="005C6255"/>
    <w:rsid w:val="005D0B55"/>
    <w:rsid w:val="005D1D53"/>
    <w:rsid w:val="005D2D15"/>
    <w:rsid w:val="005D373B"/>
    <w:rsid w:val="005D41B3"/>
    <w:rsid w:val="005D537D"/>
    <w:rsid w:val="005D6FCE"/>
    <w:rsid w:val="005D7387"/>
    <w:rsid w:val="005D7A7E"/>
    <w:rsid w:val="005E023A"/>
    <w:rsid w:val="005E050E"/>
    <w:rsid w:val="005E0D7F"/>
    <w:rsid w:val="005E1704"/>
    <w:rsid w:val="005E22C8"/>
    <w:rsid w:val="005E27EE"/>
    <w:rsid w:val="005E38F0"/>
    <w:rsid w:val="005E44DD"/>
    <w:rsid w:val="005E49A0"/>
    <w:rsid w:val="005E50E1"/>
    <w:rsid w:val="005E5104"/>
    <w:rsid w:val="005E54F7"/>
    <w:rsid w:val="005E558A"/>
    <w:rsid w:val="005E6D10"/>
    <w:rsid w:val="005E7B75"/>
    <w:rsid w:val="005F04FA"/>
    <w:rsid w:val="005F3AEF"/>
    <w:rsid w:val="005F401B"/>
    <w:rsid w:val="005F4648"/>
    <w:rsid w:val="005F660A"/>
    <w:rsid w:val="005F7212"/>
    <w:rsid w:val="005F7D2E"/>
    <w:rsid w:val="005F7E2B"/>
    <w:rsid w:val="00600A45"/>
    <w:rsid w:val="0060132D"/>
    <w:rsid w:val="00601733"/>
    <w:rsid w:val="00601762"/>
    <w:rsid w:val="00601E94"/>
    <w:rsid w:val="00602D1F"/>
    <w:rsid w:val="00602EBA"/>
    <w:rsid w:val="00603174"/>
    <w:rsid w:val="0060352A"/>
    <w:rsid w:val="006038EF"/>
    <w:rsid w:val="006045AC"/>
    <w:rsid w:val="00604B56"/>
    <w:rsid w:val="00604F7C"/>
    <w:rsid w:val="006058FD"/>
    <w:rsid w:val="00605B31"/>
    <w:rsid w:val="00606080"/>
    <w:rsid w:val="00607BFC"/>
    <w:rsid w:val="00607D4D"/>
    <w:rsid w:val="00610280"/>
    <w:rsid w:val="00612DA8"/>
    <w:rsid w:val="00613727"/>
    <w:rsid w:val="00614725"/>
    <w:rsid w:val="00615C72"/>
    <w:rsid w:val="00616757"/>
    <w:rsid w:val="00616C77"/>
    <w:rsid w:val="006175D5"/>
    <w:rsid w:val="006202F8"/>
    <w:rsid w:val="006229C2"/>
    <w:rsid w:val="00622A8D"/>
    <w:rsid w:val="00623AC6"/>
    <w:rsid w:val="00624975"/>
    <w:rsid w:val="00626192"/>
    <w:rsid w:val="006263D8"/>
    <w:rsid w:val="00626646"/>
    <w:rsid w:val="00626D4F"/>
    <w:rsid w:val="00626F95"/>
    <w:rsid w:val="006302C8"/>
    <w:rsid w:val="006319E3"/>
    <w:rsid w:val="00631EFC"/>
    <w:rsid w:val="00635081"/>
    <w:rsid w:val="00636369"/>
    <w:rsid w:val="00636BC9"/>
    <w:rsid w:val="00637D28"/>
    <w:rsid w:val="0064072E"/>
    <w:rsid w:val="006438FA"/>
    <w:rsid w:val="00643A19"/>
    <w:rsid w:val="00643DB9"/>
    <w:rsid w:val="00645E9B"/>
    <w:rsid w:val="00646526"/>
    <w:rsid w:val="00647241"/>
    <w:rsid w:val="00647457"/>
    <w:rsid w:val="0065067E"/>
    <w:rsid w:val="00650963"/>
    <w:rsid w:val="00650F41"/>
    <w:rsid w:val="0065178B"/>
    <w:rsid w:val="006518CE"/>
    <w:rsid w:val="00651AE1"/>
    <w:rsid w:val="00651CA6"/>
    <w:rsid w:val="00652C38"/>
    <w:rsid w:val="00653B49"/>
    <w:rsid w:val="00654D09"/>
    <w:rsid w:val="00654ECF"/>
    <w:rsid w:val="006554DD"/>
    <w:rsid w:val="00656630"/>
    <w:rsid w:val="00656B6C"/>
    <w:rsid w:val="00656E05"/>
    <w:rsid w:val="00656E45"/>
    <w:rsid w:val="00657543"/>
    <w:rsid w:val="0066076F"/>
    <w:rsid w:val="006611CC"/>
    <w:rsid w:val="0066186B"/>
    <w:rsid w:val="0066188B"/>
    <w:rsid w:val="00661C68"/>
    <w:rsid w:val="00663422"/>
    <w:rsid w:val="006677D2"/>
    <w:rsid w:val="00670352"/>
    <w:rsid w:val="00671D13"/>
    <w:rsid w:val="00672849"/>
    <w:rsid w:val="0067327B"/>
    <w:rsid w:val="006737EB"/>
    <w:rsid w:val="006746BA"/>
    <w:rsid w:val="006748E2"/>
    <w:rsid w:val="0067513A"/>
    <w:rsid w:val="00675185"/>
    <w:rsid w:val="00676004"/>
    <w:rsid w:val="00676038"/>
    <w:rsid w:val="006767D7"/>
    <w:rsid w:val="006773D6"/>
    <w:rsid w:val="00680898"/>
    <w:rsid w:val="0068094A"/>
    <w:rsid w:val="00681111"/>
    <w:rsid w:val="00681117"/>
    <w:rsid w:val="0068144E"/>
    <w:rsid w:val="00682607"/>
    <w:rsid w:val="00682CAE"/>
    <w:rsid w:val="00682E52"/>
    <w:rsid w:val="006837DA"/>
    <w:rsid w:val="00684864"/>
    <w:rsid w:val="006849B0"/>
    <w:rsid w:val="00685F72"/>
    <w:rsid w:val="00685FAC"/>
    <w:rsid w:val="006860C1"/>
    <w:rsid w:val="00686367"/>
    <w:rsid w:val="00687291"/>
    <w:rsid w:val="00687655"/>
    <w:rsid w:val="00690536"/>
    <w:rsid w:val="00690B3F"/>
    <w:rsid w:val="006910F8"/>
    <w:rsid w:val="00692492"/>
    <w:rsid w:val="006927B2"/>
    <w:rsid w:val="00693120"/>
    <w:rsid w:val="0069348D"/>
    <w:rsid w:val="00694657"/>
    <w:rsid w:val="00694D11"/>
    <w:rsid w:val="00694D20"/>
    <w:rsid w:val="00695E08"/>
    <w:rsid w:val="00696552"/>
    <w:rsid w:val="00696E35"/>
    <w:rsid w:val="006971DB"/>
    <w:rsid w:val="006A02D2"/>
    <w:rsid w:val="006A252F"/>
    <w:rsid w:val="006A2DB7"/>
    <w:rsid w:val="006A343B"/>
    <w:rsid w:val="006A3473"/>
    <w:rsid w:val="006A3849"/>
    <w:rsid w:val="006A3C6E"/>
    <w:rsid w:val="006A4313"/>
    <w:rsid w:val="006A470D"/>
    <w:rsid w:val="006A4866"/>
    <w:rsid w:val="006A535E"/>
    <w:rsid w:val="006A546A"/>
    <w:rsid w:val="006A560B"/>
    <w:rsid w:val="006A6CDC"/>
    <w:rsid w:val="006A6DB6"/>
    <w:rsid w:val="006B02DD"/>
    <w:rsid w:val="006B0DED"/>
    <w:rsid w:val="006B1AB4"/>
    <w:rsid w:val="006B23B6"/>
    <w:rsid w:val="006B2EB5"/>
    <w:rsid w:val="006B3300"/>
    <w:rsid w:val="006B36F7"/>
    <w:rsid w:val="006B41C2"/>
    <w:rsid w:val="006B4502"/>
    <w:rsid w:val="006B4C19"/>
    <w:rsid w:val="006B53B8"/>
    <w:rsid w:val="006B5B4D"/>
    <w:rsid w:val="006B6004"/>
    <w:rsid w:val="006B6207"/>
    <w:rsid w:val="006B6FB7"/>
    <w:rsid w:val="006B79E7"/>
    <w:rsid w:val="006C18AC"/>
    <w:rsid w:val="006C19DF"/>
    <w:rsid w:val="006C220B"/>
    <w:rsid w:val="006C29BA"/>
    <w:rsid w:val="006C2BD5"/>
    <w:rsid w:val="006C2D0C"/>
    <w:rsid w:val="006C3070"/>
    <w:rsid w:val="006C410A"/>
    <w:rsid w:val="006C45E8"/>
    <w:rsid w:val="006C4905"/>
    <w:rsid w:val="006C4CE9"/>
    <w:rsid w:val="006C5C7B"/>
    <w:rsid w:val="006C740D"/>
    <w:rsid w:val="006C78DE"/>
    <w:rsid w:val="006C7961"/>
    <w:rsid w:val="006C7C6E"/>
    <w:rsid w:val="006D05F7"/>
    <w:rsid w:val="006D0718"/>
    <w:rsid w:val="006D199E"/>
    <w:rsid w:val="006D2045"/>
    <w:rsid w:val="006D38BE"/>
    <w:rsid w:val="006D686D"/>
    <w:rsid w:val="006D6E0A"/>
    <w:rsid w:val="006D7CCD"/>
    <w:rsid w:val="006E0AE0"/>
    <w:rsid w:val="006E13E5"/>
    <w:rsid w:val="006E16C7"/>
    <w:rsid w:val="006E1D1D"/>
    <w:rsid w:val="006E2B11"/>
    <w:rsid w:val="006E2C09"/>
    <w:rsid w:val="006E3DAB"/>
    <w:rsid w:val="006E558B"/>
    <w:rsid w:val="006E5D3F"/>
    <w:rsid w:val="006E72B1"/>
    <w:rsid w:val="006E7C5A"/>
    <w:rsid w:val="006F0286"/>
    <w:rsid w:val="006F17B8"/>
    <w:rsid w:val="006F2A4F"/>
    <w:rsid w:val="006F39FF"/>
    <w:rsid w:val="006F490E"/>
    <w:rsid w:val="006F5B76"/>
    <w:rsid w:val="006F6732"/>
    <w:rsid w:val="006F7BC1"/>
    <w:rsid w:val="00700684"/>
    <w:rsid w:val="00700E63"/>
    <w:rsid w:val="0070110E"/>
    <w:rsid w:val="007011D6"/>
    <w:rsid w:val="00701985"/>
    <w:rsid w:val="00702F30"/>
    <w:rsid w:val="00703150"/>
    <w:rsid w:val="00705611"/>
    <w:rsid w:val="00711B83"/>
    <w:rsid w:val="00711BB6"/>
    <w:rsid w:val="00712624"/>
    <w:rsid w:val="00713D0B"/>
    <w:rsid w:val="00715066"/>
    <w:rsid w:val="00715473"/>
    <w:rsid w:val="007157AC"/>
    <w:rsid w:val="00723642"/>
    <w:rsid w:val="00723EA1"/>
    <w:rsid w:val="007241F8"/>
    <w:rsid w:val="00724AA7"/>
    <w:rsid w:val="007255DD"/>
    <w:rsid w:val="00725673"/>
    <w:rsid w:val="00725DDE"/>
    <w:rsid w:val="007263E5"/>
    <w:rsid w:val="007265A5"/>
    <w:rsid w:val="00726A63"/>
    <w:rsid w:val="00726B44"/>
    <w:rsid w:val="00726D51"/>
    <w:rsid w:val="00727418"/>
    <w:rsid w:val="0072746D"/>
    <w:rsid w:val="007276E4"/>
    <w:rsid w:val="007278DD"/>
    <w:rsid w:val="00730D6B"/>
    <w:rsid w:val="00731468"/>
    <w:rsid w:val="00732FA8"/>
    <w:rsid w:val="0073444D"/>
    <w:rsid w:val="00735456"/>
    <w:rsid w:val="00735462"/>
    <w:rsid w:val="00735497"/>
    <w:rsid w:val="00737571"/>
    <w:rsid w:val="007406D4"/>
    <w:rsid w:val="00740FD2"/>
    <w:rsid w:val="00741F66"/>
    <w:rsid w:val="00742F3F"/>
    <w:rsid w:val="007437F5"/>
    <w:rsid w:val="00744F4C"/>
    <w:rsid w:val="0074561E"/>
    <w:rsid w:val="00745EE1"/>
    <w:rsid w:val="007469FE"/>
    <w:rsid w:val="00746D18"/>
    <w:rsid w:val="007501BE"/>
    <w:rsid w:val="00751458"/>
    <w:rsid w:val="007516E3"/>
    <w:rsid w:val="0075170D"/>
    <w:rsid w:val="00751B3E"/>
    <w:rsid w:val="00751E98"/>
    <w:rsid w:val="007536F7"/>
    <w:rsid w:val="0075474E"/>
    <w:rsid w:val="007547BC"/>
    <w:rsid w:val="00754888"/>
    <w:rsid w:val="00754B13"/>
    <w:rsid w:val="007556F7"/>
    <w:rsid w:val="007561D8"/>
    <w:rsid w:val="00757C3C"/>
    <w:rsid w:val="00760FCB"/>
    <w:rsid w:val="00761A10"/>
    <w:rsid w:val="00762262"/>
    <w:rsid w:val="00763982"/>
    <w:rsid w:val="00763D25"/>
    <w:rsid w:val="00764A1F"/>
    <w:rsid w:val="00765294"/>
    <w:rsid w:val="00766CBD"/>
    <w:rsid w:val="007671E1"/>
    <w:rsid w:val="007677DF"/>
    <w:rsid w:val="007706BC"/>
    <w:rsid w:val="00770E5F"/>
    <w:rsid w:val="0077131F"/>
    <w:rsid w:val="00771DED"/>
    <w:rsid w:val="007739CC"/>
    <w:rsid w:val="00773ADC"/>
    <w:rsid w:val="00773B11"/>
    <w:rsid w:val="00773E64"/>
    <w:rsid w:val="007743D0"/>
    <w:rsid w:val="00775D12"/>
    <w:rsid w:val="007769A1"/>
    <w:rsid w:val="00776E93"/>
    <w:rsid w:val="007775B7"/>
    <w:rsid w:val="0077788A"/>
    <w:rsid w:val="00777D71"/>
    <w:rsid w:val="00777E37"/>
    <w:rsid w:val="00780C28"/>
    <w:rsid w:val="00780EED"/>
    <w:rsid w:val="00780FA9"/>
    <w:rsid w:val="007813D0"/>
    <w:rsid w:val="00782687"/>
    <w:rsid w:val="0078292F"/>
    <w:rsid w:val="00782EEF"/>
    <w:rsid w:val="00783717"/>
    <w:rsid w:val="00783967"/>
    <w:rsid w:val="00783A35"/>
    <w:rsid w:val="00783DF1"/>
    <w:rsid w:val="00783ED0"/>
    <w:rsid w:val="00784006"/>
    <w:rsid w:val="0078457A"/>
    <w:rsid w:val="00784886"/>
    <w:rsid w:val="007857AE"/>
    <w:rsid w:val="00785982"/>
    <w:rsid w:val="00785B33"/>
    <w:rsid w:val="00786BC1"/>
    <w:rsid w:val="0078749F"/>
    <w:rsid w:val="0078750F"/>
    <w:rsid w:val="007924ED"/>
    <w:rsid w:val="007931E3"/>
    <w:rsid w:val="00795014"/>
    <w:rsid w:val="0079681B"/>
    <w:rsid w:val="007969C7"/>
    <w:rsid w:val="007977C4"/>
    <w:rsid w:val="007A0F07"/>
    <w:rsid w:val="007A259C"/>
    <w:rsid w:val="007A415D"/>
    <w:rsid w:val="007A43EC"/>
    <w:rsid w:val="007A549B"/>
    <w:rsid w:val="007A5661"/>
    <w:rsid w:val="007A637E"/>
    <w:rsid w:val="007B09C5"/>
    <w:rsid w:val="007B1F09"/>
    <w:rsid w:val="007B2200"/>
    <w:rsid w:val="007B28BE"/>
    <w:rsid w:val="007B33AE"/>
    <w:rsid w:val="007B480C"/>
    <w:rsid w:val="007B4C63"/>
    <w:rsid w:val="007B56FB"/>
    <w:rsid w:val="007B5913"/>
    <w:rsid w:val="007B5FBC"/>
    <w:rsid w:val="007B646B"/>
    <w:rsid w:val="007C0702"/>
    <w:rsid w:val="007C0A05"/>
    <w:rsid w:val="007C1754"/>
    <w:rsid w:val="007C1E22"/>
    <w:rsid w:val="007C1F38"/>
    <w:rsid w:val="007C2A0B"/>
    <w:rsid w:val="007C2B6E"/>
    <w:rsid w:val="007C43D3"/>
    <w:rsid w:val="007C4CDC"/>
    <w:rsid w:val="007C5239"/>
    <w:rsid w:val="007C5435"/>
    <w:rsid w:val="007C6C42"/>
    <w:rsid w:val="007C6CFA"/>
    <w:rsid w:val="007D0E84"/>
    <w:rsid w:val="007D215D"/>
    <w:rsid w:val="007D2401"/>
    <w:rsid w:val="007D2B55"/>
    <w:rsid w:val="007D2DF2"/>
    <w:rsid w:val="007D37B8"/>
    <w:rsid w:val="007D4ABF"/>
    <w:rsid w:val="007D52F1"/>
    <w:rsid w:val="007D587E"/>
    <w:rsid w:val="007D5929"/>
    <w:rsid w:val="007D7424"/>
    <w:rsid w:val="007D742C"/>
    <w:rsid w:val="007E0691"/>
    <w:rsid w:val="007E156B"/>
    <w:rsid w:val="007E1AA1"/>
    <w:rsid w:val="007E236E"/>
    <w:rsid w:val="007E2AEF"/>
    <w:rsid w:val="007E3A54"/>
    <w:rsid w:val="007E4A85"/>
    <w:rsid w:val="007E5403"/>
    <w:rsid w:val="007E5B0A"/>
    <w:rsid w:val="007E603F"/>
    <w:rsid w:val="007F07FE"/>
    <w:rsid w:val="007F0968"/>
    <w:rsid w:val="007F0E33"/>
    <w:rsid w:val="007F0F13"/>
    <w:rsid w:val="007F2061"/>
    <w:rsid w:val="007F22DB"/>
    <w:rsid w:val="007F23B7"/>
    <w:rsid w:val="007F3063"/>
    <w:rsid w:val="007F34E6"/>
    <w:rsid w:val="007F362E"/>
    <w:rsid w:val="007F394C"/>
    <w:rsid w:val="007F3FF2"/>
    <w:rsid w:val="007F4E6D"/>
    <w:rsid w:val="007F615D"/>
    <w:rsid w:val="007F658F"/>
    <w:rsid w:val="007F6F3F"/>
    <w:rsid w:val="00800718"/>
    <w:rsid w:val="00800BFC"/>
    <w:rsid w:val="00800F96"/>
    <w:rsid w:val="00801422"/>
    <w:rsid w:val="00801855"/>
    <w:rsid w:val="00801CD1"/>
    <w:rsid w:val="008020F0"/>
    <w:rsid w:val="008024C8"/>
    <w:rsid w:val="0080337A"/>
    <w:rsid w:val="00805095"/>
    <w:rsid w:val="008050D0"/>
    <w:rsid w:val="00805A35"/>
    <w:rsid w:val="00806731"/>
    <w:rsid w:val="00806841"/>
    <w:rsid w:val="00807AF5"/>
    <w:rsid w:val="00807DB5"/>
    <w:rsid w:val="00807E3F"/>
    <w:rsid w:val="0081012A"/>
    <w:rsid w:val="00810FB2"/>
    <w:rsid w:val="008115DB"/>
    <w:rsid w:val="00811A04"/>
    <w:rsid w:val="00813144"/>
    <w:rsid w:val="00813932"/>
    <w:rsid w:val="00813D3A"/>
    <w:rsid w:val="00813D75"/>
    <w:rsid w:val="00813FD0"/>
    <w:rsid w:val="00814185"/>
    <w:rsid w:val="008146F3"/>
    <w:rsid w:val="00815D5B"/>
    <w:rsid w:val="008160C2"/>
    <w:rsid w:val="008204A7"/>
    <w:rsid w:val="0082425F"/>
    <w:rsid w:val="0082439D"/>
    <w:rsid w:val="008264AA"/>
    <w:rsid w:val="0082675D"/>
    <w:rsid w:val="00826927"/>
    <w:rsid w:val="00827B16"/>
    <w:rsid w:val="00827D0E"/>
    <w:rsid w:val="00830F8C"/>
    <w:rsid w:val="0083111E"/>
    <w:rsid w:val="0083213D"/>
    <w:rsid w:val="0083314C"/>
    <w:rsid w:val="00833410"/>
    <w:rsid w:val="0083380F"/>
    <w:rsid w:val="00833A16"/>
    <w:rsid w:val="00835B76"/>
    <w:rsid w:val="008361E0"/>
    <w:rsid w:val="00836B6B"/>
    <w:rsid w:val="00836C71"/>
    <w:rsid w:val="00837EEE"/>
    <w:rsid w:val="008418A7"/>
    <w:rsid w:val="00842E5C"/>
    <w:rsid w:val="0084373D"/>
    <w:rsid w:val="00843B9F"/>
    <w:rsid w:val="00843CA8"/>
    <w:rsid w:val="008441BA"/>
    <w:rsid w:val="00844755"/>
    <w:rsid w:val="00844C60"/>
    <w:rsid w:val="00844EA5"/>
    <w:rsid w:val="0084559E"/>
    <w:rsid w:val="00845B27"/>
    <w:rsid w:val="008468E8"/>
    <w:rsid w:val="008475DC"/>
    <w:rsid w:val="0084776A"/>
    <w:rsid w:val="00850312"/>
    <w:rsid w:val="00850AD7"/>
    <w:rsid w:val="008511F3"/>
    <w:rsid w:val="00852FF3"/>
    <w:rsid w:val="008541F9"/>
    <w:rsid w:val="00854240"/>
    <w:rsid w:val="0085470F"/>
    <w:rsid w:val="0085763F"/>
    <w:rsid w:val="00857B51"/>
    <w:rsid w:val="00857E42"/>
    <w:rsid w:val="00860B52"/>
    <w:rsid w:val="00861E5E"/>
    <w:rsid w:val="008628B0"/>
    <w:rsid w:val="00863476"/>
    <w:rsid w:val="00863CEB"/>
    <w:rsid w:val="008640E6"/>
    <w:rsid w:val="00865686"/>
    <w:rsid w:val="0086708E"/>
    <w:rsid w:val="00867D05"/>
    <w:rsid w:val="00867E78"/>
    <w:rsid w:val="00870C12"/>
    <w:rsid w:val="00871D2F"/>
    <w:rsid w:val="008727B5"/>
    <w:rsid w:val="00872BE0"/>
    <w:rsid w:val="00872CBC"/>
    <w:rsid w:val="008749CC"/>
    <w:rsid w:val="00875B8F"/>
    <w:rsid w:val="00876012"/>
    <w:rsid w:val="00876B90"/>
    <w:rsid w:val="00876B99"/>
    <w:rsid w:val="00876C54"/>
    <w:rsid w:val="00877BC3"/>
    <w:rsid w:val="008802A5"/>
    <w:rsid w:val="008803F7"/>
    <w:rsid w:val="00881791"/>
    <w:rsid w:val="00881BE5"/>
    <w:rsid w:val="00881FB6"/>
    <w:rsid w:val="00882D9C"/>
    <w:rsid w:val="00882E0E"/>
    <w:rsid w:val="008830FC"/>
    <w:rsid w:val="00884490"/>
    <w:rsid w:val="00884D02"/>
    <w:rsid w:val="00885AA4"/>
    <w:rsid w:val="00885CDA"/>
    <w:rsid w:val="00886115"/>
    <w:rsid w:val="00886317"/>
    <w:rsid w:val="008866F5"/>
    <w:rsid w:val="00886C4A"/>
    <w:rsid w:val="00886DD6"/>
    <w:rsid w:val="00887F2D"/>
    <w:rsid w:val="008904C0"/>
    <w:rsid w:val="00890AEA"/>
    <w:rsid w:val="00892376"/>
    <w:rsid w:val="00892656"/>
    <w:rsid w:val="0089338B"/>
    <w:rsid w:val="00894340"/>
    <w:rsid w:val="00894D38"/>
    <w:rsid w:val="00895362"/>
    <w:rsid w:val="00895E37"/>
    <w:rsid w:val="00895F95"/>
    <w:rsid w:val="0089627E"/>
    <w:rsid w:val="00897147"/>
    <w:rsid w:val="008975A3"/>
    <w:rsid w:val="008975FC"/>
    <w:rsid w:val="008A0BF3"/>
    <w:rsid w:val="008A101A"/>
    <w:rsid w:val="008A1577"/>
    <w:rsid w:val="008A27E9"/>
    <w:rsid w:val="008A2B85"/>
    <w:rsid w:val="008A3353"/>
    <w:rsid w:val="008A3900"/>
    <w:rsid w:val="008A3EB3"/>
    <w:rsid w:val="008A4A67"/>
    <w:rsid w:val="008A4E08"/>
    <w:rsid w:val="008A5193"/>
    <w:rsid w:val="008A6226"/>
    <w:rsid w:val="008A6D8E"/>
    <w:rsid w:val="008B141A"/>
    <w:rsid w:val="008B14C3"/>
    <w:rsid w:val="008B185B"/>
    <w:rsid w:val="008B19ED"/>
    <w:rsid w:val="008B29AE"/>
    <w:rsid w:val="008B2F26"/>
    <w:rsid w:val="008B3804"/>
    <w:rsid w:val="008B4A52"/>
    <w:rsid w:val="008B4A54"/>
    <w:rsid w:val="008B4AC9"/>
    <w:rsid w:val="008B4B28"/>
    <w:rsid w:val="008B5370"/>
    <w:rsid w:val="008B6322"/>
    <w:rsid w:val="008B75D1"/>
    <w:rsid w:val="008B7CBA"/>
    <w:rsid w:val="008C0D9E"/>
    <w:rsid w:val="008C16C1"/>
    <w:rsid w:val="008C1FEE"/>
    <w:rsid w:val="008C276C"/>
    <w:rsid w:val="008C4322"/>
    <w:rsid w:val="008C44BE"/>
    <w:rsid w:val="008C4D19"/>
    <w:rsid w:val="008C502F"/>
    <w:rsid w:val="008C630F"/>
    <w:rsid w:val="008C662F"/>
    <w:rsid w:val="008C6863"/>
    <w:rsid w:val="008D0A2F"/>
    <w:rsid w:val="008D0C87"/>
    <w:rsid w:val="008D0CF7"/>
    <w:rsid w:val="008D3906"/>
    <w:rsid w:val="008D4049"/>
    <w:rsid w:val="008D418C"/>
    <w:rsid w:val="008D429F"/>
    <w:rsid w:val="008D475F"/>
    <w:rsid w:val="008D51D8"/>
    <w:rsid w:val="008D52C5"/>
    <w:rsid w:val="008D531E"/>
    <w:rsid w:val="008D723D"/>
    <w:rsid w:val="008D7B08"/>
    <w:rsid w:val="008E1F57"/>
    <w:rsid w:val="008E3E9F"/>
    <w:rsid w:val="008E4A02"/>
    <w:rsid w:val="008E5630"/>
    <w:rsid w:val="008E7BBA"/>
    <w:rsid w:val="008F0C12"/>
    <w:rsid w:val="008F12AC"/>
    <w:rsid w:val="008F22D0"/>
    <w:rsid w:val="008F2CE3"/>
    <w:rsid w:val="008F2E19"/>
    <w:rsid w:val="008F485A"/>
    <w:rsid w:val="008F4BD5"/>
    <w:rsid w:val="008F5C83"/>
    <w:rsid w:val="008F6384"/>
    <w:rsid w:val="008F7198"/>
    <w:rsid w:val="00900400"/>
    <w:rsid w:val="00900920"/>
    <w:rsid w:val="009044BD"/>
    <w:rsid w:val="009054C7"/>
    <w:rsid w:val="00905F14"/>
    <w:rsid w:val="009060A3"/>
    <w:rsid w:val="00907C87"/>
    <w:rsid w:val="009104B4"/>
    <w:rsid w:val="009110E5"/>
    <w:rsid w:val="009112CB"/>
    <w:rsid w:val="00911787"/>
    <w:rsid w:val="00911923"/>
    <w:rsid w:val="0091416D"/>
    <w:rsid w:val="00914B1B"/>
    <w:rsid w:val="00915E30"/>
    <w:rsid w:val="00915E54"/>
    <w:rsid w:val="009161A4"/>
    <w:rsid w:val="0091621D"/>
    <w:rsid w:val="00917B42"/>
    <w:rsid w:val="00921881"/>
    <w:rsid w:val="00921C54"/>
    <w:rsid w:val="00923D53"/>
    <w:rsid w:val="0092406D"/>
    <w:rsid w:val="00924151"/>
    <w:rsid w:val="009246D9"/>
    <w:rsid w:val="009248C2"/>
    <w:rsid w:val="0092546D"/>
    <w:rsid w:val="00925700"/>
    <w:rsid w:val="00925DCB"/>
    <w:rsid w:val="00926250"/>
    <w:rsid w:val="0092711B"/>
    <w:rsid w:val="0092729D"/>
    <w:rsid w:val="00935567"/>
    <w:rsid w:val="00935B92"/>
    <w:rsid w:val="00936E86"/>
    <w:rsid w:val="00940086"/>
    <w:rsid w:val="00940681"/>
    <w:rsid w:val="0094069A"/>
    <w:rsid w:val="00940F42"/>
    <w:rsid w:val="00941A78"/>
    <w:rsid w:val="00942071"/>
    <w:rsid w:val="00942651"/>
    <w:rsid w:val="00942D26"/>
    <w:rsid w:val="009439A9"/>
    <w:rsid w:val="009455C1"/>
    <w:rsid w:val="00947E3D"/>
    <w:rsid w:val="009509BB"/>
    <w:rsid w:val="00950ED3"/>
    <w:rsid w:val="0095175C"/>
    <w:rsid w:val="00951CBE"/>
    <w:rsid w:val="009522CC"/>
    <w:rsid w:val="009526CC"/>
    <w:rsid w:val="0095321C"/>
    <w:rsid w:val="00953C86"/>
    <w:rsid w:val="00953CDC"/>
    <w:rsid w:val="00953D4E"/>
    <w:rsid w:val="00953D62"/>
    <w:rsid w:val="00955A1C"/>
    <w:rsid w:val="00955D1F"/>
    <w:rsid w:val="00956933"/>
    <w:rsid w:val="009571D0"/>
    <w:rsid w:val="00957259"/>
    <w:rsid w:val="00960FA9"/>
    <w:rsid w:val="009615BD"/>
    <w:rsid w:val="00961BBE"/>
    <w:rsid w:val="00962058"/>
    <w:rsid w:val="00962AAF"/>
    <w:rsid w:val="00962B6C"/>
    <w:rsid w:val="00962D8B"/>
    <w:rsid w:val="00962F22"/>
    <w:rsid w:val="00964750"/>
    <w:rsid w:val="00965558"/>
    <w:rsid w:val="009659F6"/>
    <w:rsid w:val="009663AC"/>
    <w:rsid w:val="0096667A"/>
    <w:rsid w:val="009666FC"/>
    <w:rsid w:val="00966B47"/>
    <w:rsid w:val="00967C71"/>
    <w:rsid w:val="00967FB4"/>
    <w:rsid w:val="009702B2"/>
    <w:rsid w:val="00970D0E"/>
    <w:rsid w:val="00970E7D"/>
    <w:rsid w:val="00971310"/>
    <w:rsid w:val="009716C0"/>
    <w:rsid w:val="00972C46"/>
    <w:rsid w:val="00972EED"/>
    <w:rsid w:val="00973DF0"/>
    <w:rsid w:val="00973E52"/>
    <w:rsid w:val="00973F79"/>
    <w:rsid w:val="00974001"/>
    <w:rsid w:val="00974688"/>
    <w:rsid w:val="00974F93"/>
    <w:rsid w:val="009751E7"/>
    <w:rsid w:val="00975715"/>
    <w:rsid w:val="009757BB"/>
    <w:rsid w:val="00975AF8"/>
    <w:rsid w:val="0097637E"/>
    <w:rsid w:val="00976C34"/>
    <w:rsid w:val="009775A8"/>
    <w:rsid w:val="00980E86"/>
    <w:rsid w:val="00983887"/>
    <w:rsid w:val="00985926"/>
    <w:rsid w:val="0098611C"/>
    <w:rsid w:val="009874B8"/>
    <w:rsid w:val="00987611"/>
    <w:rsid w:val="0099043A"/>
    <w:rsid w:val="009915E6"/>
    <w:rsid w:val="00992FEB"/>
    <w:rsid w:val="009934AC"/>
    <w:rsid w:val="00993A98"/>
    <w:rsid w:val="00994247"/>
    <w:rsid w:val="00994E85"/>
    <w:rsid w:val="00996983"/>
    <w:rsid w:val="00996B9D"/>
    <w:rsid w:val="00996BF1"/>
    <w:rsid w:val="00996F75"/>
    <w:rsid w:val="009A138F"/>
    <w:rsid w:val="009A1D17"/>
    <w:rsid w:val="009A4B5B"/>
    <w:rsid w:val="009A4CA0"/>
    <w:rsid w:val="009A59F7"/>
    <w:rsid w:val="009A76FB"/>
    <w:rsid w:val="009A7A36"/>
    <w:rsid w:val="009A7A45"/>
    <w:rsid w:val="009B11B0"/>
    <w:rsid w:val="009B1D44"/>
    <w:rsid w:val="009B22C8"/>
    <w:rsid w:val="009B2F0F"/>
    <w:rsid w:val="009B37D4"/>
    <w:rsid w:val="009B43ED"/>
    <w:rsid w:val="009B4FD6"/>
    <w:rsid w:val="009B5649"/>
    <w:rsid w:val="009B5715"/>
    <w:rsid w:val="009B66F7"/>
    <w:rsid w:val="009B68A1"/>
    <w:rsid w:val="009B7496"/>
    <w:rsid w:val="009B7E00"/>
    <w:rsid w:val="009C0CFE"/>
    <w:rsid w:val="009C174F"/>
    <w:rsid w:val="009C20F2"/>
    <w:rsid w:val="009C28B5"/>
    <w:rsid w:val="009C2C13"/>
    <w:rsid w:val="009C31F4"/>
    <w:rsid w:val="009C39A4"/>
    <w:rsid w:val="009C3A29"/>
    <w:rsid w:val="009C3A7C"/>
    <w:rsid w:val="009C4E4E"/>
    <w:rsid w:val="009C615F"/>
    <w:rsid w:val="009C65B7"/>
    <w:rsid w:val="009C701D"/>
    <w:rsid w:val="009C79C3"/>
    <w:rsid w:val="009C7AB6"/>
    <w:rsid w:val="009C7FBE"/>
    <w:rsid w:val="009D049C"/>
    <w:rsid w:val="009D1815"/>
    <w:rsid w:val="009D21C6"/>
    <w:rsid w:val="009D24ED"/>
    <w:rsid w:val="009D3372"/>
    <w:rsid w:val="009D3D7C"/>
    <w:rsid w:val="009D3DBD"/>
    <w:rsid w:val="009D444C"/>
    <w:rsid w:val="009D58A9"/>
    <w:rsid w:val="009D77D2"/>
    <w:rsid w:val="009E09AD"/>
    <w:rsid w:val="009E0B40"/>
    <w:rsid w:val="009E0BC5"/>
    <w:rsid w:val="009E23EA"/>
    <w:rsid w:val="009E2E6A"/>
    <w:rsid w:val="009E3003"/>
    <w:rsid w:val="009E317F"/>
    <w:rsid w:val="009E44BF"/>
    <w:rsid w:val="009E5452"/>
    <w:rsid w:val="009E6EC4"/>
    <w:rsid w:val="009E72D0"/>
    <w:rsid w:val="009F0010"/>
    <w:rsid w:val="009F0687"/>
    <w:rsid w:val="009F0D98"/>
    <w:rsid w:val="009F197A"/>
    <w:rsid w:val="009F2944"/>
    <w:rsid w:val="009F2E5B"/>
    <w:rsid w:val="009F3020"/>
    <w:rsid w:val="009F4598"/>
    <w:rsid w:val="009F6213"/>
    <w:rsid w:val="009F7354"/>
    <w:rsid w:val="00A016A4"/>
    <w:rsid w:val="00A02C57"/>
    <w:rsid w:val="00A032D7"/>
    <w:rsid w:val="00A03640"/>
    <w:rsid w:val="00A03C16"/>
    <w:rsid w:val="00A063B2"/>
    <w:rsid w:val="00A0678A"/>
    <w:rsid w:val="00A07023"/>
    <w:rsid w:val="00A07272"/>
    <w:rsid w:val="00A104BA"/>
    <w:rsid w:val="00A1275F"/>
    <w:rsid w:val="00A127E1"/>
    <w:rsid w:val="00A12DB4"/>
    <w:rsid w:val="00A12FD2"/>
    <w:rsid w:val="00A14805"/>
    <w:rsid w:val="00A148F2"/>
    <w:rsid w:val="00A15891"/>
    <w:rsid w:val="00A1790C"/>
    <w:rsid w:val="00A20116"/>
    <w:rsid w:val="00A203F3"/>
    <w:rsid w:val="00A20D63"/>
    <w:rsid w:val="00A21A37"/>
    <w:rsid w:val="00A22329"/>
    <w:rsid w:val="00A22585"/>
    <w:rsid w:val="00A23C14"/>
    <w:rsid w:val="00A24024"/>
    <w:rsid w:val="00A2638D"/>
    <w:rsid w:val="00A27476"/>
    <w:rsid w:val="00A2752A"/>
    <w:rsid w:val="00A3072C"/>
    <w:rsid w:val="00A32D89"/>
    <w:rsid w:val="00A3315B"/>
    <w:rsid w:val="00A33740"/>
    <w:rsid w:val="00A33798"/>
    <w:rsid w:val="00A33BDB"/>
    <w:rsid w:val="00A3585E"/>
    <w:rsid w:val="00A3663C"/>
    <w:rsid w:val="00A36E68"/>
    <w:rsid w:val="00A373AF"/>
    <w:rsid w:val="00A37A3C"/>
    <w:rsid w:val="00A37A7A"/>
    <w:rsid w:val="00A40147"/>
    <w:rsid w:val="00A40274"/>
    <w:rsid w:val="00A40D3A"/>
    <w:rsid w:val="00A41765"/>
    <w:rsid w:val="00A42295"/>
    <w:rsid w:val="00A425D0"/>
    <w:rsid w:val="00A434AE"/>
    <w:rsid w:val="00A43EE7"/>
    <w:rsid w:val="00A453E9"/>
    <w:rsid w:val="00A45D54"/>
    <w:rsid w:val="00A46681"/>
    <w:rsid w:val="00A46BD0"/>
    <w:rsid w:val="00A46D6C"/>
    <w:rsid w:val="00A471C0"/>
    <w:rsid w:val="00A47DD5"/>
    <w:rsid w:val="00A51DE9"/>
    <w:rsid w:val="00A522A3"/>
    <w:rsid w:val="00A536B3"/>
    <w:rsid w:val="00A53E72"/>
    <w:rsid w:val="00A54184"/>
    <w:rsid w:val="00A5510E"/>
    <w:rsid w:val="00A552FA"/>
    <w:rsid w:val="00A55DDD"/>
    <w:rsid w:val="00A56453"/>
    <w:rsid w:val="00A569B0"/>
    <w:rsid w:val="00A56A7A"/>
    <w:rsid w:val="00A56E9B"/>
    <w:rsid w:val="00A5720D"/>
    <w:rsid w:val="00A579C8"/>
    <w:rsid w:val="00A608B5"/>
    <w:rsid w:val="00A61C25"/>
    <w:rsid w:val="00A6215F"/>
    <w:rsid w:val="00A6234B"/>
    <w:rsid w:val="00A62368"/>
    <w:rsid w:val="00A63286"/>
    <w:rsid w:val="00A63444"/>
    <w:rsid w:val="00A64441"/>
    <w:rsid w:val="00A6460D"/>
    <w:rsid w:val="00A646B2"/>
    <w:rsid w:val="00A6477B"/>
    <w:rsid w:val="00A649E6"/>
    <w:rsid w:val="00A6632A"/>
    <w:rsid w:val="00A664CF"/>
    <w:rsid w:val="00A668A3"/>
    <w:rsid w:val="00A66C30"/>
    <w:rsid w:val="00A66E58"/>
    <w:rsid w:val="00A67634"/>
    <w:rsid w:val="00A7074D"/>
    <w:rsid w:val="00A7191C"/>
    <w:rsid w:val="00A71E16"/>
    <w:rsid w:val="00A7415D"/>
    <w:rsid w:val="00A74C2C"/>
    <w:rsid w:val="00A74F05"/>
    <w:rsid w:val="00A75254"/>
    <w:rsid w:val="00A75EA8"/>
    <w:rsid w:val="00A7607C"/>
    <w:rsid w:val="00A80249"/>
    <w:rsid w:val="00A812A2"/>
    <w:rsid w:val="00A818D2"/>
    <w:rsid w:val="00A81C75"/>
    <w:rsid w:val="00A8260D"/>
    <w:rsid w:val="00A8367F"/>
    <w:rsid w:val="00A845A9"/>
    <w:rsid w:val="00A84651"/>
    <w:rsid w:val="00A84698"/>
    <w:rsid w:val="00A84A3B"/>
    <w:rsid w:val="00A84B78"/>
    <w:rsid w:val="00A87C7D"/>
    <w:rsid w:val="00A87F72"/>
    <w:rsid w:val="00A87FD5"/>
    <w:rsid w:val="00A90272"/>
    <w:rsid w:val="00A915F0"/>
    <w:rsid w:val="00A93864"/>
    <w:rsid w:val="00A94996"/>
    <w:rsid w:val="00A953C9"/>
    <w:rsid w:val="00A9594C"/>
    <w:rsid w:val="00A96238"/>
    <w:rsid w:val="00A96B51"/>
    <w:rsid w:val="00A96BED"/>
    <w:rsid w:val="00A97BC6"/>
    <w:rsid w:val="00A97C00"/>
    <w:rsid w:val="00AA262C"/>
    <w:rsid w:val="00AA2708"/>
    <w:rsid w:val="00AA315A"/>
    <w:rsid w:val="00AA333C"/>
    <w:rsid w:val="00AA3C7C"/>
    <w:rsid w:val="00AA7976"/>
    <w:rsid w:val="00AB079B"/>
    <w:rsid w:val="00AB4446"/>
    <w:rsid w:val="00AB4BAE"/>
    <w:rsid w:val="00AB6D70"/>
    <w:rsid w:val="00AC1193"/>
    <w:rsid w:val="00AC19EA"/>
    <w:rsid w:val="00AC412B"/>
    <w:rsid w:val="00AC4931"/>
    <w:rsid w:val="00AC4DE0"/>
    <w:rsid w:val="00AC68D5"/>
    <w:rsid w:val="00AC6AE0"/>
    <w:rsid w:val="00AC6B7D"/>
    <w:rsid w:val="00AC7572"/>
    <w:rsid w:val="00AC75F2"/>
    <w:rsid w:val="00AD05B8"/>
    <w:rsid w:val="00AD1965"/>
    <w:rsid w:val="00AD48F8"/>
    <w:rsid w:val="00AD5EF7"/>
    <w:rsid w:val="00AD654F"/>
    <w:rsid w:val="00AD6DF5"/>
    <w:rsid w:val="00AD7323"/>
    <w:rsid w:val="00AD7CBA"/>
    <w:rsid w:val="00AE0DB4"/>
    <w:rsid w:val="00AE1A22"/>
    <w:rsid w:val="00AE2027"/>
    <w:rsid w:val="00AE279B"/>
    <w:rsid w:val="00AE327D"/>
    <w:rsid w:val="00AE34F4"/>
    <w:rsid w:val="00AE4150"/>
    <w:rsid w:val="00AE41C7"/>
    <w:rsid w:val="00AE4D65"/>
    <w:rsid w:val="00AE5694"/>
    <w:rsid w:val="00AE733B"/>
    <w:rsid w:val="00AE752B"/>
    <w:rsid w:val="00AE77EE"/>
    <w:rsid w:val="00AE79E9"/>
    <w:rsid w:val="00AE7EDA"/>
    <w:rsid w:val="00AF0BB5"/>
    <w:rsid w:val="00AF1945"/>
    <w:rsid w:val="00AF1FF4"/>
    <w:rsid w:val="00AF2115"/>
    <w:rsid w:val="00AF3395"/>
    <w:rsid w:val="00AF37A5"/>
    <w:rsid w:val="00AF3FBF"/>
    <w:rsid w:val="00AF5ACB"/>
    <w:rsid w:val="00AF5FF0"/>
    <w:rsid w:val="00AF6359"/>
    <w:rsid w:val="00AF7B7E"/>
    <w:rsid w:val="00B00E82"/>
    <w:rsid w:val="00B0269D"/>
    <w:rsid w:val="00B0441B"/>
    <w:rsid w:val="00B05C34"/>
    <w:rsid w:val="00B05C8E"/>
    <w:rsid w:val="00B0643D"/>
    <w:rsid w:val="00B064F8"/>
    <w:rsid w:val="00B06505"/>
    <w:rsid w:val="00B06B75"/>
    <w:rsid w:val="00B06C0A"/>
    <w:rsid w:val="00B10B6E"/>
    <w:rsid w:val="00B10FA4"/>
    <w:rsid w:val="00B11E4C"/>
    <w:rsid w:val="00B12285"/>
    <w:rsid w:val="00B13631"/>
    <w:rsid w:val="00B1528A"/>
    <w:rsid w:val="00B15ACD"/>
    <w:rsid w:val="00B15B27"/>
    <w:rsid w:val="00B15BA6"/>
    <w:rsid w:val="00B21688"/>
    <w:rsid w:val="00B230BA"/>
    <w:rsid w:val="00B24876"/>
    <w:rsid w:val="00B24A7A"/>
    <w:rsid w:val="00B24FDF"/>
    <w:rsid w:val="00B2564E"/>
    <w:rsid w:val="00B25CDE"/>
    <w:rsid w:val="00B2649B"/>
    <w:rsid w:val="00B26675"/>
    <w:rsid w:val="00B271F9"/>
    <w:rsid w:val="00B324A3"/>
    <w:rsid w:val="00B326AF"/>
    <w:rsid w:val="00B335AA"/>
    <w:rsid w:val="00B3368E"/>
    <w:rsid w:val="00B33D8E"/>
    <w:rsid w:val="00B341A4"/>
    <w:rsid w:val="00B34943"/>
    <w:rsid w:val="00B34C07"/>
    <w:rsid w:val="00B35FD0"/>
    <w:rsid w:val="00B3664E"/>
    <w:rsid w:val="00B413BF"/>
    <w:rsid w:val="00B44091"/>
    <w:rsid w:val="00B441E9"/>
    <w:rsid w:val="00B45146"/>
    <w:rsid w:val="00B455C4"/>
    <w:rsid w:val="00B45693"/>
    <w:rsid w:val="00B46919"/>
    <w:rsid w:val="00B47641"/>
    <w:rsid w:val="00B50CDB"/>
    <w:rsid w:val="00B52DC9"/>
    <w:rsid w:val="00B5351E"/>
    <w:rsid w:val="00B53838"/>
    <w:rsid w:val="00B539AD"/>
    <w:rsid w:val="00B541D4"/>
    <w:rsid w:val="00B5491A"/>
    <w:rsid w:val="00B55741"/>
    <w:rsid w:val="00B5650E"/>
    <w:rsid w:val="00B6078C"/>
    <w:rsid w:val="00B60FAE"/>
    <w:rsid w:val="00B62502"/>
    <w:rsid w:val="00B62906"/>
    <w:rsid w:val="00B63352"/>
    <w:rsid w:val="00B6373E"/>
    <w:rsid w:val="00B64113"/>
    <w:rsid w:val="00B6460C"/>
    <w:rsid w:val="00B64E27"/>
    <w:rsid w:val="00B65841"/>
    <w:rsid w:val="00B67955"/>
    <w:rsid w:val="00B704F2"/>
    <w:rsid w:val="00B70508"/>
    <w:rsid w:val="00B708EC"/>
    <w:rsid w:val="00B70B55"/>
    <w:rsid w:val="00B713AF"/>
    <w:rsid w:val="00B71872"/>
    <w:rsid w:val="00B71EED"/>
    <w:rsid w:val="00B722C3"/>
    <w:rsid w:val="00B73EF9"/>
    <w:rsid w:val="00B74D7B"/>
    <w:rsid w:val="00B75101"/>
    <w:rsid w:val="00B75985"/>
    <w:rsid w:val="00B7607E"/>
    <w:rsid w:val="00B77E84"/>
    <w:rsid w:val="00B77FED"/>
    <w:rsid w:val="00B80118"/>
    <w:rsid w:val="00B81112"/>
    <w:rsid w:val="00B8186E"/>
    <w:rsid w:val="00B8239C"/>
    <w:rsid w:val="00B830A1"/>
    <w:rsid w:val="00B846D4"/>
    <w:rsid w:val="00B85320"/>
    <w:rsid w:val="00B85ABC"/>
    <w:rsid w:val="00B905AD"/>
    <w:rsid w:val="00B9194B"/>
    <w:rsid w:val="00B92E8C"/>
    <w:rsid w:val="00B93370"/>
    <w:rsid w:val="00B94475"/>
    <w:rsid w:val="00B9593F"/>
    <w:rsid w:val="00B95A25"/>
    <w:rsid w:val="00B95D7C"/>
    <w:rsid w:val="00B96D3B"/>
    <w:rsid w:val="00BA0B92"/>
    <w:rsid w:val="00BA1C06"/>
    <w:rsid w:val="00BA1F1C"/>
    <w:rsid w:val="00BA32E2"/>
    <w:rsid w:val="00BA3D49"/>
    <w:rsid w:val="00BA5BFD"/>
    <w:rsid w:val="00BA5CDA"/>
    <w:rsid w:val="00BA61E6"/>
    <w:rsid w:val="00BA6FA9"/>
    <w:rsid w:val="00BA6FE3"/>
    <w:rsid w:val="00BA70DB"/>
    <w:rsid w:val="00BA710D"/>
    <w:rsid w:val="00BA75BE"/>
    <w:rsid w:val="00BA7AC7"/>
    <w:rsid w:val="00BA7CC4"/>
    <w:rsid w:val="00BB04FA"/>
    <w:rsid w:val="00BB1136"/>
    <w:rsid w:val="00BB21A0"/>
    <w:rsid w:val="00BB2A66"/>
    <w:rsid w:val="00BB3466"/>
    <w:rsid w:val="00BB41C3"/>
    <w:rsid w:val="00BB4388"/>
    <w:rsid w:val="00BB51CA"/>
    <w:rsid w:val="00BB53ED"/>
    <w:rsid w:val="00BB541A"/>
    <w:rsid w:val="00BB58C3"/>
    <w:rsid w:val="00BB6162"/>
    <w:rsid w:val="00BB6BD1"/>
    <w:rsid w:val="00BB6C95"/>
    <w:rsid w:val="00BB6E1D"/>
    <w:rsid w:val="00BB77C5"/>
    <w:rsid w:val="00BC0D22"/>
    <w:rsid w:val="00BC1A16"/>
    <w:rsid w:val="00BC1F5D"/>
    <w:rsid w:val="00BC2305"/>
    <w:rsid w:val="00BC2355"/>
    <w:rsid w:val="00BC25F5"/>
    <w:rsid w:val="00BC2B9C"/>
    <w:rsid w:val="00BC2D84"/>
    <w:rsid w:val="00BC2EE9"/>
    <w:rsid w:val="00BC4539"/>
    <w:rsid w:val="00BC6D5A"/>
    <w:rsid w:val="00BC716D"/>
    <w:rsid w:val="00BC7A3F"/>
    <w:rsid w:val="00BD0F93"/>
    <w:rsid w:val="00BD1AA5"/>
    <w:rsid w:val="00BD25F9"/>
    <w:rsid w:val="00BD2909"/>
    <w:rsid w:val="00BD2B18"/>
    <w:rsid w:val="00BD2B23"/>
    <w:rsid w:val="00BD339B"/>
    <w:rsid w:val="00BD456F"/>
    <w:rsid w:val="00BD48C9"/>
    <w:rsid w:val="00BD4EC8"/>
    <w:rsid w:val="00BD4F19"/>
    <w:rsid w:val="00BD585A"/>
    <w:rsid w:val="00BD5B9C"/>
    <w:rsid w:val="00BD5EE0"/>
    <w:rsid w:val="00BD6CE3"/>
    <w:rsid w:val="00BD6E13"/>
    <w:rsid w:val="00BD725C"/>
    <w:rsid w:val="00BD76E6"/>
    <w:rsid w:val="00BD7A62"/>
    <w:rsid w:val="00BD7A99"/>
    <w:rsid w:val="00BD7C9A"/>
    <w:rsid w:val="00BE0453"/>
    <w:rsid w:val="00BE0B2D"/>
    <w:rsid w:val="00BE0E1A"/>
    <w:rsid w:val="00BE141F"/>
    <w:rsid w:val="00BE52EA"/>
    <w:rsid w:val="00BE52F7"/>
    <w:rsid w:val="00BE5873"/>
    <w:rsid w:val="00BE5DBD"/>
    <w:rsid w:val="00BE7678"/>
    <w:rsid w:val="00BE7DE4"/>
    <w:rsid w:val="00BF0E28"/>
    <w:rsid w:val="00BF13FB"/>
    <w:rsid w:val="00BF14E0"/>
    <w:rsid w:val="00BF1549"/>
    <w:rsid w:val="00BF15AD"/>
    <w:rsid w:val="00BF17FF"/>
    <w:rsid w:val="00BF1806"/>
    <w:rsid w:val="00BF18DD"/>
    <w:rsid w:val="00BF2902"/>
    <w:rsid w:val="00BF32FB"/>
    <w:rsid w:val="00BF3350"/>
    <w:rsid w:val="00BF43CA"/>
    <w:rsid w:val="00BF51F0"/>
    <w:rsid w:val="00BF6298"/>
    <w:rsid w:val="00BF685B"/>
    <w:rsid w:val="00BF688C"/>
    <w:rsid w:val="00BF6A54"/>
    <w:rsid w:val="00BF6A9F"/>
    <w:rsid w:val="00BF6E65"/>
    <w:rsid w:val="00BF7072"/>
    <w:rsid w:val="00BF70CF"/>
    <w:rsid w:val="00C0077D"/>
    <w:rsid w:val="00C00C05"/>
    <w:rsid w:val="00C01320"/>
    <w:rsid w:val="00C01A16"/>
    <w:rsid w:val="00C07250"/>
    <w:rsid w:val="00C110C7"/>
    <w:rsid w:val="00C1115A"/>
    <w:rsid w:val="00C11B19"/>
    <w:rsid w:val="00C12E48"/>
    <w:rsid w:val="00C12F11"/>
    <w:rsid w:val="00C1316E"/>
    <w:rsid w:val="00C14734"/>
    <w:rsid w:val="00C14BB0"/>
    <w:rsid w:val="00C14C0D"/>
    <w:rsid w:val="00C151AE"/>
    <w:rsid w:val="00C15B10"/>
    <w:rsid w:val="00C1683D"/>
    <w:rsid w:val="00C16BC2"/>
    <w:rsid w:val="00C206CE"/>
    <w:rsid w:val="00C21203"/>
    <w:rsid w:val="00C215A9"/>
    <w:rsid w:val="00C22648"/>
    <w:rsid w:val="00C22D8A"/>
    <w:rsid w:val="00C22DFF"/>
    <w:rsid w:val="00C242CF"/>
    <w:rsid w:val="00C24A6A"/>
    <w:rsid w:val="00C25565"/>
    <w:rsid w:val="00C25F0E"/>
    <w:rsid w:val="00C27272"/>
    <w:rsid w:val="00C27626"/>
    <w:rsid w:val="00C27B1D"/>
    <w:rsid w:val="00C30548"/>
    <w:rsid w:val="00C306AE"/>
    <w:rsid w:val="00C307E9"/>
    <w:rsid w:val="00C310DB"/>
    <w:rsid w:val="00C31440"/>
    <w:rsid w:val="00C3268B"/>
    <w:rsid w:val="00C32AC3"/>
    <w:rsid w:val="00C32CD5"/>
    <w:rsid w:val="00C34098"/>
    <w:rsid w:val="00C34247"/>
    <w:rsid w:val="00C346F6"/>
    <w:rsid w:val="00C34DCC"/>
    <w:rsid w:val="00C35647"/>
    <w:rsid w:val="00C375E8"/>
    <w:rsid w:val="00C376FF"/>
    <w:rsid w:val="00C42A65"/>
    <w:rsid w:val="00C435DE"/>
    <w:rsid w:val="00C45839"/>
    <w:rsid w:val="00C45BC5"/>
    <w:rsid w:val="00C45D4E"/>
    <w:rsid w:val="00C50103"/>
    <w:rsid w:val="00C50E53"/>
    <w:rsid w:val="00C52534"/>
    <w:rsid w:val="00C52C56"/>
    <w:rsid w:val="00C54325"/>
    <w:rsid w:val="00C554DF"/>
    <w:rsid w:val="00C55AD9"/>
    <w:rsid w:val="00C55BDF"/>
    <w:rsid w:val="00C56C7C"/>
    <w:rsid w:val="00C570EF"/>
    <w:rsid w:val="00C5730F"/>
    <w:rsid w:val="00C605CF"/>
    <w:rsid w:val="00C61011"/>
    <w:rsid w:val="00C61A73"/>
    <w:rsid w:val="00C63D61"/>
    <w:rsid w:val="00C641E0"/>
    <w:rsid w:val="00C64278"/>
    <w:rsid w:val="00C64F4D"/>
    <w:rsid w:val="00C65DC2"/>
    <w:rsid w:val="00C66780"/>
    <w:rsid w:val="00C6720C"/>
    <w:rsid w:val="00C672EA"/>
    <w:rsid w:val="00C70BA1"/>
    <w:rsid w:val="00C72694"/>
    <w:rsid w:val="00C72796"/>
    <w:rsid w:val="00C74041"/>
    <w:rsid w:val="00C74C95"/>
    <w:rsid w:val="00C7533D"/>
    <w:rsid w:val="00C75DD4"/>
    <w:rsid w:val="00C75F04"/>
    <w:rsid w:val="00C76941"/>
    <w:rsid w:val="00C76BCC"/>
    <w:rsid w:val="00C76FF4"/>
    <w:rsid w:val="00C7767C"/>
    <w:rsid w:val="00C8086E"/>
    <w:rsid w:val="00C80EF5"/>
    <w:rsid w:val="00C813D6"/>
    <w:rsid w:val="00C836DE"/>
    <w:rsid w:val="00C83979"/>
    <w:rsid w:val="00C83F82"/>
    <w:rsid w:val="00C8412B"/>
    <w:rsid w:val="00C85384"/>
    <w:rsid w:val="00C8552E"/>
    <w:rsid w:val="00C86A6A"/>
    <w:rsid w:val="00C905B4"/>
    <w:rsid w:val="00C917A5"/>
    <w:rsid w:val="00C91C08"/>
    <w:rsid w:val="00C92376"/>
    <w:rsid w:val="00C93361"/>
    <w:rsid w:val="00C93F46"/>
    <w:rsid w:val="00C97CA9"/>
    <w:rsid w:val="00CA04EF"/>
    <w:rsid w:val="00CA1213"/>
    <w:rsid w:val="00CA3F4B"/>
    <w:rsid w:val="00CA5BF5"/>
    <w:rsid w:val="00CA614A"/>
    <w:rsid w:val="00CA6C8C"/>
    <w:rsid w:val="00CA78D0"/>
    <w:rsid w:val="00CA796A"/>
    <w:rsid w:val="00CB00F9"/>
    <w:rsid w:val="00CB34C3"/>
    <w:rsid w:val="00CB3B7C"/>
    <w:rsid w:val="00CB4FF9"/>
    <w:rsid w:val="00CB6AF9"/>
    <w:rsid w:val="00CC0583"/>
    <w:rsid w:val="00CC206C"/>
    <w:rsid w:val="00CC2422"/>
    <w:rsid w:val="00CC341E"/>
    <w:rsid w:val="00CC3668"/>
    <w:rsid w:val="00CC3AF5"/>
    <w:rsid w:val="00CC401D"/>
    <w:rsid w:val="00CC4063"/>
    <w:rsid w:val="00CC411F"/>
    <w:rsid w:val="00CC4308"/>
    <w:rsid w:val="00CC47CD"/>
    <w:rsid w:val="00CC4ED1"/>
    <w:rsid w:val="00CC5629"/>
    <w:rsid w:val="00CC65F4"/>
    <w:rsid w:val="00CC67AF"/>
    <w:rsid w:val="00CC75BD"/>
    <w:rsid w:val="00CC76E4"/>
    <w:rsid w:val="00CC78E1"/>
    <w:rsid w:val="00CD010A"/>
    <w:rsid w:val="00CD1618"/>
    <w:rsid w:val="00CD1655"/>
    <w:rsid w:val="00CD176E"/>
    <w:rsid w:val="00CD1800"/>
    <w:rsid w:val="00CD2BAF"/>
    <w:rsid w:val="00CD36E3"/>
    <w:rsid w:val="00CD42C9"/>
    <w:rsid w:val="00CD5C49"/>
    <w:rsid w:val="00CD6DDA"/>
    <w:rsid w:val="00CE13C3"/>
    <w:rsid w:val="00CE1C7C"/>
    <w:rsid w:val="00CE1FDB"/>
    <w:rsid w:val="00CE4459"/>
    <w:rsid w:val="00CE46D7"/>
    <w:rsid w:val="00CE5E34"/>
    <w:rsid w:val="00CE61A9"/>
    <w:rsid w:val="00CE6957"/>
    <w:rsid w:val="00CE6FD8"/>
    <w:rsid w:val="00CE723C"/>
    <w:rsid w:val="00CF16F8"/>
    <w:rsid w:val="00CF2369"/>
    <w:rsid w:val="00CF26FE"/>
    <w:rsid w:val="00CF2D79"/>
    <w:rsid w:val="00CF453A"/>
    <w:rsid w:val="00CF4A05"/>
    <w:rsid w:val="00CF5188"/>
    <w:rsid w:val="00CF532E"/>
    <w:rsid w:val="00CF69A6"/>
    <w:rsid w:val="00CF6F2A"/>
    <w:rsid w:val="00CF725B"/>
    <w:rsid w:val="00CF759F"/>
    <w:rsid w:val="00CF76C5"/>
    <w:rsid w:val="00CF7C27"/>
    <w:rsid w:val="00CF7C57"/>
    <w:rsid w:val="00CF7FD6"/>
    <w:rsid w:val="00D00D37"/>
    <w:rsid w:val="00D012B0"/>
    <w:rsid w:val="00D01F3B"/>
    <w:rsid w:val="00D02C1A"/>
    <w:rsid w:val="00D03283"/>
    <w:rsid w:val="00D03D07"/>
    <w:rsid w:val="00D0404C"/>
    <w:rsid w:val="00D041A2"/>
    <w:rsid w:val="00D041D6"/>
    <w:rsid w:val="00D04BBE"/>
    <w:rsid w:val="00D04E4F"/>
    <w:rsid w:val="00D066B1"/>
    <w:rsid w:val="00D069ED"/>
    <w:rsid w:val="00D06EBB"/>
    <w:rsid w:val="00D07465"/>
    <w:rsid w:val="00D077A1"/>
    <w:rsid w:val="00D07E5C"/>
    <w:rsid w:val="00D10368"/>
    <w:rsid w:val="00D10C09"/>
    <w:rsid w:val="00D13864"/>
    <w:rsid w:val="00D14848"/>
    <w:rsid w:val="00D14981"/>
    <w:rsid w:val="00D153CA"/>
    <w:rsid w:val="00D15CA9"/>
    <w:rsid w:val="00D160A0"/>
    <w:rsid w:val="00D164F6"/>
    <w:rsid w:val="00D1680B"/>
    <w:rsid w:val="00D16AFB"/>
    <w:rsid w:val="00D1700F"/>
    <w:rsid w:val="00D17573"/>
    <w:rsid w:val="00D1795C"/>
    <w:rsid w:val="00D20B98"/>
    <w:rsid w:val="00D21668"/>
    <w:rsid w:val="00D21700"/>
    <w:rsid w:val="00D21F22"/>
    <w:rsid w:val="00D22253"/>
    <w:rsid w:val="00D2279F"/>
    <w:rsid w:val="00D230F4"/>
    <w:rsid w:val="00D23608"/>
    <w:rsid w:val="00D23714"/>
    <w:rsid w:val="00D25EBB"/>
    <w:rsid w:val="00D26AF0"/>
    <w:rsid w:val="00D30750"/>
    <w:rsid w:val="00D31025"/>
    <w:rsid w:val="00D31DBE"/>
    <w:rsid w:val="00D3313C"/>
    <w:rsid w:val="00D33C14"/>
    <w:rsid w:val="00D33EDB"/>
    <w:rsid w:val="00D342A5"/>
    <w:rsid w:val="00D35CB6"/>
    <w:rsid w:val="00D36B6A"/>
    <w:rsid w:val="00D36F69"/>
    <w:rsid w:val="00D3763C"/>
    <w:rsid w:val="00D37DEB"/>
    <w:rsid w:val="00D40391"/>
    <w:rsid w:val="00D40CEC"/>
    <w:rsid w:val="00D40D46"/>
    <w:rsid w:val="00D41310"/>
    <w:rsid w:val="00D42327"/>
    <w:rsid w:val="00D42DC0"/>
    <w:rsid w:val="00D43361"/>
    <w:rsid w:val="00D437F2"/>
    <w:rsid w:val="00D44541"/>
    <w:rsid w:val="00D448DE"/>
    <w:rsid w:val="00D44942"/>
    <w:rsid w:val="00D44C37"/>
    <w:rsid w:val="00D44DBB"/>
    <w:rsid w:val="00D46413"/>
    <w:rsid w:val="00D469C5"/>
    <w:rsid w:val="00D46F64"/>
    <w:rsid w:val="00D470AE"/>
    <w:rsid w:val="00D47845"/>
    <w:rsid w:val="00D5008D"/>
    <w:rsid w:val="00D50335"/>
    <w:rsid w:val="00D50775"/>
    <w:rsid w:val="00D51222"/>
    <w:rsid w:val="00D5354F"/>
    <w:rsid w:val="00D535FB"/>
    <w:rsid w:val="00D53718"/>
    <w:rsid w:val="00D53B12"/>
    <w:rsid w:val="00D53D1F"/>
    <w:rsid w:val="00D53DCC"/>
    <w:rsid w:val="00D56086"/>
    <w:rsid w:val="00D56975"/>
    <w:rsid w:val="00D57C74"/>
    <w:rsid w:val="00D60BDA"/>
    <w:rsid w:val="00D61049"/>
    <w:rsid w:val="00D612B0"/>
    <w:rsid w:val="00D6155F"/>
    <w:rsid w:val="00D61CF1"/>
    <w:rsid w:val="00D61FE4"/>
    <w:rsid w:val="00D64B0E"/>
    <w:rsid w:val="00D666EC"/>
    <w:rsid w:val="00D666F2"/>
    <w:rsid w:val="00D672C8"/>
    <w:rsid w:val="00D674ED"/>
    <w:rsid w:val="00D67A1C"/>
    <w:rsid w:val="00D71B6B"/>
    <w:rsid w:val="00D72A50"/>
    <w:rsid w:val="00D732F6"/>
    <w:rsid w:val="00D73308"/>
    <w:rsid w:val="00D747C4"/>
    <w:rsid w:val="00D75EB0"/>
    <w:rsid w:val="00D766D6"/>
    <w:rsid w:val="00D767B6"/>
    <w:rsid w:val="00D76F07"/>
    <w:rsid w:val="00D80304"/>
    <w:rsid w:val="00D80AD5"/>
    <w:rsid w:val="00D810B8"/>
    <w:rsid w:val="00D8145B"/>
    <w:rsid w:val="00D817C4"/>
    <w:rsid w:val="00D848C1"/>
    <w:rsid w:val="00D84CB4"/>
    <w:rsid w:val="00D84F0B"/>
    <w:rsid w:val="00D85A63"/>
    <w:rsid w:val="00D85CFA"/>
    <w:rsid w:val="00D868F1"/>
    <w:rsid w:val="00D87C44"/>
    <w:rsid w:val="00D902C7"/>
    <w:rsid w:val="00D928D3"/>
    <w:rsid w:val="00D92C9E"/>
    <w:rsid w:val="00D930C2"/>
    <w:rsid w:val="00D95C2E"/>
    <w:rsid w:val="00D961F0"/>
    <w:rsid w:val="00D9759E"/>
    <w:rsid w:val="00D97E67"/>
    <w:rsid w:val="00DA35D7"/>
    <w:rsid w:val="00DA5AAE"/>
    <w:rsid w:val="00DA5D88"/>
    <w:rsid w:val="00DA7C9D"/>
    <w:rsid w:val="00DA7DAC"/>
    <w:rsid w:val="00DB053E"/>
    <w:rsid w:val="00DB0C56"/>
    <w:rsid w:val="00DB172C"/>
    <w:rsid w:val="00DB18A1"/>
    <w:rsid w:val="00DB1A17"/>
    <w:rsid w:val="00DB3408"/>
    <w:rsid w:val="00DB4437"/>
    <w:rsid w:val="00DB4E9E"/>
    <w:rsid w:val="00DB4ED7"/>
    <w:rsid w:val="00DB5379"/>
    <w:rsid w:val="00DB5E1A"/>
    <w:rsid w:val="00DB6A1C"/>
    <w:rsid w:val="00DB6C57"/>
    <w:rsid w:val="00DB7562"/>
    <w:rsid w:val="00DB76F1"/>
    <w:rsid w:val="00DB7A11"/>
    <w:rsid w:val="00DC08B3"/>
    <w:rsid w:val="00DC0BE4"/>
    <w:rsid w:val="00DC0ECB"/>
    <w:rsid w:val="00DC25B3"/>
    <w:rsid w:val="00DC36B2"/>
    <w:rsid w:val="00DC39B3"/>
    <w:rsid w:val="00DC3B20"/>
    <w:rsid w:val="00DC3FF5"/>
    <w:rsid w:val="00DC4E13"/>
    <w:rsid w:val="00DC54D0"/>
    <w:rsid w:val="00DC7B33"/>
    <w:rsid w:val="00DC7E69"/>
    <w:rsid w:val="00DD0B3F"/>
    <w:rsid w:val="00DD217F"/>
    <w:rsid w:val="00DD240D"/>
    <w:rsid w:val="00DD3626"/>
    <w:rsid w:val="00DD37AB"/>
    <w:rsid w:val="00DD3F53"/>
    <w:rsid w:val="00DD4A9F"/>
    <w:rsid w:val="00DD541D"/>
    <w:rsid w:val="00DD5E53"/>
    <w:rsid w:val="00DD62F5"/>
    <w:rsid w:val="00DD7F38"/>
    <w:rsid w:val="00DE02A2"/>
    <w:rsid w:val="00DE0AC3"/>
    <w:rsid w:val="00DE145A"/>
    <w:rsid w:val="00DE1499"/>
    <w:rsid w:val="00DE164F"/>
    <w:rsid w:val="00DE1C19"/>
    <w:rsid w:val="00DE1DC5"/>
    <w:rsid w:val="00DE1F25"/>
    <w:rsid w:val="00DE2470"/>
    <w:rsid w:val="00DE3F0F"/>
    <w:rsid w:val="00DE4110"/>
    <w:rsid w:val="00DE5BA9"/>
    <w:rsid w:val="00DE6168"/>
    <w:rsid w:val="00DE720A"/>
    <w:rsid w:val="00DE7A5B"/>
    <w:rsid w:val="00DF08F5"/>
    <w:rsid w:val="00DF0966"/>
    <w:rsid w:val="00DF09A6"/>
    <w:rsid w:val="00DF0F11"/>
    <w:rsid w:val="00DF0F5B"/>
    <w:rsid w:val="00DF123E"/>
    <w:rsid w:val="00DF310D"/>
    <w:rsid w:val="00DF54DB"/>
    <w:rsid w:val="00DF59F2"/>
    <w:rsid w:val="00DF5FD5"/>
    <w:rsid w:val="00DF6100"/>
    <w:rsid w:val="00DF625A"/>
    <w:rsid w:val="00DF7CD4"/>
    <w:rsid w:val="00E00304"/>
    <w:rsid w:val="00E0035B"/>
    <w:rsid w:val="00E003E2"/>
    <w:rsid w:val="00E006AD"/>
    <w:rsid w:val="00E00EE8"/>
    <w:rsid w:val="00E00FE4"/>
    <w:rsid w:val="00E014FC"/>
    <w:rsid w:val="00E01C4F"/>
    <w:rsid w:val="00E0254A"/>
    <w:rsid w:val="00E0278F"/>
    <w:rsid w:val="00E039C2"/>
    <w:rsid w:val="00E04526"/>
    <w:rsid w:val="00E0517F"/>
    <w:rsid w:val="00E05D3E"/>
    <w:rsid w:val="00E0601B"/>
    <w:rsid w:val="00E06930"/>
    <w:rsid w:val="00E070A5"/>
    <w:rsid w:val="00E071CB"/>
    <w:rsid w:val="00E1035C"/>
    <w:rsid w:val="00E103E2"/>
    <w:rsid w:val="00E10855"/>
    <w:rsid w:val="00E10E11"/>
    <w:rsid w:val="00E138A3"/>
    <w:rsid w:val="00E13D42"/>
    <w:rsid w:val="00E14ED8"/>
    <w:rsid w:val="00E15EE0"/>
    <w:rsid w:val="00E16D63"/>
    <w:rsid w:val="00E17E84"/>
    <w:rsid w:val="00E2135C"/>
    <w:rsid w:val="00E21586"/>
    <w:rsid w:val="00E21668"/>
    <w:rsid w:val="00E2183A"/>
    <w:rsid w:val="00E230FE"/>
    <w:rsid w:val="00E233C8"/>
    <w:rsid w:val="00E234F8"/>
    <w:rsid w:val="00E26411"/>
    <w:rsid w:val="00E26E9D"/>
    <w:rsid w:val="00E27A5D"/>
    <w:rsid w:val="00E3015D"/>
    <w:rsid w:val="00E312EA"/>
    <w:rsid w:val="00E31FD2"/>
    <w:rsid w:val="00E325BF"/>
    <w:rsid w:val="00E32E72"/>
    <w:rsid w:val="00E351A9"/>
    <w:rsid w:val="00E3548E"/>
    <w:rsid w:val="00E37388"/>
    <w:rsid w:val="00E4035A"/>
    <w:rsid w:val="00E403FE"/>
    <w:rsid w:val="00E4061E"/>
    <w:rsid w:val="00E4397E"/>
    <w:rsid w:val="00E43DD9"/>
    <w:rsid w:val="00E44614"/>
    <w:rsid w:val="00E44DB0"/>
    <w:rsid w:val="00E45F4D"/>
    <w:rsid w:val="00E47719"/>
    <w:rsid w:val="00E479D8"/>
    <w:rsid w:val="00E47DF7"/>
    <w:rsid w:val="00E47EAA"/>
    <w:rsid w:val="00E50213"/>
    <w:rsid w:val="00E505A2"/>
    <w:rsid w:val="00E51AE3"/>
    <w:rsid w:val="00E52087"/>
    <w:rsid w:val="00E5307F"/>
    <w:rsid w:val="00E53854"/>
    <w:rsid w:val="00E549BD"/>
    <w:rsid w:val="00E54A59"/>
    <w:rsid w:val="00E54DC4"/>
    <w:rsid w:val="00E55400"/>
    <w:rsid w:val="00E55600"/>
    <w:rsid w:val="00E558B6"/>
    <w:rsid w:val="00E5692F"/>
    <w:rsid w:val="00E571BF"/>
    <w:rsid w:val="00E572C4"/>
    <w:rsid w:val="00E57611"/>
    <w:rsid w:val="00E5770F"/>
    <w:rsid w:val="00E600A0"/>
    <w:rsid w:val="00E60C8D"/>
    <w:rsid w:val="00E60F06"/>
    <w:rsid w:val="00E6234A"/>
    <w:rsid w:val="00E62A20"/>
    <w:rsid w:val="00E6331A"/>
    <w:rsid w:val="00E6370D"/>
    <w:rsid w:val="00E65E98"/>
    <w:rsid w:val="00E667A3"/>
    <w:rsid w:val="00E66861"/>
    <w:rsid w:val="00E66D96"/>
    <w:rsid w:val="00E6719C"/>
    <w:rsid w:val="00E6725C"/>
    <w:rsid w:val="00E674E0"/>
    <w:rsid w:val="00E71B2B"/>
    <w:rsid w:val="00E73343"/>
    <w:rsid w:val="00E73644"/>
    <w:rsid w:val="00E74077"/>
    <w:rsid w:val="00E75524"/>
    <w:rsid w:val="00E75674"/>
    <w:rsid w:val="00E75E65"/>
    <w:rsid w:val="00E761A7"/>
    <w:rsid w:val="00E76BA4"/>
    <w:rsid w:val="00E775E0"/>
    <w:rsid w:val="00E80C2E"/>
    <w:rsid w:val="00E828D1"/>
    <w:rsid w:val="00E82937"/>
    <w:rsid w:val="00E83203"/>
    <w:rsid w:val="00E83AD5"/>
    <w:rsid w:val="00E83C1A"/>
    <w:rsid w:val="00E84391"/>
    <w:rsid w:val="00E8475B"/>
    <w:rsid w:val="00E84BA2"/>
    <w:rsid w:val="00E84E81"/>
    <w:rsid w:val="00E85BEE"/>
    <w:rsid w:val="00E85F0C"/>
    <w:rsid w:val="00E86824"/>
    <w:rsid w:val="00E8693A"/>
    <w:rsid w:val="00E86972"/>
    <w:rsid w:val="00E87C09"/>
    <w:rsid w:val="00E9094A"/>
    <w:rsid w:val="00E90D0A"/>
    <w:rsid w:val="00E924C5"/>
    <w:rsid w:val="00E92929"/>
    <w:rsid w:val="00E92E01"/>
    <w:rsid w:val="00E947A7"/>
    <w:rsid w:val="00E94A7E"/>
    <w:rsid w:val="00E94C94"/>
    <w:rsid w:val="00E95B9E"/>
    <w:rsid w:val="00E9713A"/>
    <w:rsid w:val="00E9798E"/>
    <w:rsid w:val="00E97D8E"/>
    <w:rsid w:val="00EA01DB"/>
    <w:rsid w:val="00EA0E95"/>
    <w:rsid w:val="00EA10D5"/>
    <w:rsid w:val="00EA168D"/>
    <w:rsid w:val="00EA280F"/>
    <w:rsid w:val="00EA2BF4"/>
    <w:rsid w:val="00EA3CED"/>
    <w:rsid w:val="00EA4A88"/>
    <w:rsid w:val="00EA5051"/>
    <w:rsid w:val="00EA6B10"/>
    <w:rsid w:val="00EA75C3"/>
    <w:rsid w:val="00EA76CA"/>
    <w:rsid w:val="00EA776E"/>
    <w:rsid w:val="00EA78E8"/>
    <w:rsid w:val="00EA7F2B"/>
    <w:rsid w:val="00EB0DE9"/>
    <w:rsid w:val="00EB18AA"/>
    <w:rsid w:val="00EB206A"/>
    <w:rsid w:val="00EB2212"/>
    <w:rsid w:val="00EB2F60"/>
    <w:rsid w:val="00EB3240"/>
    <w:rsid w:val="00EB38F0"/>
    <w:rsid w:val="00EB3B11"/>
    <w:rsid w:val="00EB454A"/>
    <w:rsid w:val="00EB6075"/>
    <w:rsid w:val="00EB696C"/>
    <w:rsid w:val="00EB7495"/>
    <w:rsid w:val="00EB794D"/>
    <w:rsid w:val="00EC04D2"/>
    <w:rsid w:val="00EC054E"/>
    <w:rsid w:val="00EC2858"/>
    <w:rsid w:val="00EC292B"/>
    <w:rsid w:val="00EC2E3D"/>
    <w:rsid w:val="00EC2F94"/>
    <w:rsid w:val="00EC3B81"/>
    <w:rsid w:val="00EC41F2"/>
    <w:rsid w:val="00EC4331"/>
    <w:rsid w:val="00EC43E2"/>
    <w:rsid w:val="00EC4582"/>
    <w:rsid w:val="00ED09AF"/>
    <w:rsid w:val="00ED0FDF"/>
    <w:rsid w:val="00ED18A5"/>
    <w:rsid w:val="00ED20D6"/>
    <w:rsid w:val="00ED2E03"/>
    <w:rsid w:val="00ED3264"/>
    <w:rsid w:val="00ED5721"/>
    <w:rsid w:val="00ED5B36"/>
    <w:rsid w:val="00ED5FB0"/>
    <w:rsid w:val="00ED60CB"/>
    <w:rsid w:val="00ED7411"/>
    <w:rsid w:val="00ED7DD9"/>
    <w:rsid w:val="00EE12AF"/>
    <w:rsid w:val="00EE1B3C"/>
    <w:rsid w:val="00EE25A4"/>
    <w:rsid w:val="00EE2CFA"/>
    <w:rsid w:val="00EE3825"/>
    <w:rsid w:val="00EE3F88"/>
    <w:rsid w:val="00EE419F"/>
    <w:rsid w:val="00EE42C9"/>
    <w:rsid w:val="00EE4BF9"/>
    <w:rsid w:val="00EE607E"/>
    <w:rsid w:val="00EE6C0F"/>
    <w:rsid w:val="00EE6E07"/>
    <w:rsid w:val="00EF0478"/>
    <w:rsid w:val="00EF0770"/>
    <w:rsid w:val="00EF0BA2"/>
    <w:rsid w:val="00EF1EB9"/>
    <w:rsid w:val="00EF339B"/>
    <w:rsid w:val="00EF3493"/>
    <w:rsid w:val="00EF39B4"/>
    <w:rsid w:val="00EF4095"/>
    <w:rsid w:val="00EF48F9"/>
    <w:rsid w:val="00EF5E1C"/>
    <w:rsid w:val="00EF699C"/>
    <w:rsid w:val="00EF6D21"/>
    <w:rsid w:val="00EF6EAD"/>
    <w:rsid w:val="00EF7084"/>
    <w:rsid w:val="00F00E4F"/>
    <w:rsid w:val="00F016AD"/>
    <w:rsid w:val="00F02D77"/>
    <w:rsid w:val="00F03194"/>
    <w:rsid w:val="00F0490B"/>
    <w:rsid w:val="00F04FA1"/>
    <w:rsid w:val="00F053E4"/>
    <w:rsid w:val="00F05500"/>
    <w:rsid w:val="00F0597B"/>
    <w:rsid w:val="00F05D33"/>
    <w:rsid w:val="00F0693A"/>
    <w:rsid w:val="00F069B8"/>
    <w:rsid w:val="00F105B3"/>
    <w:rsid w:val="00F10DEE"/>
    <w:rsid w:val="00F10FED"/>
    <w:rsid w:val="00F1199F"/>
    <w:rsid w:val="00F1241C"/>
    <w:rsid w:val="00F1246A"/>
    <w:rsid w:val="00F124DF"/>
    <w:rsid w:val="00F124E3"/>
    <w:rsid w:val="00F12872"/>
    <w:rsid w:val="00F12C90"/>
    <w:rsid w:val="00F1354E"/>
    <w:rsid w:val="00F13922"/>
    <w:rsid w:val="00F13B47"/>
    <w:rsid w:val="00F13E87"/>
    <w:rsid w:val="00F16909"/>
    <w:rsid w:val="00F17635"/>
    <w:rsid w:val="00F2056A"/>
    <w:rsid w:val="00F20761"/>
    <w:rsid w:val="00F21C61"/>
    <w:rsid w:val="00F220F6"/>
    <w:rsid w:val="00F223F0"/>
    <w:rsid w:val="00F24303"/>
    <w:rsid w:val="00F25393"/>
    <w:rsid w:val="00F25A1C"/>
    <w:rsid w:val="00F25F32"/>
    <w:rsid w:val="00F2629F"/>
    <w:rsid w:val="00F30520"/>
    <w:rsid w:val="00F30975"/>
    <w:rsid w:val="00F30BD7"/>
    <w:rsid w:val="00F31085"/>
    <w:rsid w:val="00F313F0"/>
    <w:rsid w:val="00F31E3C"/>
    <w:rsid w:val="00F32085"/>
    <w:rsid w:val="00F32E22"/>
    <w:rsid w:val="00F33BD9"/>
    <w:rsid w:val="00F341CD"/>
    <w:rsid w:val="00F34CC6"/>
    <w:rsid w:val="00F3511B"/>
    <w:rsid w:val="00F35806"/>
    <w:rsid w:val="00F3686C"/>
    <w:rsid w:val="00F36C48"/>
    <w:rsid w:val="00F376FD"/>
    <w:rsid w:val="00F37F53"/>
    <w:rsid w:val="00F40CE6"/>
    <w:rsid w:val="00F41191"/>
    <w:rsid w:val="00F41402"/>
    <w:rsid w:val="00F426FC"/>
    <w:rsid w:val="00F4286E"/>
    <w:rsid w:val="00F42BC7"/>
    <w:rsid w:val="00F43025"/>
    <w:rsid w:val="00F43442"/>
    <w:rsid w:val="00F4393A"/>
    <w:rsid w:val="00F45EB8"/>
    <w:rsid w:val="00F4633E"/>
    <w:rsid w:val="00F472B1"/>
    <w:rsid w:val="00F47B9E"/>
    <w:rsid w:val="00F501E5"/>
    <w:rsid w:val="00F50DAA"/>
    <w:rsid w:val="00F52036"/>
    <w:rsid w:val="00F52048"/>
    <w:rsid w:val="00F52623"/>
    <w:rsid w:val="00F52691"/>
    <w:rsid w:val="00F541FE"/>
    <w:rsid w:val="00F55348"/>
    <w:rsid w:val="00F5671F"/>
    <w:rsid w:val="00F57F09"/>
    <w:rsid w:val="00F6077D"/>
    <w:rsid w:val="00F616A9"/>
    <w:rsid w:val="00F62CEA"/>
    <w:rsid w:val="00F6354F"/>
    <w:rsid w:val="00F63B92"/>
    <w:rsid w:val="00F64508"/>
    <w:rsid w:val="00F651F2"/>
    <w:rsid w:val="00F6562B"/>
    <w:rsid w:val="00F6570B"/>
    <w:rsid w:val="00F65D11"/>
    <w:rsid w:val="00F66405"/>
    <w:rsid w:val="00F665DB"/>
    <w:rsid w:val="00F66828"/>
    <w:rsid w:val="00F67AB1"/>
    <w:rsid w:val="00F67E8E"/>
    <w:rsid w:val="00F701BB"/>
    <w:rsid w:val="00F701F4"/>
    <w:rsid w:val="00F70E07"/>
    <w:rsid w:val="00F70FAF"/>
    <w:rsid w:val="00F72117"/>
    <w:rsid w:val="00F722E5"/>
    <w:rsid w:val="00F72635"/>
    <w:rsid w:val="00F72A4B"/>
    <w:rsid w:val="00F72E9E"/>
    <w:rsid w:val="00F7367A"/>
    <w:rsid w:val="00F73F85"/>
    <w:rsid w:val="00F74690"/>
    <w:rsid w:val="00F74943"/>
    <w:rsid w:val="00F74D59"/>
    <w:rsid w:val="00F75B41"/>
    <w:rsid w:val="00F75FDD"/>
    <w:rsid w:val="00F767D8"/>
    <w:rsid w:val="00F76E1C"/>
    <w:rsid w:val="00F76E89"/>
    <w:rsid w:val="00F76EB2"/>
    <w:rsid w:val="00F76EF6"/>
    <w:rsid w:val="00F7714F"/>
    <w:rsid w:val="00F773C1"/>
    <w:rsid w:val="00F77EDA"/>
    <w:rsid w:val="00F8151E"/>
    <w:rsid w:val="00F82A45"/>
    <w:rsid w:val="00F84097"/>
    <w:rsid w:val="00F85016"/>
    <w:rsid w:val="00F85B48"/>
    <w:rsid w:val="00F85D47"/>
    <w:rsid w:val="00F85DA0"/>
    <w:rsid w:val="00F865DA"/>
    <w:rsid w:val="00F86B8F"/>
    <w:rsid w:val="00F91164"/>
    <w:rsid w:val="00F915C7"/>
    <w:rsid w:val="00F9249D"/>
    <w:rsid w:val="00F946B2"/>
    <w:rsid w:val="00F95A79"/>
    <w:rsid w:val="00F95D3F"/>
    <w:rsid w:val="00F97C4A"/>
    <w:rsid w:val="00FA0A12"/>
    <w:rsid w:val="00FA2AF1"/>
    <w:rsid w:val="00FA5136"/>
    <w:rsid w:val="00FA5869"/>
    <w:rsid w:val="00FA5A06"/>
    <w:rsid w:val="00FA5E67"/>
    <w:rsid w:val="00FA6552"/>
    <w:rsid w:val="00FA6A55"/>
    <w:rsid w:val="00FA7D04"/>
    <w:rsid w:val="00FB07FC"/>
    <w:rsid w:val="00FB0DD3"/>
    <w:rsid w:val="00FB0F36"/>
    <w:rsid w:val="00FB2431"/>
    <w:rsid w:val="00FB2F66"/>
    <w:rsid w:val="00FB490A"/>
    <w:rsid w:val="00FB4CA8"/>
    <w:rsid w:val="00FB4D6D"/>
    <w:rsid w:val="00FB508F"/>
    <w:rsid w:val="00FB6352"/>
    <w:rsid w:val="00FB6684"/>
    <w:rsid w:val="00FB7A62"/>
    <w:rsid w:val="00FB7A83"/>
    <w:rsid w:val="00FC02AA"/>
    <w:rsid w:val="00FC0AE0"/>
    <w:rsid w:val="00FC0F8A"/>
    <w:rsid w:val="00FC2185"/>
    <w:rsid w:val="00FC22B7"/>
    <w:rsid w:val="00FC2636"/>
    <w:rsid w:val="00FC2724"/>
    <w:rsid w:val="00FC281E"/>
    <w:rsid w:val="00FC2D83"/>
    <w:rsid w:val="00FC313C"/>
    <w:rsid w:val="00FC3A14"/>
    <w:rsid w:val="00FC3EA0"/>
    <w:rsid w:val="00FC4A8C"/>
    <w:rsid w:val="00FC582A"/>
    <w:rsid w:val="00FC5D4D"/>
    <w:rsid w:val="00FC63B4"/>
    <w:rsid w:val="00FC6671"/>
    <w:rsid w:val="00FC69B2"/>
    <w:rsid w:val="00FD0C7F"/>
    <w:rsid w:val="00FD0CC3"/>
    <w:rsid w:val="00FD1A4B"/>
    <w:rsid w:val="00FD1BA2"/>
    <w:rsid w:val="00FD28DF"/>
    <w:rsid w:val="00FD30CC"/>
    <w:rsid w:val="00FD439E"/>
    <w:rsid w:val="00FD44E2"/>
    <w:rsid w:val="00FD63E4"/>
    <w:rsid w:val="00FD76AB"/>
    <w:rsid w:val="00FD7804"/>
    <w:rsid w:val="00FE0FCE"/>
    <w:rsid w:val="00FE1BA3"/>
    <w:rsid w:val="00FE2341"/>
    <w:rsid w:val="00FE271E"/>
    <w:rsid w:val="00FE2A72"/>
    <w:rsid w:val="00FE2B95"/>
    <w:rsid w:val="00FE2C52"/>
    <w:rsid w:val="00FE337E"/>
    <w:rsid w:val="00FE3AB9"/>
    <w:rsid w:val="00FE4ACD"/>
    <w:rsid w:val="00FE5DEF"/>
    <w:rsid w:val="00FE66DC"/>
    <w:rsid w:val="00FF0371"/>
    <w:rsid w:val="00FF07FA"/>
    <w:rsid w:val="00FF1C6E"/>
    <w:rsid w:val="00FF1DB5"/>
    <w:rsid w:val="00FF2018"/>
    <w:rsid w:val="00FF218D"/>
    <w:rsid w:val="00FF229E"/>
    <w:rsid w:val="00FF2503"/>
    <w:rsid w:val="00FF272D"/>
    <w:rsid w:val="00FF2F95"/>
    <w:rsid w:val="00FF31CC"/>
    <w:rsid w:val="00FF3CB1"/>
    <w:rsid w:val="00FF46C8"/>
    <w:rsid w:val="00FF55A8"/>
    <w:rsid w:val="00FF58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8E310E"/>
  <w14:defaultImageDpi w14:val="32767"/>
  <w15:chartTrackingRefBased/>
  <w15:docId w15:val="{008812DD-5250-4D29-8D87-C199CA5F6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3837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37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37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37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37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37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7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7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7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7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37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37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7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37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37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7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7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754"/>
    <w:rPr>
      <w:rFonts w:eastAsiaTheme="majorEastAsia" w:cstheme="majorBidi"/>
      <w:color w:val="272727" w:themeColor="text1" w:themeTint="D8"/>
    </w:rPr>
  </w:style>
  <w:style w:type="paragraph" w:styleId="Title">
    <w:name w:val="Title"/>
    <w:basedOn w:val="Normal"/>
    <w:next w:val="Normal"/>
    <w:link w:val="TitleChar"/>
    <w:uiPriority w:val="10"/>
    <w:qFormat/>
    <w:rsid w:val="003837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7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7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7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754"/>
    <w:pPr>
      <w:spacing w:before="160"/>
      <w:jc w:val="center"/>
    </w:pPr>
    <w:rPr>
      <w:i/>
      <w:iCs/>
      <w:color w:val="404040" w:themeColor="text1" w:themeTint="BF"/>
    </w:rPr>
  </w:style>
  <w:style w:type="character" w:customStyle="1" w:styleId="QuoteChar">
    <w:name w:val="Quote Char"/>
    <w:basedOn w:val="DefaultParagraphFont"/>
    <w:link w:val="Quote"/>
    <w:uiPriority w:val="29"/>
    <w:rsid w:val="00383754"/>
    <w:rPr>
      <w:i/>
      <w:iCs/>
      <w:color w:val="404040" w:themeColor="text1" w:themeTint="BF"/>
    </w:rPr>
  </w:style>
  <w:style w:type="paragraph" w:styleId="ListParagraph">
    <w:name w:val="List Paragraph"/>
    <w:basedOn w:val="Normal"/>
    <w:uiPriority w:val="34"/>
    <w:qFormat/>
    <w:rsid w:val="00383754"/>
    <w:pPr>
      <w:ind w:left="720"/>
      <w:contextualSpacing/>
    </w:pPr>
  </w:style>
  <w:style w:type="character" w:styleId="IntenseEmphasis">
    <w:name w:val="Intense Emphasis"/>
    <w:basedOn w:val="DefaultParagraphFont"/>
    <w:uiPriority w:val="21"/>
    <w:qFormat/>
    <w:rsid w:val="00383754"/>
    <w:rPr>
      <w:i/>
      <w:iCs/>
      <w:color w:val="0F4761" w:themeColor="accent1" w:themeShade="BF"/>
    </w:rPr>
  </w:style>
  <w:style w:type="paragraph" w:styleId="IntenseQuote">
    <w:name w:val="Intense Quote"/>
    <w:basedOn w:val="Normal"/>
    <w:next w:val="Normal"/>
    <w:link w:val="IntenseQuoteChar"/>
    <w:uiPriority w:val="30"/>
    <w:qFormat/>
    <w:rsid w:val="003837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3754"/>
    <w:rPr>
      <w:i/>
      <w:iCs/>
      <w:color w:val="0F4761" w:themeColor="accent1" w:themeShade="BF"/>
    </w:rPr>
  </w:style>
  <w:style w:type="character" w:styleId="IntenseReference">
    <w:name w:val="Intense Reference"/>
    <w:basedOn w:val="DefaultParagraphFont"/>
    <w:uiPriority w:val="32"/>
    <w:qFormat/>
    <w:rsid w:val="00383754"/>
    <w:rPr>
      <w:b/>
      <w:bCs/>
      <w:smallCaps/>
      <w:color w:val="0F4761" w:themeColor="accent1" w:themeShade="BF"/>
      <w:spacing w:val="5"/>
    </w:rPr>
  </w:style>
  <w:style w:type="paragraph" w:styleId="Header">
    <w:name w:val="header"/>
    <w:basedOn w:val="Normal"/>
    <w:link w:val="HeaderChar"/>
    <w:uiPriority w:val="99"/>
    <w:unhideWhenUsed/>
    <w:rsid w:val="003837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754"/>
  </w:style>
  <w:style w:type="paragraph" w:styleId="Footer">
    <w:name w:val="footer"/>
    <w:basedOn w:val="Normal"/>
    <w:link w:val="FooterChar"/>
    <w:uiPriority w:val="99"/>
    <w:unhideWhenUsed/>
    <w:rsid w:val="003837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754"/>
  </w:style>
  <w:style w:type="paragraph" w:styleId="Bibliography">
    <w:name w:val="Bibliography"/>
    <w:basedOn w:val="Normal"/>
    <w:next w:val="Normal"/>
    <w:uiPriority w:val="37"/>
    <w:unhideWhenUsed/>
    <w:rsid w:val="00B47641"/>
    <w:pPr>
      <w:tabs>
        <w:tab w:val="left" w:pos="504"/>
      </w:tabs>
      <w:spacing w:after="240" w:line="240" w:lineRule="auto"/>
      <w:ind w:left="504" w:hanging="504"/>
    </w:pPr>
  </w:style>
  <w:style w:type="character" w:styleId="Hyperlink">
    <w:name w:val="Hyperlink"/>
    <w:basedOn w:val="DefaultParagraphFont"/>
    <w:uiPriority w:val="99"/>
    <w:unhideWhenUsed/>
    <w:rsid w:val="0083213D"/>
    <w:rPr>
      <w:color w:val="467886" w:themeColor="hyperlink"/>
      <w:u w:val="single"/>
    </w:rPr>
  </w:style>
  <w:style w:type="character" w:styleId="UnresolvedMention">
    <w:name w:val="Unresolved Mention"/>
    <w:basedOn w:val="DefaultParagraphFont"/>
    <w:uiPriority w:val="99"/>
    <w:semiHidden/>
    <w:unhideWhenUsed/>
    <w:rsid w:val="0083213D"/>
    <w:rPr>
      <w:color w:val="605E5C"/>
      <w:shd w:val="clear" w:color="auto" w:fill="E1DFDD"/>
    </w:rPr>
  </w:style>
  <w:style w:type="paragraph" w:styleId="NormalWeb">
    <w:name w:val="Normal (Web)"/>
    <w:basedOn w:val="Normal"/>
    <w:uiPriority w:val="99"/>
    <w:semiHidden/>
    <w:unhideWhenUsed/>
    <w:rsid w:val="0008094A"/>
    <w:rPr>
      <w:rFonts w:ascii="Times New Roman" w:hAnsi="Times New Roman" w:cs="Times New Roman"/>
    </w:rPr>
  </w:style>
  <w:style w:type="character" w:styleId="LineNumber">
    <w:name w:val="line number"/>
    <w:basedOn w:val="DefaultParagraphFont"/>
    <w:uiPriority w:val="99"/>
    <w:semiHidden/>
    <w:unhideWhenUsed/>
    <w:rsid w:val="00E6234A"/>
  </w:style>
  <w:style w:type="paragraph" w:styleId="CommentText">
    <w:name w:val="annotation text"/>
    <w:basedOn w:val="Normal"/>
    <w:link w:val="CommentTextChar"/>
    <w:uiPriority w:val="99"/>
    <w:semiHidden/>
    <w:unhideWhenUsed/>
    <w:rsid w:val="00770E5F"/>
    <w:pPr>
      <w:spacing w:line="240" w:lineRule="auto"/>
    </w:pPr>
    <w:rPr>
      <w:sz w:val="20"/>
      <w:szCs w:val="20"/>
    </w:rPr>
  </w:style>
  <w:style w:type="character" w:customStyle="1" w:styleId="CommentTextChar">
    <w:name w:val="Comment Text Char"/>
    <w:basedOn w:val="DefaultParagraphFont"/>
    <w:link w:val="CommentText"/>
    <w:uiPriority w:val="99"/>
    <w:semiHidden/>
    <w:rsid w:val="00770E5F"/>
    <w:rPr>
      <w:sz w:val="20"/>
      <w:szCs w:val="20"/>
      <w:lang w:val="en-US"/>
    </w:rPr>
  </w:style>
  <w:style w:type="character" w:styleId="CommentReference">
    <w:name w:val="annotation reference"/>
    <w:basedOn w:val="DefaultParagraphFont"/>
    <w:uiPriority w:val="99"/>
    <w:semiHidden/>
    <w:unhideWhenUsed/>
    <w:rsid w:val="00770E5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0904">
      <w:bodyDiv w:val="1"/>
      <w:marLeft w:val="0"/>
      <w:marRight w:val="0"/>
      <w:marTop w:val="0"/>
      <w:marBottom w:val="0"/>
      <w:divBdr>
        <w:top w:val="none" w:sz="0" w:space="0" w:color="auto"/>
        <w:left w:val="none" w:sz="0" w:space="0" w:color="auto"/>
        <w:bottom w:val="none" w:sz="0" w:space="0" w:color="auto"/>
        <w:right w:val="none" w:sz="0" w:space="0" w:color="auto"/>
      </w:divBdr>
    </w:div>
    <w:div w:id="106170202">
      <w:bodyDiv w:val="1"/>
      <w:marLeft w:val="0"/>
      <w:marRight w:val="0"/>
      <w:marTop w:val="0"/>
      <w:marBottom w:val="0"/>
      <w:divBdr>
        <w:top w:val="none" w:sz="0" w:space="0" w:color="auto"/>
        <w:left w:val="none" w:sz="0" w:space="0" w:color="auto"/>
        <w:bottom w:val="none" w:sz="0" w:space="0" w:color="auto"/>
        <w:right w:val="none" w:sz="0" w:space="0" w:color="auto"/>
      </w:divBdr>
    </w:div>
    <w:div w:id="140122040">
      <w:bodyDiv w:val="1"/>
      <w:marLeft w:val="0"/>
      <w:marRight w:val="0"/>
      <w:marTop w:val="0"/>
      <w:marBottom w:val="0"/>
      <w:divBdr>
        <w:top w:val="none" w:sz="0" w:space="0" w:color="auto"/>
        <w:left w:val="none" w:sz="0" w:space="0" w:color="auto"/>
        <w:bottom w:val="none" w:sz="0" w:space="0" w:color="auto"/>
        <w:right w:val="none" w:sz="0" w:space="0" w:color="auto"/>
      </w:divBdr>
    </w:div>
    <w:div w:id="163711769">
      <w:bodyDiv w:val="1"/>
      <w:marLeft w:val="0"/>
      <w:marRight w:val="0"/>
      <w:marTop w:val="0"/>
      <w:marBottom w:val="0"/>
      <w:divBdr>
        <w:top w:val="none" w:sz="0" w:space="0" w:color="auto"/>
        <w:left w:val="none" w:sz="0" w:space="0" w:color="auto"/>
        <w:bottom w:val="none" w:sz="0" w:space="0" w:color="auto"/>
        <w:right w:val="none" w:sz="0" w:space="0" w:color="auto"/>
      </w:divBdr>
    </w:div>
    <w:div w:id="280574924">
      <w:bodyDiv w:val="1"/>
      <w:marLeft w:val="0"/>
      <w:marRight w:val="0"/>
      <w:marTop w:val="0"/>
      <w:marBottom w:val="0"/>
      <w:divBdr>
        <w:top w:val="none" w:sz="0" w:space="0" w:color="auto"/>
        <w:left w:val="none" w:sz="0" w:space="0" w:color="auto"/>
        <w:bottom w:val="none" w:sz="0" w:space="0" w:color="auto"/>
        <w:right w:val="none" w:sz="0" w:space="0" w:color="auto"/>
      </w:divBdr>
    </w:div>
    <w:div w:id="337732426">
      <w:bodyDiv w:val="1"/>
      <w:marLeft w:val="0"/>
      <w:marRight w:val="0"/>
      <w:marTop w:val="0"/>
      <w:marBottom w:val="0"/>
      <w:divBdr>
        <w:top w:val="none" w:sz="0" w:space="0" w:color="auto"/>
        <w:left w:val="none" w:sz="0" w:space="0" w:color="auto"/>
        <w:bottom w:val="none" w:sz="0" w:space="0" w:color="auto"/>
        <w:right w:val="none" w:sz="0" w:space="0" w:color="auto"/>
      </w:divBdr>
    </w:div>
    <w:div w:id="358895901">
      <w:bodyDiv w:val="1"/>
      <w:marLeft w:val="0"/>
      <w:marRight w:val="0"/>
      <w:marTop w:val="0"/>
      <w:marBottom w:val="0"/>
      <w:divBdr>
        <w:top w:val="none" w:sz="0" w:space="0" w:color="auto"/>
        <w:left w:val="none" w:sz="0" w:space="0" w:color="auto"/>
        <w:bottom w:val="none" w:sz="0" w:space="0" w:color="auto"/>
        <w:right w:val="none" w:sz="0" w:space="0" w:color="auto"/>
      </w:divBdr>
    </w:div>
    <w:div w:id="364526672">
      <w:bodyDiv w:val="1"/>
      <w:marLeft w:val="0"/>
      <w:marRight w:val="0"/>
      <w:marTop w:val="0"/>
      <w:marBottom w:val="0"/>
      <w:divBdr>
        <w:top w:val="none" w:sz="0" w:space="0" w:color="auto"/>
        <w:left w:val="none" w:sz="0" w:space="0" w:color="auto"/>
        <w:bottom w:val="none" w:sz="0" w:space="0" w:color="auto"/>
        <w:right w:val="none" w:sz="0" w:space="0" w:color="auto"/>
      </w:divBdr>
    </w:div>
    <w:div w:id="392580355">
      <w:bodyDiv w:val="1"/>
      <w:marLeft w:val="0"/>
      <w:marRight w:val="0"/>
      <w:marTop w:val="0"/>
      <w:marBottom w:val="0"/>
      <w:divBdr>
        <w:top w:val="none" w:sz="0" w:space="0" w:color="auto"/>
        <w:left w:val="none" w:sz="0" w:space="0" w:color="auto"/>
        <w:bottom w:val="none" w:sz="0" w:space="0" w:color="auto"/>
        <w:right w:val="none" w:sz="0" w:space="0" w:color="auto"/>
      </w:divBdr>
    </w:div>
    <w:div w:id="402989695">
      <w:bodyDiv w:val="1"/>
      <w:marLeft w:val="0"/>
      <w:marRight w:val="0"/>
      <w:marTop w:val="0"/>
      <w:marBottom w:val="0"/>
      <w:divBdr>
        <w:top w:val="none" w:sz="0" w:space="0" w:color="auto"/>
        <w:left w:val="none" w:sz="0" w:space="0" w:color="auto"/>
        <w:bottom w:val="none" w:sz="0" w:space="0" w:color="auto"/>
        <w:right w:val="none" w:sz="0" w:space="0" w:color="auto"/>
      </w:divBdr>
    </w:div>
    <w:div w:id="415521633">
      <w:bodyDiv w:val="1"/>
      <w:marLeft w:val="0"/>
      <w:marRight w:val="0"/>
      <w:marTop w:val="0"/>
      <w:marBottom w:val="0"/>
      <w:divBdr>
        <w:top w:val="none" w:sz="0" w:space="0" w:color="auto"/>
        <w:left w:val="none" w:sz="0" w:space="0" w:color="auto"/>
        <w:bottom w:val="none" w:sz="0" w:space="0" w:color="auto"/>
        <w:right w:val="none" w:sz="0" w:space="0" w:color="auto"/>
      </w:divBdr>
    </w:div>
    <w:div w:id="447892729">
      <w:bodyDiv w:val="1"/>
      <w:marLeft w:val="0"/>
      <w:marRight w:val="0"/>
      <w:marTop w:val="0"/>
      <w:marBottom w:val="0"/>
      <w:divBdr>
        <w:top w:val="none" w:sz="0" w:space="0" w:color="auto"/>
        <w:left w:val="none" w:sz="0" w:space="0" w:color="auto"/>
        <w:bottom w:val="none" w:sz="0" w:space="0" w:color="auto"/>
        <w:right w:val="none" w:sz="0" w:space="0" w:color="auto"/>
      </w:divBdr>
    </w:div>
    <w:div w:id="468322824">
      <w:bodyDiv w:val="1"/>
      <w:marLeft w:val="0"/>
      <w:marRight w:val="0"/>
      <w:marTop w:val="0"/>
      <w:marBottom w:val="0"/>
      <w:divBdr>
        <w:top w:val="none" w:sz="0" w:space="0" w:color="auto"/>
        <w:left w:val="none" w:sz="0" w:space="0" w:color="auto"/>
        <w:bottom w:val="none" w:sz="0" w:space="0" w:color="auto"/>
        <w:right w:val="none" w:sz="0" w:space="0" w:color="auto"/>
      </w:divBdr>
    </w:div>
    <w:div w:id="511072859">
      <w:bodyDiv w:val="1"/>
      <w:marLeft w:val="0"/>
      <w:marRight w:val="0"/>
      <w:marTop w:val="0"/>
      <w:marBottom w:val="0"/>
      <w:divBdr>
        <w:top w:val="none" w:sz="0" w:space="0" w:color="auto"/>
        <w:left w:val="none" w:sz="0" w:space="0" w:color="auto"/>
        <w:bottom w:val="none" w:sz="0" w:space="0" w:color="auto"/>
        <w:right w:val="none" w:sz="0" w:space="0" w:color="auto"/>
      </w:divBdr>
    </w:div>
    <w:div w:id="521435178">
      <w:bodyDiv w:val="1"/>
      <w:marLeft w:val="0"/>
      <w:marRight w:val="0"/>
      <w:marTop w:val="0"/>
      <w:marBottom w:val="0"/>
      <w:divBdr>
        <w:top w:val="none" w:sz="0" w:space="0" w:color="auto"/>
        <w:left w:val="none" w:sz="0" w:space="0" w:color="auto"/>
        <w:bottom w:val="none" w:sz="0" w:space="0" w:color="auto"/>
        <w:right w:val="none" w:sz="0" w:space="0" w:color="auto"/>
      </w:divBdr>
    </w:div>
    <w:div w:id="571549634">
      <w:bodyDiv w:val="1"/>
      <w:marLeft w:val="0"/>
      <w:marRight w:val="0"/>
      <w:marTop w:val="0"/>
      <w:marBottom w:val="0"/>
      <w:divBdr>
        <w:top w:val="none" w:sz="0" w:space="0" w:color="auto"/>
        <w:left w:val="none" w:sz="0" w:space="0" w:color="auto"/>
        <w:bottom w:val="none" w:sz="0" w:space="0" w:color="auto"/>
        <w:right w:val="none" w:sz="0" w:space="0" w:color="auto"/>
      </w:divBdr>
    </w:div>
    <w:div w:id="700208882">
      <w:bodyDiv w:val="1"/>
      <w:marLeft w:val="0"/>
      <w:marRight w:val="0"/>
      <w:marTop w:val="0"/>
      <w:marBottom w:val="0"/>
      <w:divBdr>
        <w:top w:val="none" w:sz="0" w:space="0" w:color="auto"/>
        <w:left w:val="none" w:sz="0" w:space="0" w:color="auto"/>
        <w:bottom w:val="none" w:sz="0" w:space="0" w:color="auto"/>
        <w:right w:val="none" w:sz="0" w:space="0" w:color="auto"/>
      </w:divBdr>
    </w:div>
    <w:div w:id="707027754">
      <w:bodyDiv w:val="1"/>
      <w:marLeft w:val="0"/>
      <w:marRight w:val="0"/>
      <w:marTop w:val="0"/>
      <w:marBottom w:val="0"/>
      <w:divBdr>
        <w:top w:val="none" w:sz="0" w:space="0" w:color="auto"/>
        <w:left w:val="none" w:sz="0" w:space="0" w:color="auto"/>
        <w:bottom w:val="none" w:sz="0" w:space="0" w:color="auto"/>
        <w:right w:val="none" w:sz="0" w:space="0" w:color="auto"/>
      </w:divBdr>
    </w:div>
    <w:div w:id="710500070">
      <w:bodyDiv w:val="1"/>
      <w:marLeft w:val="0"/>
      <w:marRight w:val="0"/>
      <w:marTop w:val="0"/>
      <w:marBottom w:val="0"/>
      <w:divBdr>
        <w:top w:val="none" w:sz="0" w:space="0" w:color="auto"/>
        <w:left w:val="none" w:sz="0" w:space="0" w:color="auto"/>
        <w:bottom w:val="none" w:sz="0" w:space="0" w:color="auto"/>
        <w:right w:val="none" w:sz="0" w:space="0" w:color="auto"/>
      </w:divBdr>
    </w:div>
    <w:div w:id="741024062">
      <w:bodyDiv w:val="1"/>
      <w:marLeft w:val="0"/>
      <w:marRight w:val="0"/>
      <w:marTop w:val="0"/>
      <w:marBottom w:val="0"/>
      <w:divBdr>
        <w:top w:val="none" w:sz="0" w:space="0" w:color="auto"/>
        <w:left w:val="none" w:sz="0" w:space="0" w:color="auto"/>
        <w:bottom w:val="none" w:sz="0" w:space="0" w:color="auto"/>
        <w:right w:val="none" w:sz="0" w:space="0" w:color="auto"/>
      </w:divBdr>
    </w:div>
    <w:div w:id="779253489">
      <w:bodyDiv w:val="1"/>
      <w:marLeft w:val="0"/>
      <w:marRight w:val="0"/>
      <w:marTop w:val="0"/>
      <w:marBottom w:val="0"/>
      <w:divBdr>
        <w:top w:val="none" w:sz="0" w:space="0" w:color="auto"/>
        <w:left w:val="none" w:sz="0" w:space="0" w:color="auto"/>
        <w:bottom w:val="none" w:sz="0" w:space="0" w:color="auto"/>
        <w:right w:val="none" w:sz="0" w:space="0" w:color="auto"/>
      </w:divBdr>
    </w:div>
    <w:div w:id="839000974">
      <w:bodyDiv w:val="1"/>
      <w:marLeft w:val="0"/>
      <w:marRight w:val="0"/>
      <w:marTop w:val="0"/>
      <w:marBottom w:val="0"/>
      <w:divBdr>
        <w:top w:val="none" w:sz="0" w:space="0" w:color="auto"/>
        <w:left w:val="none" w:sz="0" w:space="0" w:color="auto"/>
        <w:bottom w:val="none" w:sz="0" w:space="0" w:color="auto"/>
        <w:right w:val="none" w:sz="0" w:space="0" w:color="auto"/>
      </w:divBdr>
    </w:div>
    <w:div w:id="857701225">
      <w:bodyDiv w:val="1"/>
      <w:marLeft w:val="0"/>
      <w:marRight w:val="0"/>
      <w:marTop w:val="0"/>
      <w:marBottom w:val="0"/>
      <w:divBdr>
        <w:top w:val="none" w:sz="0" w:space="0" w:color="auto"/>
        <w:left w:val="none" w:sz="0" w:space="0" w:color="auto"/>
        <w:bottom w:val="none" w:sz="0" w:space="0" w:color="auto"/>
        <w:right w:val="none" w:sz="0" w:space="0" w:color="auto"/>
      </w:divBdr>
    </w:div>
    <w:div w:id="879897760">
      <w:bodyDiv w:val="1"/>
      <w:marLeft w:val="0"/>
      <w:marRight w:val="0"/>
      <w:marTop w:val="0"/>
      <w:marBottom w:val="0"/>
      <w:divBdr>
        <w:top w:val="none" w:sz="0" w:space="0" w:color="auto"/>
        <w:left w:val="none" w:sz="0" w:space="0" w:color="auto"/>
        <w:bottom w:val="none" w:sz="0" w:space="0" w:color="auto"/>
        <w:right w:val="none" w:sz="0" w:space="0" w:color="auto"/>
      </w:divBdr>
    </w:div>
    <w:div w:id="903218232">
      <w:bodyDiv w:val="1"/>
      <w:marLeft w:val="0"/>
      <w:marRight w:val="0"/>
      <w:marTop w:val="0"/>
      <w:marBottom w:val="0"/>
      <w:divBdr>
        <w:top w:val="none" w:sz="0" w:space="0" w:color="auto"/>
        <w:left w:val="none" w:sz="0" w:space="0" w:color="auto"/>
        <w:bottom w:val="none" w:sz="0" w:space="0" w:color="auto"/>
        <w:right w:val="none" w:sz="0" w:space="0" w:color="auto"/>
      </w:divBdr>
      <w:divsChild>
        <w:div w:id="598638549">
          <w:marLeft w:val="0"/>
          <w:marRight w:val="0"/>
          <w:marTop w:val="0"/>
          <w:marBottom w:val="0"/>
          <w:divBdr>
            <w:top w:val="none" w:sz="0" w:space="0" w:color="auto"/>
            <w:left w:val="none" w:sz="0" w:space="0" w:color="auto"/>
            <w:bottom w:val="none" w:sz="0" w:space="0" w:color="auto"/>
            <w:right w:val="none" w:sz="0" w:space="0" w:color="auto"/>
          </w:divBdr>
          <w:divsChild>
            <w:div w:id="281545643">
              <w:marLeft w:val="0"/>
              <w:marRight w:val="0"/>
              <w:marTop w:val="0"/>
              <w:marBottom w:val="0"/>
              <w:divBdr>
                <w:top w:val="none" w:sz="0" w:space="0" w:color="auto"/>
                <w:left w:val="none" w:sz="0" w:space="0" w:color="auto"/>
                <w:bottom w:val="none" w:sz="0" w:space="0" w:color="auto"/>
                <w:right w:val="none" w:sz="0" w:space="0" w:color="auto"/>
              </w:divBdr>
              <w:divsChild>
                <w:div w:id="10308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323399">
      <w:bodyDiv w:val="1"/>
      <w:marLeft w:val="0"/>
      <w:marRight w:val="0"/>
      <w:marTop w:val="0"/>
      <w:marBottom w:val="0"/>
      <w:divBdr>
        <w:top w:val="none" w:sz="0" w:space="0" w:color="auto"/>
        <w:left w:val="none" w:sz="0" w:space="0" w:color="auto"/>
        <w:bottom w:val="none" w:sz="0" w:space="0" w:color="auto"/>
        <w:right w:val="none" w:sz="0" w:space="0" w:color="auto"/>
      </w:divBdr>
    </w:div>
    <w:div w:id="934362329">
      <w:bodyDiv w:val="1"/>
      <w:marLeft w:val="0"/>
      <w:marRight w:val="0"/>
      <w:marTop w:val="0"/>
      <w:marBottom w:val="0"/>
      <w:divBdr>
        <w:top w:val="none" w:sz="0" w:space="0" w:color="auto"/>
        <w:left w:val="none" w:sz="0" w:space="0" w:color="auto"/>
        <w:bottom w:val="none" w:sz="0" w:space="0" w:color="auto"/>
        <w:right w:val="none" w:sz="0" w:space="0" w:color="auto"/>
      </w:divBdr>
    </w:div>
    <w:div w:id="957685271">
      <w:bodyDiv w:val="1"/>
      <w:marLeft w:val="0"/>
      <w:marRight w:val="0"/>
      <w:marTop w:val="0"/>
      <w:marBottom w:val="0"/>
      <w:divBdr>
        <w:top w:val="none" w:sz="0" w:space="0" w:color="auto"/>
        <w:left w:val="none" w:sz="0" w:space="0" w:color="auto"/>
        <w:bottom w:val="none" w:sz="0" w:space="0" w:color="auto"/>
        <w:right w:val="none" w:sz="0" w:space="0" w:color="auto"/>
      </w:divBdr>
    </w:div>
    <w:div w:id="971710123">
      <w:bodyDiv w:val="1"/>
      <w:marLeft w:val="0"/>
      <w:marRight w:val="0"/>
      <w:marTop w:val="0"/>
      <w:marBottom w:val="0"/>
      <w:divBdr>
        <w:top w:val="none" w:sz="0" w:space="0" w:color="auto"/>
        <w:left w:val="none" w:sz="0" w:space="0" w:color="auto"/>
        <w:bottom w:val="none" w:sz="0" w:space="0" w:color="auto"/>
        <w:right w:val="none" w:sz="0" w:space="0" w:color="auto"/>
      </w:divBdr>
    </w:div>
    <w:div w:id="1118378901">
      <w:bodyDiv w:val="1"/>
      <w:marLeft w:val="0"/>
      <w:marRight w:val="0"/>
      <w:marTop w:val="0"/>
      <w:marBottom w:val="0"/>
      <w:divBdr>
        <w:top w:val="none" w:sz="0" w:space="0" w:color="auto"/>
        <w:left w:val="none" w:sz="0" w:space="0" w:color="auto"/>
        <w:bottom w:val="none" w:sz="0" w:space="0" w:color="auto"/>
        <w:right w:val="none" w:sz="0" w:space="0" w:color="auto"/>
      </w:divBdr>
    </w:div>
    <w:div w:id="1170291036">
      <w:bodyDiv w:val="1"/>
      <w:marLeft w:val="0"/>
      <w:marRight w:val="0"/>
      <w:marTop w:val="0"/>
      <w:marBottom w:val="0"/>
      <w:divBdr>
        <w:top w:val="none" w:sz="0" w:space="0" w:color="auto"/>
        <w:left w:val="none" w:sz="0" w:space="0" w:color="auto"/>
        <w:bottom w:val="none" w:sz="0" w:space="0" w:color="auto"/>
        <w:right w:val="none" w:sz="0" w:space="0" w:color="auto"/>
      </w:divBdr>
    </w:div>
    <w:div w:id="1204174794">
      <w:bodyDiv w:val="1"/>
      <w:marLeft w:val="0"/>
      <w:marRight w:val="0"/>
      <w:marTop w:val="0"/>
      <w:marBottom w:val="0"/>
      <w:divBdr>
        <w:top w:val="none" w:sz="0" w:space="0" w:color="auto"/>
        <w:left w:val="none" w:sz="0" w:space="0" w:color="auto"/>
        <w:bottom w:val="none" w:sz="0" w:space="0" w:color="auto"/>
        <w:right w:val="none" w:sz="0" w:space="0" w:color="auto"/>
      </w:divBdr>
    </w:div>
    <w:div w:id="1218974321">
      <w:bodyDiv w:val="1"/>
      <w:marLeft w:val="0"/>
      <w:marRight w:val="0"/>
      <w:marTop w:val="0"/>
      <w:marBottom w:val="0"/>
      <w:divBdr>
        <w:top w:val="none" w:sz="0" w:space="0" w:color="auto"/>
        <w:left w:val="none" w:sz="0" w:space="0" w:color="auto"/>
        <w:bottom w:val="none" w:sz="0" w:space="0" w:color="auto"/>
        <w:right w:val="none" w:sz="0" w:space="0" w:color="auto"/>
      </w:divBdr>
    </w:div>
    <w:div w:id="1298144260">
      <w:bodyDiv w:val="1"/>
      <w:marLeft w:val="0"/>
      <w:marRight w:val="0"/>
      <w:marTop w:val="0"/>
      <w:marBottom w:val="0"/>
      <w:divBdr>
        <w:top w:val="none" w:sz="0" w:space="0" w:color="auto"/>
        <w:left w:val="none" w:sz="0" w:space="0" w:color="auto"/>
        <w:bottom w:val="none" w:sz="0" w:space="0" w:color="auto"/>
        <w:right w:val="none" w:sz="0" w:space="0" w:color="auto"/>
      </w:divBdr>
    </w:div>
    <w:div w:id="1305967567">
      <w:bodyDiv w:val="1"/>
      <w:marLeft w:val="0"/>
      <w:marRight w:val="0"/>
      <w:marTop w:val="0"/>
      <w:marBottom w:val="0"/>
      <w:divBdr>
        <w:top w:val="none" w:sz="0" w:space="0" w:color="auto"/>
        <w:left w:val="none" w:sz="0" w:space="0" w:color="auto"/>
        <w:bottom w:val="none" w:sz="0" w:space="0" w:color="auto"/>
        <w:right w:val="none" w:sz="0" w:space="0" w:color="auto"/>
      </w:divBdr>
    </w:div>
    <w:div w:id="1314800663">
      <w:bodyDiv w:val="1"/>
      <w:marLeft w:val="0"/>
      <w:marRight w:val="0"/>
      <w:marTop w:val="0"/>
      <w:marBottom w:val="0"/>
      <w:divBdr>
        <w:top w:val="none" w:sz="0" w:space="0" w:color="auto"/>
        <w:left w:val="none" w:sz="0" w:space="0" w:color="auto"/>
        <w:bottom w:val="none" w:sz="0" w:space="0" w:color="auto"/>
        <w:right w:val="none" w:sz="0" w:space="0" w:color="auto"/>
      </w:divBdr>
    </w:div>
    <w:div w:id="1337418608">
      <w:bodyDiv w:val="1"/>
      <w:marLeft w:val="0"/>
      <w:marRight w:val="0"/>
      <w:marTop w:val="0"/>
      <w:marBottom w:val="0"/>
      <w:divBdr>
        <w:top w:val="none" w:sz="0" w:space="0" w:color="auto"/>
        <w:left w:val="none" w:sz="0" w:space="0" w:color="auto"/>
        <w:bottom w:val="none" w:sz="0" w:space="0" w:color="auto"/>
        <w:right w:val="none" w:sz="0" w:space="0" w:color="auto"/>
      </w:divBdr>
    </w:div>
    <w:div w:id="1438141960">
      <w:bodyDiv w:val="1"/>
      <w:marLeft w:val="0"/>
      <w:marRight w:val="0"/>
      <w:marTop w:val="0"/>
      <w:marBottom w:val="0"/>
      <w:divBdr>
        <w:top w:val="none" w:sz="0" w:space="0" w:color="auto"/>
        <w:left w:val="none" w:sz="0" w:space="0" w:color="auto"/>
        <w:bottom w:val="none" w:sz="0" w:space="0" w:color="auto"/>
        <w:right w:val="none" w:sz="0" w:space="0" w:color="auto"/>
      </w:divBdr>
    </w:div>
    <w:div w:id="1508982956">
      <w:bodyDiv w:val="1"/>
      <w:marLeft w:val="0"/>
      <w:marRight w:val="0"/>
      <w:marTop w:val="0"/>
      <w:marBottom w:val="0"/>
      <w:divBdr>
        <w:top w:val="none" w:sz="0" w:space="0" w:color="auto"/>
        <w:left w:val="none" w:sz="0" w:space="0" w:color="auto"/>
        <w:bottom w:val="none" w:sz="0" w:space="0" w:color="auto"/>
        <w:right w:val="none" w:sz="0" w:space="0" w:color="auto"/>
      </w:divBdr>
    </w:div>
    <w:div w:id="1553467979">
      <w:bodyDiv w:val="1"/>
      <w:marLeft w:val="0"/>
      <w:marRight w:val="0"/>
      <w:marTop w:val="0"/>
      <w:marBottom w:val="0"/>
      <w:divBdr>
        <w:top w:val="none" w:sz="0" w:space="0" w:color="auto"/>
        <w:left w:val="none" w:sz="0" w:space="0" w:color="auto"/>
        <w:bottom w:val="none" w:sz="0" w:space="0" w:color="auto"/>
        <w:right w:val="none" w:sz="0" w:space="0" w:color="auto"/>
      </w:divBdr>
    </w:div>
    <w:div w:id="1574126140">
      <w:bodyDiv w:val="1"/>
      <w:marLeft w:val="0"/>
      <w:marRight w:val="0"/>
      <w:marTop w:val="0"/>
      <w:marBottom w:val="0"/>
      <w:divBdr>
        <w:top w:val="none" w:sz="0" w:space="0" w:color="auto"/>
        <w:left w:val="none" w:sz="0" w:space="0" w:color="auto"/>
        <w:bottom w:val="none" w:sz="0" w:space="0" w:color="auto"/>
        <w:right w:val="none" w:sz="0" w:space="0" w:color="auto"/>
      </w:divBdr>
    </w:div>
    <w:div w:id="1588077497">
      <w:bodyDiv w:val="1"/>
      <w:marLeft w:val="0"/>
      <w:marRight w:val="0"/>
      <w:marTop w:val="0"/>
      <w:marBottom w:val="0"/>
      <w:divBdr>
        <w:top w:val="none" w:sz="0" w:space="0" w:color="auto"/>
        <w:left w:val="none" w:sz="0" w:space="0" w:color="auto"/>
        <w:bottom w:val="none" w:sz="0" w:space="0" w:color="auto"/>
        <w:right w:val="none" w:sz="0" w:space="0" w:color="auto"/>
      </w:divBdr>
    </w:div>
    <w:div w:id="1606843925">
      <w:bodyDiv w:val="1"/>
      <w:marLeft w:val="0"/>
      <w:marRight w:val="0"/>
      <w:marTop w:val="0"/>
      <w:marBottom w:val="0"/>
      <w:divBdr>
        <w:top w:val="none" w:sz="0" w:space="0" w:color="auto"/>
        <w:left w:val="none" w:sz="0" w:space="0" w:color="auto"/>
        <w:bottom w:val="none" w:sz="0" w:space="0" w:color="auto"/>
        <w:right w:val="none" w:sz="0" w:space="0" w:color="auto"/>
      </w:divBdr>
    </w:div>
    <w:div w:id="1630435538">
      <w:bodyDiv w:val="1"/>
      <w:marLeft w:val="0"/>
      <w:marRight w:val="0"/>
      <w:marTop w:val="0"/>
      <w:marBottom w:val="0"/>
      <w:divBdr>
        <w:top w:val="none" w:sz="0" w:space="0" w:color="auto"/>
        <w:left w:val="none" w:sz="0" w:space="0" w:color="auto"/>
        <w:bottom w:val="none" w:sz="0" w:space="0" w:color="auto"/>
        <w:right w:val="none" w:sz="0" w:space="0" w:color="auto"/>
      </w:divBdr>
    </w:div>
    <w:div w:id="1690989327">
      <w:bodyDiv w:val="1"/>
      <w:marLeft w:val="0"/>
      <w:marRight w:val="0"/>
      <w:marTop w:val="0"/>
      <w:marBottom w:val="0"/>
      <w:divBdr>
        <w:top w:val="none" w:sz="0" w:space="0" w:color="auto"/>
        <w:left w:val="none" w:sz="0" w:space="0" w:color="auto"/>
        <w:bottom w:val="none" w:sz="0" w:space="0" w:color="auto"/>
        <w:right w:val="none" w:sz="0" w:space="0" w:color="auto"/>
      </w:divBdr>
    </w:div>
    <w:div w:id="1694185613">
      <w:bodyDiv w:val="1"/>
      <w:marLeft w:val="0"/>
      <w:marRight w:val="0"/>
      <w:marTop w:val="0"/>
      <w:marBottom w:val="0"/>
      <w:divBdr>
        <w:top w:val="none" w:sz="0" w:space="0" w:color="auto"/>
        <w:left w:val="none" w:sz="0" w:space="0" w:color="auto"/>
        <w:bottom w:val="none" w:sz="0" w:space="0" w:color="auto"/>
        <w:right w:val="none" w:sz="0" w:space="0" w:color="auto"/>
      </w:divBdr>
    </w:div>
    <w:div w:id="1696155817">
      <w:bodyDiv w:val="1"/>
      <w:marLeft w:val="0"/>
      <w:marRight w:val="0"/>
      <w:marTop w:val="0"/>
      <w:marBottom w:val="0"/>
      <w:divBdr>
        <w:top w:val="none" w:sz="0" w:space="0" w:color="auto"/>
        <w:left w:val="none" w:sz="0" w:space="0" w:color="auto"/>
        <w:bottom w:val="none" w:sz="0" w:space="0" w:color="auto"/>
        <w:right w:val="none" w:sz="0" w:space="0" w:color="auto"/>
      </w:divBdr>
    </w:div>
    <w:div w:id="1700622623">
      <w:bodyDiv w:val="1"/>
      <w:marLeft w:val="0"/>
      <w:marRight w:val="0"/>
      <w:marTop w:val="0"/>
      <w:marBottom w:val="0"/>
      <w:divBdr>
        <w:top w:val="none" w:sz="0" w:space="0" w:color="auto"/>
        <w:left w:val="none" w:sz="0" w:space="0" w:color="auto"/>
        <w:bottom w:val="none" w:sz="0" w:space="0" w:color="auto"/>
        <w:right w:val="none" w:sz="0" w:space="0" w:color="auto"/>
      </w:divBdr>
    </w:div>
    <w:div w:id="1759518218">
      <w:bodyDiv w:val="1"/>
      <w:marLeft w:val="0"/>
      <w:marRight w:val="0"/>
      <w:marTop w:val="0"/>
      <w:marBottom w:val="0"/>
      <w:divBdr>
        <w:top w:val="none" w:sz="0" w:space="0" w:color="auto"/>
        <w:left w:val="none" w:sz="0" w:space="0" w:color="auto"/>
        <w:bottom w:val="none" w:sz="0" w:space="0" w:color="auto"/>
        <w:right w:val="none" w:sz="0" w:space="0" w:color="auto"/>
      </w:divBdr>
    </w:div>
    <w:div w:id="1835336452">
      <w:bodyDiv w:val="1"/>
      <w:marLeft w:val="0"/>
      <w:marRight w:val="0"/>
      <w:marTop w:val="0"/>
      <w:marBottom w:val="0"/>
      <w:divBdr>
        <w:top w:val="none" w:sz="0" w:space="0" w:color="auto"/>
        <w:left w:val="none" w:sz="0" w:space="0" w:color="auto"/>
        <w:bottom w:val="none" w:sz="0" w:space="0" w:color="auto"/>
        <w:right w:val="none" w:sz="0" w:space="0" w:color="auto"/>
      </w:divBdr>
    </w:div>
    <w:div w:id="1859735462">
      <w:bodyDiv w:val="1"/>
      <w:marLeft w:val="0"/>
      <w:marRight w:val="0"/>
      <w:marTop w:val="0"/>
      <w:marBottom w:val="0"/>
      <w:divBdr>
        <w:top w:val="none" w:sz="0" w:space="0" w:color="auto"/>
        <w:left w:val="none" w:sz="0" w:space="0" w:color="auto"/>
        <w:bottom w:val="none" w:sz="0" w:space="0" w:color="auto"/>
        <w:right w:val="none" w:sz="0" w:space="0" w:color="auto"/>
      </w:divBdr>
    </w:div>
    <w:div w:id="1916625000">
      <w:bodyDiv w:val="1"/>
      <w:marLeft w:val="0"/>
      <w:marRight w:val="0"/>
      <w:marTop w:val="0"/>
      <w:marBottom w:val="0"/>
      <w:divBdr>
        <w:top w:val="none" w:sz="0" w:space="0" w:color="auto"/>
        <w:left w:val="none" w:sz="0" w:space="0" w:color="auto"/>
        <w:bottom w:val="none" w:sz="0" w:space="0" w:color="auto"/>
        <w:right w:val="none" w:sz="0" w:space="0" w:color="auto"/>
      </w:divBdr>
    </w:div>
    <w:div w:id="1929146743">
      <w:bodyDiv w:val="1"/>
      <w:marLeft w:val="0"/>
      <w:marRight w:val="0"/>
      <w:marTop w:val="0"/>
      <w:marBottom w:val="0"/>
      <w:divBdr>
        <w:top w:val="none" w:sz="0" w:space="0" w:color="auto"/>
        <w:left w:val="none" w:sz="0" w:space="0" w:color="auto"/>
        <w:bottom w:val="none" w:sz="0" w:space="0" w:color="auto"/>
        <w:right w:val="none" w:sz="0" w:space="0" w:color="auto"/>
      </w:divBdr>
    </w:div>
    <w:div w:id="1968508022">
      <w:bodyDiv w:val="1"/>
      <w:marLeft w:val="0"/>
      <w:marRight w:val="0"/>
      <w:marTop w:val="0"/>
      <w:marBottom w:val="0"/>
      <w:divBdr>
        <w:top w:val="none" w:sz="0" w:space="0" w:color="auto"/>
        <w:left w:val="none" w:sz="0" w:space="0" w:color="auto"/>
        <w:bottom w:val="none" w:sz="0" w:space="0" w:color="auto"/>
        <w:right w:val="none" w:sz="0" w:space="0" w:color="auto"/>
      </w:divBdr>
    </w:div>
    <w:div w:id="1970358063">
      <w:bodyDiv w:val="1"/>
      <w:marLeft w:val="0"/>
      <w:marRight w:val="0"/>
      <w:marTop w:val="0"/>
      <w:marBottom w:val="0"/>
      <w:divBdr>
        <w:top w:val="none" w:sz="0" w:space="0" w:color="auto"/>
        <w:left w:val="none" w:sz="0" w:space="0" w:color="auto"/>
        <w:bottom w:val="none" w:sz="0" w:space="0" w:color="auto"/>
        <w:right w:val="none" w:sz="0" w:space="0" w:color="auto"/>
      </w:divBdr>
      <w:divsChild>
        <w:div w:id="841821444">
          <w:marLeft w:val="0"/>
          <w:marRight w:val="0"/>
          <w:marTop w:val="0"/>
          <w:marBottom w:val="0"/>
          <w:divBdr>
            <w:top w:val="none" w:sz="0" w:space="0" w:color="auto"/>
            <w:left w:val="none" w:sz="0" w:space="0" w:color="auto"/>
            <w:bottom w:val="none" w:sz="0" w:space="0" w:color="auto"/>
            <w:right w:val="none" w:sz="0" w:space="0" w:color="auto"/>
          </w:divBdr>
          <w:divsChild>
            <w:div w:id="53041383">
              <w:marLeft w:val="0"/>
              <w:marRight w:val="0"/>
              <w:marTop w:val="0"/>
              <w:marBottom w:val="0"/>
              <w:divBdr>
                <w:top w:val="none" w:sz="0" w:space="0" w:color="auto"/>
                <w:left w:val="none" w:sz="0" w:space="0" w:color="auto"/>
                <w:bottom w:val="none" w:sz="0" w:space="0" w:color="auto"/>
                <w:right w:val="none" w:sz="0" w:space="0" w:color="auto"/>
              </w:divBdr>
              <w:divsChild>
                <w:div w:id="2075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457601">
      <w:bodyDiv w:val="1"/>
      <w:marLeft w:val="0"/>
      <w:marRight w:val="0"/>
      <w:marTop w:val="0"/>
      <w:marBottom w:val="0"/>
      <w:divBdr>
        <w:top w:val="none" w:sz="0" w:space="0" w:color="auto"/>
        <w:left w:val="none" w:sz="0" w:space="0" w:color="auto"/>
        <w:bottom w:val="none" w:sz="0" w:space="0" w:color="auto"/>
        <w:right w:val="none" w:sz="0" w:space="0" w:color="auto"/>
      </w:divBdr>
    </w:div>
    <w:div w:id="2092579110">
      <w:bodyDiv w:val="1"/>
      <w:marLeft w:val="0"/>
      <w:marRight w:val="0"/>
      <w:marTop w:val="0"/>
      <w:marBottom w:val="0"/>
      <w:divBdr>
        <w:top w:val="none" w:sz="0" w:space="0" w:color="auto"/>
        <w:left w:val="none" w:sz="0" w:space="0" w:color="auto"/>
        <w:bottom w:val="none" w:sz="0" w:space="0" w:color="auto"/>
        <w:right w:val="none" w:sz="0" w:space="0" w:color="auto"/>
      </w:divBdr>
    </w:div>
    <w:div w:id="2120638628">
      <w:bodyDiv w:val="1"/>
      <w:marLeft w:val="0"/>
      <w:marRight w:val="0"/>
      <w:marTop w:val="0"/>
      <w:marBottom w:val="0"/>
      <w:divBdr>
        <w:top w:val="none" w:sz="0" w:space="0" w:color="auto"/>
        <w:left w:val="none" w:sz="0" w:space="0" w:color="auto"/>
        <w:bottom w:val="none" w:sz="0" w:space="0" w:color="auto"/>
        <w:right w:val="none" w:sz="0" w:space="0" w:color="auto"/>
      </w:divBdr>
    </w:div>
    <w:div w:id="214172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BojarLab/glycowor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creativecommons.org/licenses/by-sa/3.0/" TargetMode="External"/><Relationship Id="rId4" Type="http://schemas.openxmlformats.org/officeDocument/2006/relationships/settings" Target="settings.xml"/><Relationship Id="rId9" Type="http://schemas.openxmlformats.org/officeDocument/2006/relationships/hyperlink" Target="https://www.phylopic.org/"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GU Dokument" ma:contentTypeID="0x010100C7C811754E204E47A665D3B7C5D98E1E0018201954C679E1479B66D0B45487BC4B" ma:contentTypeVersion="59" ma:contentTypeDescription="" ma:contentTypeScope="" ma:versionID="72742ec113079d8164fa1dd61b35b65a">
  <xsd:schema xmlns:xsd="http://www.w3.org/2001/XMLSchema" xmlns:xs="http://www.w3.org/2001/XMLSchema" xmlns:p="http://schemas.microsoft.com/office/2006/metadata/properties" xmlns:ns2="e8122c37-fde1-4fcc-9f86-1d80511f3a62" xmlns:ns3="231fe8cf-ccc0-454c-9b48-ac3bf72b5807" xmlns:ns4="4160d47a-ddaf-4f96-aa5a-ac84a930d3d1" xmlns:ns5="ae9dd6ea-c2e4-4869-976b-8dbce2ea94e0" xmlns:ns6="a94ff575-881d-444c-a15f-28f2022b7885" xmlns:ns7="15d53790-9211-4d95-9812-7f307a6de502" targetNamespace="http://schemas.microsoft.com/office/2006/metadata/properties" ma:root="true" ma:fieldsID="47f9b32c6f939ba547500019f50c30ad" ns2:_="" ns3:_="" ns4:_="" ns5:_="" ns6:_="" ns7:_="">
    <xsd:import namespace="e8122c37-fde1-4fcc-9f86-1d80511f3a62"/>
    <xsd:import namespace="231fe8cf-ccc0-454c-9b48-ac3bf72b5807"/>
    <xsd:import namespace="4160d47a-ddaf-4f96-aa5a-ac84a930d3d1"/>
    <xsd:import namespace="ae9dd6ea-c2e4-4869-976b-8dbce2ea94e0"/>
    <xsd:import namespace="a94ff575-881d-444c-a15f-28f2022b7885"/>
    <xsd:import namespace="15d53790-9211-4d95-9812-7f307a6de502"/>
    <xsd:element name="properties">
      <xsd:complexType>
        <xsd:sequence>
          <xsd:element name="documentManagement">
            <xsd:complexType>
              <xsd:all>
                <xsd:element ref="ns3:GU_DocDescription" minOccurs="0"/>
                <xsd:element ref="ns2:TaxKeywordTaxHTField" minOccurs="0"/>
                <xsd:element ref="ns2:TaxCatchAll" minOccurs="0"/>
                <xsd:element ref="ns2:TaxCatchAllLabel" minOccurs="0"/>
                <xsd:element ref="ns3:GU_DocStatus" minOccurs="0"/>
                <xsd:element ref="ns3:ffd98747c26642ec8caf6ec3431d5d08" minOccurs="0"/>
                <xsd:element ref="ns4:b96f7c442203436fbdf8d4ebf5de5e7a" minOccurs="0"/>
                <xsd:element ref="ns4:GU_AccessRight" minOccurs="0"/>
                <xsd:element ref="ns4:GU_EstablishedDate" minOccurs="0"/>
                <xsd:element ref="ns4:GU_ArchivedDate" minOccurs="0"/>
                <xsd:element ref="ns2:GU_ArchivedBy" minOccurs="0"/>
                <xsd:element ref="ns4:GU_ArchiveDocId" minOccurs="0"/>
                <xsd:element ref="ns4:GU_ArchiveDocGuid" minOccurs="0"/>
                <xsd:element ref="ns4:GU_ArchiveDocVersionId" minOccurs="0"/>
                <xsd:element ref="ns5:GU_SiteGuid" minOccurs="0"/>
                <xsd:element ref="ns4:GU_ArchiveDocUrl" minOccurs="0"/>
                <xsd:element ref="ns2:GU_DocumentApprover" minOccurs="0"/>
                <xsd:element ref="ns2:GU_DocumentApprovedBy" minOccurs="0"/>
                <xsd:element ref="ns6:GU_DocumentApprovedDate" minOccurs="0"/>
                <xsd:element ref="ns6:GU_DocumentApproval" minOccurs="0"/>
                <xsd:element ref="ns6:GU_CommentsAuthor" minOccurs="0"/>
                <xsd:element ref="ns6:GU_DiaryNumber" minOccurs="0"/>
                <xsd:element ref="ns6:GU_DiaryDirectionType" minOccurs="0"/>
                <xsd:element ref="ns6:GU_DiaryDirectionOrg" minOccurs="0"/>
                <xsd:element ref="ns5:GU_SendToDiary" minOccurs="0"/>
                <xsd:element ref="ns2:_dlc_DocIdUrl" minOccurs="0"/>
                <xsd:element ref="ns2:_dlc_DocIdPersistId" minOccurs="0"/>
                <xsd:element ref="ns7:MediaServiceMetadata" minOccurs="0"/>
                <xsd:element ref="ns7:MediaServiceFastMetadata" minOccurs="0"/>
                <xsd:element ref="ns7:MediaServiceDateTaken" minOccurs="0"/>
                <xsd:element ref="ns7:MediaServiceAutoKeyPoints" minOccurs="0"/>
                <xsd:element ref="ns7:MediaServiceKeyPoints" minOccurs="0"/>
                <xsd:element ref="ns7:MediaServiceAutoTags" minOccurs="0"/>
                <xsd:element ref="ns7:MediaServiceOCR" minOccurs="0"/>
                <xsd:element ref="ns7:MediaServiceGenerationTime" minOccurs="0"/>
                <xsd:element ref="ns7:MediaServiceEventHashCode" minOccurs="0"/>
                <xsd:element ref="ns2:SharedWithUsers" minOccurs="0"/>
                <xsd:element ref="ns2:SharedWithDetails" minOccurs="0"/>
                <xsd:element ref="ns2:_dlc_DocId" minOccurs="0"/>
                <xsd:element ref="ns7:MediaLengthInSeconds" minOccurs="0"/>
                <xsd:element ref="ns7:MediaServiceLocation" minOccurs="0"/>
                <xsd:element ref="ns7:lcf76f155ced4ddcb4097134ff3c332f" minOccurs="0"/>
                <xsd:element ref="ns7:MediaServiceObjectDetectorVersions" minOccurs="0"/>
                <xsd:element ref="ns7:MediaServiceSearchProperties" minOccurs="0"/>
                <xsd:element ref="ns7:Hyperl_x00e4_nk" minOccurs="0"/>
                <xsd:element ref="ns7: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22c37-fde1-4fcc-9f86-1d80511f3a6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Företagsnyckelord" ma:fieldId="{23f27201-bee3-471e-b2e7-b64fd8b7ca38}" ma:taxonomyMulti="true" ma:sspId="85cde726-cec2-4dbf-bde0-2c3495ee07fa"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45800c5f-ad71-4a4b-83cd-858f92857247}" ma:internalName="TaxCatchAll" ma:showField="CatchAllData" ma:web="e8122c37-fde1-4fcc-9f86-1d80511f3a6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5800c5f-ad71-4a4b-83cd-858f92857247}" ma:internalName="TaxCatchAllLabel" ma:readOnly="true" ma:showField="CatchAllDataLabel" ma:web="e8122c37-fde1-4fcc-9f86-1d80511f3a62">
      <xsd:complexType>
        <xsd:complexContent>
          <xsd:extension base="dms:MultiChoiceLookup">
            <xsd:sequence>
              <xsd:element name="Value" type="dms:Lookup" maxOccurs="unbounded" minOccurs="0" nillable="true"/>
            </xsd:sequence>
          </xsd:extension>
        </xsd:complexContent>
      </xsd:complexType>
    </xsd:element>
    <xsd:element name="GU_ArchivedBy" ma:index="21" nillable="true" ma:displayName="Arkiverad av" ma:hidden="true" ma:list="UserInfo" ma:SharePointGroup="0" ma:internalName="GU_Archi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U_DocumentApprover" ma:index="27" nillable="true" ma:displayName="Dokumentgodkännare" ma:hidden="true" ma:list="UserInfo" ma:SharePointGroup="0" ma:internalName="GU_DocumentApprov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U_DocumentApprovedBy" ma:index="28" nillable="true" ma:displayName="Attest genomfört av" ma:hidden="true" ma:list="UserInfo" ma:SharePointGroup="0" ma:internalName="GU_Document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37"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Spara ID" ma:description="Behåll ID vid tillägg." ma:hidden="true" ma:internalName="_dlc_DocIdPersistId" ma:readOnly="true">
      <xsd:simpleType>
        <xsd:restriction base="dms:Boolean"/>
      </xsd:simpleType>
    </xsd:element>
    <xsd:element name="SharedWithUsers" ma:index="4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Delat med information" ma:internalName="SharedWithDetails" ma:readOnly="true">
      <xsd:simpleType>
        <xsd:restriction base="dms:Note">
          <xsd:maxLength value="255"/>
        </xsd:restriction>
      </xsd:simpleType>
    </xsd:element>
    <xsd:element name="_dlc_DocId" ma:index="50" nillable="true" ma:displayName="Dokument-ID-värde" ma:description=""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1fe8cf-ccc0-454c-9b48-ac3bf72b5807" elementFormDefault="qualified">
    <xsd:import namespace="http://schemas.microsoft.com/office/2006/documentManagement/types"/>
    <xsd:import namespace="http://schemas.microsoft.com/office/infopath/2007/PartnerControls"/>
    <xsd:element name="GU_DocDescription" ma:index="3" nillable="true" ma:displayName="Dokumentbeskrivning" ma:internalName="GU_DocDescription">
      <xsd:simpleType>
        <xsd:restriction base="dms:Note">
          <xsd:maxLength value="255"/>
        </xsd:restriction>
      </xsd:simpleType>
    </xsd:element>
    <xsd:element name="GU_DocStatus" ma:index="13" nillable="true" ma:displayName="Dokumentstatus" ma:default="Arbetsmaterial" ma:format="Dropdown" ma:internalName="GU_DocStatus" ma:readOnly="true">
      <xsd:simpleType>
        <xsd:restriction base="dms:Choice">
          <xsd:enumeration value="Arbetsmaterial"/>
          <xsd:enumeration value="Fastställande pågår"/>
          <xsd:enumeration value="Fastställd"/>
          <xsd:enumeration value="Väntar på attest"/>
          <xsd:enumeration value="Fel vid fastställande"/>
        </xsd:restriction>
      </xsd:simpleType>
    </xsd:element>
    <xsd:element name="ffd98747c26642ec8caf6ec3431d5d08" ma:index="14" nillable="true" ma:taxonomy="true" ma:internalName="ffd98747c26642ec8caf6ec3431d5d08" ma:taxonomyFieldName="GU_DocOrganisation" ma:displayName="Ansvarig enhet" ma:readOnly="false" ma:default="" ma:fieldId="{ffd98747-c266-42ec-8caf-6ec3431d5d08}" ma:sspId="85cde726-cec2-4dbf-bde0-2c3495ee07fa" ma:termSetId="938bbb0a-f50e-4d72-96c1-d7b7216eae1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60d47a-ddaf-4f96-aa5a-ac84a930d3d1" elementFormDefault="qualified">
    <xsd:import namespace="http://schemas.microsoft.com/office/2006/documentManagement/types"/>
    <xsd:import namespace="http://schemas.microsoft.com/office/infopath/2007/PartnerControls"/>
    <xsd:element name="b96f7c442203436fbdf8d4ebf5de5e7a" ma:index="16" nillable="true" ma:taxonomy="true" ma:internalName="b96f7c442203436fbdf8d4ebf5de5e7a" ma:taxonomyFieldName="GU_RecordType" ma:displayName="Handlingstyp" ma:readOnly="false" ma:default="" ma:fieldId="{b96f7c44-2203-436f-bdf8-d4ebf5de5e7a}" ma:sspId="85cde726-cec2-4dbf-bde0-2c3495ee07fa" ma:termSetId="f64da07e-df9c-4500-a5ac-815ac121141b" ma:anchorId="00000000-0000-0000-0000-000000000000" ma:open="false" ma:isKeyword="false">
      <xsd:complexType>
        <xsd:sequence>
          <xsd:element ref="pc:Terms" minOccurs="0" maxOccurs="1"/>
        </xsd:sequence>
      </xsd:complexType>
    </xsd:element>
    <xsd:element name="GU_AccessRight" ma:index="18" nillable="true" ma:displayName="Åtkomsträtt" ma:default="0" ma:format="Dropdown" ma:internalName="GU_AccessRight" ma:readOnly="true">
      <xsd:simpleType>
        <xsd:restriction base="dms:Choice">
          <xsd:enumeration value="0"/>
          <xsd:enumeration value="1"/>
          <xsd:enumeration value="2"/>
          <xsd:enumeration value="3"/>
          <xsd:enumeration value="4"/>
          <xsd:enumeration value="5"/>
        </xsd:restriction>
      </xsd:simpleType>
    </xsd:element>
    <xsd:element name="GU_EstablishedDate" ma:index="19" nillable="true" ma:displayName="Fastställd datum" ma:format="DateTime" ma:indexed="true" ma:internalName="GU_EstablishedDate" ma:readOnly="true">
      <xsd:simpleType>
        <xsd:restriction base="dms:DateTime"/>
      </xsd:simpleType>
    </xsd:element>
    <xsd:element name="GU_ArchivedDate" ma:index="20" nillable="true" ma:displayName="Arkivdatum" ma:format="DateTime" ma:indexed="true" ma:internalName="GU_ArchivedDate" ma:readOnly="true">
      <xsd:simpleType>
        <xsd:restriction base="dms:DateTime"/>
      </xsd:simpleType>
    </xsd:element>
    <xsd:element name="GU_ArchiveDocId" ma:index="22" nillable="true" ma:displayName="ArkivDokument-ID" ma:hidden="true" ma:internalName="GU_ArchiveDocId" ma:readOnly="false">
      <xsd:simpleType>
        <xsd:restriction base="dms:Text">
          <xsd:maxLength value="255"/>
        </xsd:restriction>
      </xsd:simpleType>
    </xsd:element>
    <xsd:element name="GU_ArchiveDocGuid" ma:index="23" nillable="true" ma:displayName="ArkivDokument-GUID" ma:hidden="true" ma:internalName="GU_ArchiveDocGuid" ma:readOnly="false">
      <xsd:simpleType>
        <xsd:restriction base="dms:Text">
          <xsd:maxLength value="255"/>
        </xsd:restriction>
      </xsd:simpleType>
    </xsd:element>
    <xsd:element name="GU_ArchiveDocVersionId" ma:index="24" nillable="true" ma:displayName="ArkivDokument-VerID" ma:hidden="true" ma:internalName="GU_ArchiveDocVersionId" ma:readOnly="false">
      <xsd:simpleType>
        <xsd:restriction base="dms:Text">
          <xsd:maxLength value="255"/>
        </xsd:restriction>
      </xsd:simpleType>
    </xsd:element>
    <xsd:element name="GU_ArchiveDocUrl" ma:index="26" nillable="true" ma:displayName="Arkivlänk" ma:hidden="true" ma:internalName="GU_ArchiveDocUrl"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9dd6ea-c2e4-4869-976b-8dbce2ea94e0" elementFormDefault="qualified">
    <xsd:import namespace="http://schemas.microsoft.com/office/2006/documentManagement/types"/>
    <xsd:import namespace="http://schemas.microsoft.com/office/infopath/2007/PartnerControls"/>
    <xsd:element name="GU_SiteGuid" ma:index="25" nillable="true" ma:displayName="Site Guid" ma:hidden="true" ma:internalName="GU_SiteGuid" ma:readOnly="false">
      <xsd:simpleType>
        <xsd:restriction base="dms:Text">
          <xsd:maxLength value="255"/>
        </xsd:restriction>
      </xsd:simpleType>
    </xsd:element>
    <xsd:element name="GU_SendToDiary" ma:index="35" nillable="true" ma:displayName="Diarieförs" ma:default="0" ma:description="Anger om handlingen också ska skickas till diariet när den fastställs" ma:internalName="GU_SendToDiary"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4ff575-881d-444c-a15f-28f2022b7885" elementFormDefault="qualified">
    <xsd:import namespace="http://schemas.microsoft.com/office/2006/documentManagement/types"/>
    <xsd:import namespace="http://schemas.microsoft.com/office/infopath/2007/PartnerControls"/>
    <xsd:element name="GU_DocumentApprovedDate" ma:index="29" nillable="true" ma:displayName="Attest genomfört" ma:format="DateTime" ma:hidden="true" ma:internalName="GU_DocumentApprovedDate" ma:readOnly="false">
      <xsd:simpleType>
        <xsd:restriction base="dms:DateTime"/>
      </xsd:simpleType>
    </xsd:element>
    <xsd:element name="GU_DocumentApproval" ma:index="30" nillable="true" ma:displayName="Attest" ma:default="0" ma:hidden="true" ma:internalName="GU_DocumentApproval" ma:readOnly="false">
      <xsd:simpleType>
        <xsd:restriction base="dms:Boolean"/>
      </xsd:simpleType>
    </xsd:element>
    <xsd:element name="GU_CommentsAuthor" ma:index="31" nillable="true" ma:displayName="Attest kommentarer" ma:internalName="GU_CommentsAuthor" ma:readOnly="true">
      <xsd:simpleType>
        <xsd:restriction base="dms:Note"/>
      </xsd:simpleType>
    </xsd:element>
    <xsd:element name="GU_DiaryNumber" ma:index="32" nillable="true" ma:displayName="Diarienr" ma:description="Diarienr som kan användas vid fastställande" ma:indexed="true" ma:internalName="GU_DiaryNumber" ma:readOnly="true">
      <xsd:simpleType>
        <xsd:restriction base="dms:Text">
          <xsd:maxLength value="255"/>
        </xsd:restriction>
      </xsd:simpleType>
    </xsd:element>
    <xsd:element name="GU_DiaryDirectionType" ma:index="33" nillable="true" ma:displayName="Riktning" ma:description="Avser riktning typ för handling som diarieförs" ma:internalName="GU_DiaryDirectionType" ma:readOnly="true">
      <xsd:simpleType>
        <xsd:restriction base="dms:Text">
          <xsd:maxLength value="255"/>
        </xsd:restriction>
      </xsd:simpleType>
    </xsd:element>
    <xsd:element name="GU_DiaryDirectionOrg" ma:index="34" nillable="true" ma:displayName="Riktning organisation" ma:description="Avser avsändare mottagare för handlingen (beroende på vald typ riktning)" ma:internalName="GU_DiaryDirectionOrg"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d53790-9211-4d95-9812-7f307a6de502" elementFormDefault="qualified">
    <xsd:import namespace="http://schemas.microsoft.com/office/2006/documentManagement/types"/>
    <xsd:import namespace="http://schemas.microsoft.com/office/infopath/2007/PartnerControls"/>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DateTaken" ma:index="41" nillable="true" ma:displayName="MediaServiceDateTaken" ma:hidden="true" ma:internalName="MediaServiceDateTaken" ma:readOnly="true">
      <xsd:simpleType>
        <xsd:restriction base="dms:Text"/>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MediaServiceAutoTags" ma:index="44" nillable="true" ma:displayName="Tags" ma:internalName="MediaServiceAutoTags"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LengthInSeconds" ma:index="51" nillable="true" ma:displayName="Length (seconds)" ma:internalName="MediaLengthInSeconds" ma:readOnly="true">
      <xsd:simpleType>
        <xsd:restriction base="dms:Unknown"/>
      </xsd:simpleType>
    </xsd:element>
    <xsd:element name="MediaServiceLocation" ma:index="52" nillable="true" ma:displayName="Location" ma:internalName="MediaServiceLocation" ma:readOnly="true">
      <xsd:simpleType>
        <xsd:restriction base="dms:Text"/>
      </xsd:simpleType>
    </xsd:element>
    <xsd:element name="lcf76f155ced4ddcb4097134ff3c332f" ma:index="54" nillable="true" ma:taxonomy="true" ma:internalName="lcf76f155ced4ddcb4097134ff3c332f" ma:taxonomyFieldName="MediaServiceImageTags" ma:displayName="Bildmarkeringar" ma:readOnly="false" ma:fieldId="{5cf76f15-5ced-4ddc-b409-7134ff3c332f}" ma:taxonomyMulti="true" ma:sspId="85cde726-cec2-4dbf-bde0-2c3495ee07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Hyperl_x00e4_nk" ma:index="57" nillable="true" ma:displayName="Hyperlänk" ma:format="Hyperlink" ma:internalName="Hyperl_x00e4_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5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GU_DocumentApprover xmlns="e8122c37-fde1-4fcc-9f86-1d80511f3a62">
      <UserInfo>
        <DisplayName/>
        <AccountId xsi:nil="true"/>
        <AccountType/>
      </UserInfo>
    </GU_DocumentApprover>
    <ffd98747c26642ec8caf6ec3431d5d08 xmlns="231fe8cf-ccc0-454c-9b48-ac3bf72b5807">
      <Terms xmlns="http://schemas.microsoft.com/office/infopath/2007/PartnerControls">
        <TermInfo xmlns="http://schemas.microsoft.com/office/infopath/2007/PartnerControls">
          <TermName xmlns="http://schemas.microsoft.com/office/infopath/2007/PartnerControls">Fakultetskansliet för naturvetenskap</TermName>
          <TermId xmlns="http://schemas.microsoft.com/office/infopath/2007/PartnerControls">6706424c-52ca-41a2-994a-7e7a7615c145</TermId>
        </TermInfo>
      </Terms>
    </ffd98747c26642ec8caf6ec3431d5d08>
    <GU_ArchiveDocId xmlns="4160d47a-ddaf-4f96-aa5a-ac84a930d3d1" xsi:nil="true"/>
    <TaxKeywordTaxHTField xmlns="e8122c37-fde1-4fcc-9f86-1d80511f3a62">
      <Terms xmlns="http://schemas.microsoft.com/office/infopath/2007/PartnerControls"/>
    </TaxKeywordTaxHTField>
    <GU_ArchiveDocVersionId xmlns="4160d47a-ddaf-4f96-aa5a-ac84a930d3d1" xsi:nil="true"/>
    <Hyperl_x00e4_nk xmlns="15d53790-9211-4d95-9812-7f307a6de502">
      <Url xsi:nil="true"/>
      <Description xsi:nil="true"/>
    </Hyperl_x00e4_nk>
    <GU_ArchivedBy xmlns="e8122c37-fde1-4fcc-9f86-1d80511f3a62">
      <UserInfo>
        <DisplayName/>
        <AccountId xsi:nil="true"/>
        <AccountType/>
      </UserInfo>
    </GU_ArchivedBy>
    <GU_DocumentApprovedBy xmlns="e8122c37-fde1-4fcc-9f86-1d80511f3a62">
      <UserInfo>
        <DisplayName/>
        <AccountId xsi:nil="true"/>
        <AccountType/>
      </UserInfo>
    </GU_DocumentApprovedBy>
    <GU_DocumentApproval xmlns="a94ff575-881d-444c-a15f-28f2022b7885">false</GU_DocumentApproval>
    <lcf76f155ced4ddcb4097134ff3c332f xmlns="15d53790-9211-4d95-9812-7f307a6de502">
      <Terms xmlns="http://schemas.microsoft.com/office/infopath/2007/PartnerControls"/>
    </lcf76f155ced4ddcb4097134ff3c332f>
    <GU_DocDescription xmlns="231fe8cf-ccc0-454c-9b48-ac3bf72b5807" xsi:nil="true"/>
    <b96f7c442203436fbdf8d4ebf5de5e7a xmlns="4160d47a-ddaf-4f96-aa5a-ac84a930d3d1">
      <Terms xmlns="http://schemas.microsoft.com/office/infopath/2007/PartnerControls"/>
    </b96f7c442203436fbdf8d4ebf5de5e7a>
    <GU_ArchiveDocGuid xmlns="4160d47a-ddaf-4f96-aa5a-ac84a930d3d1" xsi:nil="true"/>
    <GU_SiteGuid xmlns="ae9dd6ea-c2e4-4869-976b-8dbce2ea94e0" xsi:nil="true"/>
    <GU_DocumentApprovedDate xmlns="a94ff575-881d-444c-a15f-28f2022b7885" xsi:nil="true"/>
    <TaxCatchAll xmlns="e8122c37-fde1-4fcc-9f86-1d80511f3a62">
      <Value>1</Value>
    </TaxCatchAll>
    <GU_SendToDiary xmlns="ae9dd6ea-c2e4-4869-976b-8dbce2ea94e0">false</GU_SendToDiary>
    <_dlc_DocId xmlns="e8122c37-fde1-4fcc-9f86-1d80511f3a62">GU1816-1319333663-226991</_dlc_DocId>
    <GU_AccessRight xmlns="4160d47a-ddaf-4f96-aa5a-ac84a930d3d1">0</GU_AccessRight>
    <GU_DocStatus xmlns="231fe8cf-ccc0-454c-9b48-ac3bf72b5807">Arbetsmaterial</GU_DocStatus>
    <_dlc_DocIdUrl xmlns="e8122c37-fde1-4fcc-9f86-1d80511f3a62">
      <Url>https://gunet.sharepoint.com/sites/sy-org-org-fakultetskansliet-for-naturvetenskap-ink-teams/_layouts/15/DocIdRedir.aspx?ID=GU1816-1319333663-226991</Url>
      <Description>GU1816-1319333663-226991</Description>
    </_dlc_DocIdUrl>
  </documentManagement>
</p:properties>
</file>

<file path=customXml/itemProps1.xml><?xml version="1.0" encoding="utf-8"?>
<ds:datastoreItem xmlns:ds="http://schemas.openxmlformats.org/officeDocument/2006/customXml" ds:itemID="{BF5ECF48-F49A-424C-B7BF-D5A870944001}">
  <ds:schemaRefs>
    <ds:schemaRef ds:uri="http://schemas.openxmlformats.org/officeDocument/2006/bibliography"/>
  </ds:schemaRefs>
</ds:datastoreItem>
</file>

<file path=customXml/itemProps2.xml><?xml version="1.0" encoding="utf-8"?>
<ds:datastoreItem xmlns:ds="http://schemas.openxmlformats.org/officeDocument/2006/customXml" ds:itemID="{3A10B8F0-E461-494E-87AF-7EF3AA598C4F}"/>
</file>

<file path=customXml/itemProps3.xml><?xml version="1.0" encoding="utf-8"?>
<ds:datastoreItem xmlns:ds="http://schemas.openxmlformats.org/officeDocument/2006/customXml" ds:itemID="{E5FF460E-4118-498A-AF51-8E57A32C7DB0}"/>
</file>

<file path=customXml/itemProps4.xml><?xml version="1.0" encoding="utf-8"?>
<ds:datastoreItem xmlns:ds="http://schemas.openxmlformats.org/officeDocument/2006/customXml" ds:itemID="{5699DA78-03AA-49E4-B96A-57441D0B8B40}"/>
</file>

<file path=customXml/itemProps5.xml><?xml version="1.0" encoding="utf-8"?>
<ds:datastoreItem xmlns:ds="http://schemas.openxmlformats.org/officeDocument/2006/customXml" ds:itemID="{41B90535-60D5-4DFB-B0ED-1B7D115630E0}"/>
</file>

<file path=docProps/app.xml><?xml version="1.0" encoding="utf-8"?>
<Properties xmlns="http://schemas.openxmlformats.org/officeDocument/2006/extended-properties" xmlns:vt="http://schemas.openxmlformats.org/officeDocument/2006/docPropsVTypes">
  <Template>Normal</Template>
  <TotalTime>35359</TotalTime>
  <Pages>27</Pages>
  <Words>46270</Words>
  <Characters>245234</Characters>
  <Application>Microsoft Office Word</Application>
  <DocSecurity>0</DocSecurity>
  <Lines>2043</Lines>
  <Paragraphs>581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Bojar</dc:creator>
  <cp:keywords/>
  <dc:description/>
  <cp:lastModifiedBy>Daniel Bojar</cp:lastModifiedBy>
  <cp:revision>1087</cp:revision>
  <cp:lastPrinted>2025-03-20T15:29:00Z</cp:lastPrinted>
  <dcterms:created xsi:type="dcterms:W3CDTF">2024-03-30T16:50:00Z</dcterms:created>
  <dcterms:modified xsi:type="dcterms:W3CDTF">2025-10-03T06:29:00Z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id="AXx6l8B5"/&gt;&lt;style id="http://www.zotero.org/styles/science-advances" hasBibliography="1" bibliographyStyleHasBeenSet="1"/&gt;&lt;prefs&gt;&lt;pref name="fieldType" value="Field"/&gt;&lt;/prefs&gt;&lt;/data&gt;</vt:lpwstr>
  </property>
  <property fmtid="{D5CDD505-2E9C-101B-9397-08002B2CF9AE}" pid="3" name="ContentTypeId">
    <vt:lpwstr>0x010100C7C811754E204E47A665D3B7C5D98E1E0018201954C679E1479B66D0B45487BC4B</vt:lpwstr>
  </property>
  <property fmtid="{D5CDD505-2E9C-101B-9397-08002B2CF9AE}" pid="4" name="_dlc_DocIdItemGuid">
    <vt:lpwstr>77cf5d04-3e48-4df4-b98d-5ae41a2a3350</vt:lpwstr>
  </property>
  <property fmtid="{D5CDD505-2E9C-101B-9397-08002B2CF9AE}" pid="5" name="TaxKeyword">
    <vt:lpwstr/>
  </property>
  <property fmtid="{D5CDD505-2E9C-101B-9397-08002B2CF9AE}" pid="6" name="MediaServiceImageTags">
    <vt:lpwstr/>
  </property>
  <property fmtid="{D5CDD505-2E9C-101B-9397-08002B2CF9AE}" pid="7" name="GU_DocOrganisation">
    <vt:lpwstr>1;#Fakultetskansliet för naturvetenskap|6706424c-52ca-41a2-994a-7e7a7615c145</vt:lpwstr>
  </property>
  <property fmtid="{D5CDD505-2E9C-101B-9397-08002B2CF9AE}" pid="8" name="GU_RecordType">
    <vt:lpwstr/>
  </property>
</Properties>
</file>