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2548" w14:textId="77777777" w:rsidR="0067272E" w:rsidRPr="00A93CE5" w:rsidRDefault="00A46196" w:rsidP="00F61E1D">
      <w:pPr>
        <w:pStyle w:val="berschrift1"/>
      </w:pPr>
      <w:r w:rsidRPr="00A93CE5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1FDD120F" wp14:editId="7F0A7A39">
            <wp:simplePos x="0" y="0"/>
            <wp:positionH relativeFrom="column">
              <wp:posOffset>3873500</wp:posOffset>
            </wp:positionH>
            <wp:positionV relativeFrom="paragraph">
              <wp:posOffset>0</wp:posOffset>
            </wp:positionV>
            <wp:extent cx="2379345" cy="600075"/>
            <wp:effectExtent l="0" t="0" r="1905" b="9525"/>
            <wp:wrapTight wrapText="bothSides">
              <wp:wrapPolygon edited="0">
                <wp:start x="18677" y="0"/>
                <wp:lineTo x="0" y="686"/>
                <wp:lineTo x="0" y="16457"/>
                <wp:lineTo x="1902" y="21257"/>
                <wp:lineTo x="12970" y="21257"/>
                <wp:lineTo x="13316" y="15086"/>
                <wp:lineTo x="11933" y="13029"/>
                <wp:lineTo x="21444" y="10286"/>
                <wp:lineTo x="21444" y="686"/>
                <wp:lineTo x="20061" y="0"/>
                <wp:lineTo x="18677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34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BC245B" w14:textId="77777777" w:rsidR="00DA6A73" w:rsidRPr="00A93CE5" w:rsidRDefault="00DA6A73" w:rsidP="00DA6A73"/>
    <w:p w14:paraId="0BCB91CD" w14:textId="77777777" w:rsidR="00DA6A73" w:rsidRPr="00A93CE5" w:rsidRDefault="00DA6A73" w:rsidP="00441DE7">
      <w:pPr>
        <w:jc w:val="right"/>
      </w:pPr>
    </w:p>
    <w:p w14:paraId="1BA517AD" w14:textId="77777777" w:rsidR="00441DE7" w:rsidRPr="00A93CE5" w:rsidRDefault="00441DE7" w:rsidP="00BF54F7">
      <w:pPr>
        <w:rPr>
          <w:rFonts w:ascii="Segoe UI" w:hAnsi="Segoe UI" w:cs="Segoe UI"/>
          <w:color w:val="0070C0"/>
          <w:sz w:val="56"/>
          <w:szCs w:val="56"/>
        </w:rPr>
      </w:pPr>
      <w:r w:rsidRPr="00A93CE5">
        <w:rPr>
          <w:rFonts w:ascii="Segoe UI" w:hAnsi="Segoe UI" w:cs="Segoe UI"/>
          <w:color w:val="0070C0"/>
          <w:sz w:val="56"/>
          <w:szCs w:val="56"/>
        </w:rPr>
        <w:t>PRESSEMITTEILUNG</w:t>
      </w:r>
    </w:p>
    <w:p w14:paraId="278A1626" w14:textId="594BB1F3" w:rsidR="00804B56" w:rsidRPr="00A93CE5" w:rsidRDefault="00DE3067" w:rsidP="00A343F7">
      <w:pPr>
        <w:tabs>
          <w:tab w:val="left" w:pos="6946"/>
        </w:tabs>
        <w:ind w:left="6375" w:hanging="279"/>
        <w:rPr>
          <w:rFonts w:ascii="Segoe UI" w:hAnsi="Segoe UI" w:cs="Segoe UI"/>
          <w:color w:val="000000" w:themeColor="text1"/>
          <w:sz w:val="18"/>
          <w:szCs w:val="18"/>
        </w:rPr>
      </w:pPr>
      <w:r w:rsidRPr="00A93CE5">
        <w:rPr>
          <w:color w:val="000000" w:themeColor="text1"/>
          <w:sz w:val="18"/>
          <w:szCs w:val="18"/>
        </w:rPr>
        <w:t xml:space="preserve">  </w:t>
      </w:r>
      <w:r w:rsidR="00A343F7" w:rsidRPr="00A93CE5">
        <w:rPr>
          <w:color w:val="000000" w:themeColor="text1"/>
          <w:sz w:val="18"/>
          <w:szCs w:val="18"/>
        </w:rPr>
        <w:tab/>
      </w:r>
      <w:r w:rsidR="00A343F7" w:rsidRPr="00A93CE5">
        <w:rPr>
          <w:color w:val="000000" w:themeColor="text1"/>
          <w:sz w:val="18"/>
          <w:szCs w:val="18"/>
        </w:rPr>
        <w:tab/>
      </w:r>
      <w:r w:rsidR="00DA6A73" w:rsidRPr="00A93CE5">
        <w:rPr>
          <w:rFonts w:ascii="Segoe UI" w:hAnsi="Segoe UI" w:cs="Segoe UI"/>
          <w:color w:val="000000" w:themeColor="text1"/>
          <w:sz w:val="18"/>
          <w:szCs w:val="18"/>
        </w:rPr>
        <w:t xml:space="preserve">Trier, </w:t>
      </w:r>
      <w:r w:rsidR="00DA6A73" w:rsidRPr="00A93CE5">
        <w:rPr>
          <w:rFonts w:ascii="Segoe UI" w:hAnsi="Segoe UI" w:cs="Segoe UI"/>
          <w:color w:val="000000" w:themeColor="text1"/>
          <w:sz w:val="18"/>
          <w:szCs w:val="18"/>
        </w:rPr>
        <w:fldChar w:fldCharType="begin"/>
      </w:r>
      <w:r w:rsidR="00DA6A73" w:rsidRPr="00A93CE5">
        <w:rPr>
          <w:rFonts w:ascii="Segoe UI" w:hAnsi="Segoe UI" w:cs="Segoe UI"/>
          <w:color w:val="000000" w:themeColor="text1"/>
          <w:sz w:val="18"/>
          <w:szCs w:val="18"/>
        </w:rPr>
        <w:instrText xml:space="preserve"> TIME \@ "d. MMMM yyyy" </w:instrText>
      </w:r>
      <w:r w:rsidR="00DA6A73" w:rsidRPr="00A93CE5">
        <w:rPr>
          <w:rFonts w:ascii="Segoe UI" w:hAnsi="Segoe UI" w:cs="Segoe UI"/>
          <w:color w:val="000000" w:themeColor="text1"/>
          <w:sz w:val="18"/>
          <w:szCs w:val="18"/>
        </w:rPr>
        <w:fldChar w:fldCharType="separate"/>
      </w:r>
      <w:r w:rsidR="00703C76">
        <w:rPr>
          <w:rFonts w:ascii="Segoe UI" w:hAnsi="Segoe UI" w:cs="Segoe UI"/>
          <w:noProof/>
          <w:color w:val="000000" w:themeColor="text1"/>
          <w:sz w:val="18"/>
          <w:szCs w:val="18"/>
        </w:rPr>
        <w:t>4. Mai 2026</w:t>
      </w:r>
      <w:r w:rsidR="00DA6A73" w:rsidRPr="00A93CE5">
        <w:rPr>
          <w:rFonts w:ascii="Segoe UI" w:hAnsi="Segoe UI" w:cs="Segoe UI"/>
          <w:color w:val="000000" w:themeColor="text1"/>
          <w:sz w:val="18"/>
          <w:szCs w:val="18"/>
        </w:rPr>
        <w:fldChar w:fldCharType="end"/>
      </w:r>
    </w:p>
    <w:p w14:paraId="77808286" w14:textId="77777777" w:rsidR="006A069A" w:rsidRPr="00A93CE5" w:rsidRDefault="006A069A" w:rsidP="006A069A">
      <w:pPr>
        <w:jc w:val="right"/>
      </w:pPr>
    </w:p>
    <w:p w14:paraId="181C3CE7" w14:textId="77777777" w:rsidR="00B03EA9" w:rsidRDefault="00B03EA9" w:rsidP="00114AA3">
      <w:pPr>
        <w:spacing w:after="0" w:line="240" w:lineRule="auto"/>
        <w:rPr>
          <w:rFonts w:ascii="Segoe UI" w:hAnsi="Segoe UI" w:cs="Segoe UI"/>
          <w:sz w:val="32"/>
          <w:szCs w:val="32"/>
        </w:rPr>
      </w:pPr>
    </w:p>
    <w:p w14:paraId="03159137" w14:textId="77777777" w:rsidR="006B32F5" w:rsidRPr="00A93CE5" w:rsidRDefault="006B32F5" w:rsidP="00114AA3">
      <w:pPr>
        <w:spacing w:after="0" w:line="240" w:lineRule="auto"/>
        <w:rPr>
          <w:rFonts w:ascii="Segoe UI" w:hAnsi="Segoe UI" w:cs="Segoe UI"/>
          <w:sz w:val="32"/>
          <w:szCs w:val="32"/>
        </w:rPr>
      </w:pPr>
    </w:p>
    <w:p w14:paraId="3ED330E5" w14:textId="77777777" w:rsidR="00DC149C" w:rsidRDefault="00DC149C" w:rsidP="00C465F1">
      <w:pPr>
        <w:rPr>
          <w:rFonts w:ascii="Segoe UI" w:hAnsi="Segoe UI" w:cs="Segoe UI"/>
          <w:sz w:val="28"/>
          <w:szCs w:val="28"/>
        </w:rPr>
      </w:pPr>
    </w:p>
    <w:p w14:paraId="13207B28" w14:textId="4514822F" w:rsidR="00C465F1" w:rsidRPr="00C465F1" w:rsidRDefault="00FB12E9" w:rsidP="00C465F1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In drei Tagen zum</w:t>
      </w:r>
      <w:r w:rsidR="00B51B37">
        <w:rPr>
          <w:rFonts w:ascii="Segoe UI" w:hAnsi="Segoe UI" w:cs="Segoe UI"/>
          <w:sz w:val="28"/>
          <w:szCs w:val="28"/>
        </w:rPr>
        <w:t xml:space="preserve"> Fischdetekti</w:t>
      </w:r>
      <w:r>
        <w:rPr>
          <w:rFonts w:ascii="Segoe UI" w:hAnsi="Segoe UI" w:cs="Segoe UI"/>
          <w:sz w:val="28"/>
          <w:szCs w:val="28"/>
        </w:rPr>
        <w:t>v</w:t>
      </w:r>
    </w:p>
    <w:p w14:paraId="7C3DB763" w14:textId="77777777" w:rsidR="005413B8" w:rsidRDefault="00B51B37" w:rsidP="00C465F1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Dank eine</w:t>
      </w:r>
      <w:r w:rsidR="00B36362">
        <w:rPr>
          <w:rFonts w:ascii="Segoe UI" w:hAnsi="Segoe UI" w:cs="Segoe UI"/>
          <w:sz w:val="24"/>
          <w:szCs w:val="24"/>
        </w:rPr>
        <w:t>s</w:t>
      </w:r>
      <w:r>
        <w:rPr>
          <w:rFonts w:ascii="Segoe UI" w:hAnsi="Segoe UI" w:cs="Segoe UI"/>
          <w:sz w:val="24"/>
          <w:szCs w:val="24"/>
        </w:rPr>
        <w:t xml:space="preserve"> einzigartigen </w:t>
      </w:r>
      <w:r w:rsidR="00B36362">
        <w:rPr>
          <w:rFonts w:ascii="Segoe UI" w:hAnsi="Segoe UI" w:cs="Segoe UI"/>
          <w:sz w:val="24"/>
          <w:szCs w:val="24"/>
        </w:rPr>
        <w:t>Workflows</w:t>
      </w:r>
      <w:r>
        <w:rPr>
          <w:rFonts w:ascii="Segoe UI" w:hAnsi="Segoe UI" w:cs="Segoe UI"/>
          <w:sz w:val="24"/>
          <w:szCs w:val="24"/>
        </w:rPr>
        <w:t xml:space="preserve"> </w:t>
      </w:r>
      <w:r w:rsidR="00FB12E9">
        <w:rPr>
          <w:rFonts w:ascii="Segoe UI" w:hAnsi="Segoe UI" w:cs="Segoe UI"/>
          <w:sz w:val="24"/>
          <w:szCs w:val="24"/>
        </w:rPr>
        <w:t>aus der Uni</w:t>
      </w:r>
      <w:r w:rsidR="00F741C3">
        <w:rPr>
          <w:rFonts w:ascii="Segoe UI" w:hAnsi="Segoe UI" w:cs="Segoe UI"/>
          <w:sz w:val="24"/>
          <w:szCs w:val="24"/>
        </w:rPr>
        <w:t>versität</w:t>
      </w:r>
      <w:r w:rsidR="00FB12E9">
        <w:rPr>
          <w:rFonts w:ascii="Segoe UI" w:hAnsi="Segoe UI" w:cs="Segoe UI"/>
          <w:sz w:val="24"/>
          <w:szCs w:val="24"/>
        </w:rPr>
        <w:t xml:space="preserve"> Trier </w:t>
      </w:r>
      <w:r>
        <w:rPr>
          <w:rFonts w:ascii="Segoe UI" w:hAnsi="Segoe UI" w:cs="Segoe UI"/>
          <w:sz w:val="24"/>
          <w:szCs w:val="24"/>
        </w:rPr>
        <w:t xml:space="preserve">können </w:t>
      </w:r>
      <w:r w:rsidR="00FB12E9">
        <w:rPr>
          <w:rFonts w:ascii="Segoe UI" w:hAnsi="Segoe UI" w:cs="Segoe UI"/>
          <w:sz w:val="24"/>
          <w:szCs w:val="24"/>
        </w:rPr>
        <w:t xml:space="preserve">jetzt </w:t>
      </w:r>
      <w:r>
        <w:rPr>
          <w:rFonts w:ascii="Segoe UI" w:hAnsi="Segoe UI" w:cs="Segoe UI"/>
          <w:sz w:val="24"/>
          <w:szCs w:val="24"/>
        </w:rPr>
        <w:t xml:space="preserve">selbst </w:t>
      </w:r>
      <w:r w:rsidR="00FB12E9">
        <w:rPr>
          <w:rFonts w:ascii="Segoe UI" w:hAnsi="Segoe UI" w:cs="Segoe UI"/>
          <w:sz w:val="24"/>
          <w:szCs w:val="24"/>
        </w:rPr>
        <w:t>Jugendliche</w:t>
      </w:r>
      <w:r>
        <w:rPr>
          <w:rFonts w:ascii="Segoe UI" w:hAnsi="Segoe UI" w:cs="Segoe UI"/>
          <w:sz w:val="24"/>
          <w:szCs w:val="24"/>
        </w:rPr>
        <w:t xml:space="preserve"> zielsicher die Artenvielfalt</w:t>
      </w:r>
      <w:r w:rsidR="00F011BB">
        <w:rPr>
          <w:rFonts w:ascii="Segoe UI" w:hAnsi="Segoe UI" w:cs="Segoe UI"/>
          <w:sz w:val="24"/>
          <w:szCs w:val="24"/>
        </w:rPr>
        <w:t xml:space="preserve"> von Knochenfischen</w:t>
      </w:r>
      <w:r>
        <w:rPr>
          <w:rFonts w:ascii="Segoe UI" w:hAnsi="Segoe UI" w:cs="Segoe UI"/>
          <w:sz w:val="24"/>
          <w:szCs w:val="24"/>
        </w:rPr>
        <w:t xml:space="preserve"> in </w:t>
      </w:r>
      <w:r w:rsidR="00F011BB">
        <w:rPr>
          <w:rFonts w:ascii="Segoe UI" w:hAnsi="Segoe UI" w:cs="Segoe UI"/>
          <w:sz w:val="24"/>
          <w:szCs w:val="24"/>
        </w:rPr>
        <w:t>einem G</w:t>
      </w:r>
      <w:r>
        <w:rPr>
          <w:rFonts w:ascii="Segoe UI" w:hAnsi="Segoe UI" w:cs="Segoe UI"/>
          <w:sz w:val="24"/>
          <w:szCs w:val="24"/>
        </w:rPr>
        <w:t>ewässer bestimmen</w:t>
      </w:r>
      <w:r w:rsidR="00C465F1" w:rsidRPr="00C465F1">
        <w:rPr>
          <w:rFonts w:ascii="Segoe UI" w:hAnsi="Segoe UI" w:cs="Segoe UI"/>
          <w:sz w:val="24"/>
          <w:szCs w:val="24"/>
        </w:rPr>
        <w:t>.</w:t>
      </w:r>
      <w:r w:rsidR="00DC149C">
        <w:rPr>
          <w:rFonts w:ascii="Segoe UI" w:hAnsi="Segoe UI" w:cs="Segoe UI"/>
          <w:sz w:val="24"/>
          <w:szCs w:val="24"/>
        </w:rPr>
        <w:t xml:space="preserve"> </w:t>
      </w:r>
    </w:p>
    <w:p w14:paraId="08D33A18" w14:textId="77777777" w:rsidR="006462AA" w:rsidRDefault="006462AA" w:rsidP="006462AA">
      <w:pPr>
        <w:rPr>
          <w:rFonts w:ascii="Segoe UI" w:hAnsi="Segoe UI" w:cs="Segoe UI"/>
        </w:rPr>
      </w:pPr>
      <w:r>
        <w:rPr>
          <w:rFonts w:ascii="Segoe UI" w:hAnsi="Segoe UI" w:cs="Segoe UI"/>
          <w:sz w:val="24"/>
          <w:szCs w:val="24"/>
        </w:rPr>
        <w:t>Man</w:t>
      </w:r>
      <w:r w:rsidR="00B36362">
        <w:rPr>
          <w:rFonts w:ascii="Segoe UI" w:hAnsi="Segoe UI" w:cs="Segoe UI"/>
        </w:rPr>
        <w:t xml:space="preserve"> </w:t>
      </w:r>
      <w:r w:rsidR="00DC149C">
        <w:rPr>
          <w:rFonts w:ascii="Segoe UI" w:hAnsi="Segoe UI" w:cs="Segoe UI"/>
        </w:rPr>
        <w:t>brauch</w:t>
      </w:r>
      <w:r>
        <w:rPr>
          <w:rFonts w:ascii="Segoe UI" w:hAnsi="Segoe UI" w:cs="Segoe UI"/>
        </w:rPr>
        <w:t xml:space="preserve">t </w:t>
      </w:r>
      <w:r w:rsidR="005413B8">
        <w:rPr>
          <w:rFonts w:ascii="Segoe UI" w:hAnsi="Segoe UI" w:cs="Segoe UI"/>
        </w:rPr>
        <w:t xml:space="preserve">keine vertiefenden Kenntnisse in Molekularbiologie. </w:t>
      </w:r>
      <w:r>
        <w:rPr>
          <w:rFonts w:ascii="Segoe UI" w:hAnsi="Segoe UI" w:cs="Segoe UI"/>
        </w:rPr>
        <w:t>Man muss</w:t>
      </w:r>
      <w:r w:rsidR="005413B8">
        <w:rPr>
          <w:rFonts w:ascii="Segoe UI" w:hAnsi="Segoe UI" w:cs="Segoe UI"/>
        </w:rPr>
        <w:t xml:space="preserve"> nicht einmal einen Fisch gesehen zu haben. </w:t>
      </w:r>
      <w:r>
        <w:rPr>
          <w:rFonts w:ascii="Segoe UI" w:hAnsi="Segoe UI" w:cs="Segoe UI"/>
        </w:rPr>
        <w:t xml:space="preserve">Um zu bestimmen, welche Knochenfische in einem Gewässer vorkommen genügen: </w:t>
      </w:r>
    </w:p>
    <w:p w14:paraId="5C4D18EC" w14:textId="08A7D98F" w:rsidR="006462AA" w:rsidRDefault="00DC149C" w:rsidP="006462AA">
      <w:pPr>
        <w:pStyle w:val="Listenabsatz"/>
        <w:numPr>
          <w:ilvl w:val="0"/>
          <w:numId w:val="13"/>
        </w:numPr>
        <w:rPr>
          <w:rFonts w:ascii="Segoe UI" w:hAnsi="Segoe UI" w:cs="Segoe UI"/>
        </w:rPr>
      </w:pPr>
      <w:r w:rsidRPr="006462AA">
        <w:rPr>
          <w:rFonts w:ascii="Segoe UI" w:hAnsi="Segoe UI" w:cs="Segoe UI"/>
        </w:rPr>
        <w:t xml:space="preserve">eine </w:t>
      </w:r>
      <w:r w:rsidR="00B36362" w:rsidRPr="006462AA">
        <w:rPr>
          <w:rFonts w:ascii="Segoe UI" w:hAnsi="Segoe UI" w:cs="Segoe UI"/>
        </w:rPr>
        <w:t>Wasserprobe</w:t>
      </w:r>
      <w:r w:rsidRPr="006462AA">
        <w:rPr>
          <w:rFonts w:ascii="Segoe UI" w:hAnsi="Segoe UI" w:cs="Segoe UI"/>
        </w:rPr>
        <w:t xml:space="preserve"> mit kleinsten DNA-Spuren (sogenannte Umwelt-DNA oder </w:t>
      </w:r>
      <w:proofErr w:type="spellStart"/>
      <w:r w:rsidRPr="006462AA">
        <w:rPr>
          <w:rFonts w:ascii="Segoe UI" w:hAnsi="Segoe UI" w:cs="Segoe UI"/>
        </w:rPr>
        <w:t>eDNA</w:t>
      </w:r>
      <w:proofErr w:type="spellEnd"/>
      <w:r w:rsidRPr="006462AA">
        <w:rPr>
          <w:rFonts w:ascii="Segoe UI" w:hAnsi="Segoe UI" w:cs="Segoe UI"/>
        </w:rPr>
        <w:t>)</w:t>
      </w:r>
      <w:r w:rsidR="006462AA">
        <w:rPr>
          <w:rFonts w:ascii="Segoe UI" w:hAnsi="Segoe UI" w:cs="Segoe UI"/>
        </w:rPr>
        <w:t>.</w:t>
      </w:r>
    </w:p>
    <w:p w14:paraId="1C8436FA" w14:textId="7FCD78FF" w:rsidR="006462AA" w:rsidRPr="006462AA" w:rsidRDefault="005413B8" w:rsidP="006462AA">
      <w:pPr>
        <w:pStyle w:val="Listenabsatz"/>
        <w:numPr>
          <w:ilvl w:val="0"/>
          <w:numId w:val="13"/>
        </w:numPr>
        <w:rPr>
          <w:rFonts w:ascii="Segoe UI" w:hAnsi="Segoe UI" w:cs="Segoe UI"/>
        </w:rPr>
      </w:pPr>
      <w:r w:rsidRPr="006462AA">
        <w:rPr>
          <w:rFonts w:ascii="Segoe UI" w:hAnsi="Segoe UI" w:cs="Segoe UI"/>
        </w:rPr>
        <w:t>ein rund dreitägiges Laborpraktikum</w:t>
      </w:r>
      <w:r w:rsidR="006462AA">
        <w:rPr>
          <w:rFonts w:ascii="Segoe UI" w:hAnsi="Segoe UI" w:cs="Segoe UI"/>
        </w:rPr>
        <w:t>.</w:t>
      </w:r>
    </w:p>
    <w:p w14:paraId="48844518" w14:textId="074C4577" w:rsidR="00B36362" w:rsidRPr="006462AA" w:rsidRDefault="006462AA" w:rsidP="006462AA">
      <w:pPr>
        <w:rPr>
          <w:rFonts w:ascii="Segoe UI" w:hAnsi="Segoe UI" w:cs="Segoe UI"/>
        </w:rPr>
      </w:pPr>
      <w:r>
        <w:rPr>
          <w:rFonts w:ascii="Segoe UI" w:hAnsi="Segoe UI" w:cs="Segoe UI"/>
        </w:rPr>
        <w:t>Möglich macht das e</w:t>
      </w:r>
      <w:r w:rsidR="00DC149C" w:rsidRPr="006462AA">
        <w:rPr>
          <w:rFonts w:ascii="Segoe UI" w:hAnsi="Segoe UI" w:cs="Segoe UI"/>
        </w:rPr>
        <w:t>in neuer</w:t>
      </w:r>
      <w:r w:rsidR="00B36362" w:rsidRPr="006462AA">
        <w:rPr>
          <w:rFonts w:ascii="Segoe UI" w:hAnsi="Segoe UI" w:cs="Segoe UI"/>
        </w:rPr>
        <w:t xml:space="preserve"> Workflow, den </w:t>
      </w:r>
      <w:r w:rsidR="00F011BB" w:rsidRPr="006462AA">
        <w:rPr>
          <w:rFonts w:ascii="Segoe UI" w:hAnsi="Segoe UI" w:cs="Segoe UI"/>
        </w:rPr>
        <w:t>das Fach</w:t>
      </w:r>
      <w:r w:rsidR="00B36362" w:rsidRPr="006462AA">
        <w:rPr>
          <w:rFonts w:ascii="Segoe UI" w:hAnsi="Segoe UI" w:cs="Segoe UI"/>
        </w:rPr>
        <w:t xml:space="preserve"> </w:t>
      </w:r>
      <w:r w:rsidR="00F011BB" w:rsidRPr="006462AA">
        <w:rPr>
          <w:rFonts w:ascii="Segoe UI" w:hAnsi="Segoe UI" w:cs="Segoe UI"/>
        </w:rPr>
        <w:t>„</w:t>
      </w:r>
      <w:r w:rsidR="00B36362" w:rsidRPr="006462AA">
        <w:rPr>
          <w:rFonts w:ascii="Segoe UI" w:hAnsi="Segoe UI" w:cs="Segoe UI"/>
        </w:rPr>
        <w:t>Biologie und ihre Didaktik</w:t>
      </w:r>
      <w:r w:rsidR="00F011BB" w:rsidRPr="006462AA">
        <w:rPr>
          <w:rFonts w:ascii="Segoe UI" w:hAnsi="Segoe UI" w:cs="Segoe UI"/>
        </w:rPr>
        <w:t>“</w:t>
      </w:r>
      <w:r w:rsidR="00B36362" w:rsidRPr="006462AA">
        <w:rPr>
          <w:rFonts w:ascii="Segoe UI" w:hAnsi="Segoe UI" w:cs="Segoe UI"/>
        </w:rPr>
        <w:t xml:space="preserve"> </w:t>
      </w:r>
      <w:r w:rsidR="00F011BB" w:rsidRPr="006462AA">
        <w:rPr>
          <w:rFonts w:ascii="Segoe UI" w:hAnsi="Segoe UI" w:cs="Segoe UI"/>
        </w:rPr>
        <w:t>in Kooperation dem Fach</w:t>
      </w:r>
      <w:r w:rsidR="00B36362" w:rsidRPr="006462AA">
        <w:rPr>
          <w:rFonts w:ascii="Segoe UI" w:hAnsi="Segoe UI" w:cs="Segoe UI"/>
        </w:rPr>
        <w:t xml:space="preserve"> </w:t>
      </w:r>
      <w:r w:rsidR="00F011BB" w:rsidRPr="006462AA">
        <w:rPr>
          <w:rFonts w:ascii="Segoe UI" w:hAnsi="Segoe UI" w:cs="Segoe UI"/>
        </w:rPr>
        <w:t>„</w:t>
      </w:r>
      <w:r w:rsidR="00B36362" w:rsidRPr="006462AA">
        <w:rPr>
          <w:rFonts w:ascii="Segoe UI" w:hAnsi="Segoe UI" w:cs="Segoe UI"/>
        </w:rPr>
        <w:t>Biogeographie</w:t>
      </w:r>
      <w:r w:rsidR="00F011BB" w:rsidRPr="006462AA">
        <w:rPr>
          <w:rFonts w:ascii="Segoe UI" w:hAnsi="Segoe UI" w:cs="Segoe UI"/>
        </w:rPr>
        <w:t>“</w:t>
      </w:r>
      <w:r w:rsidR="00B36362" w:rsidRPr="006462AA">
        <w:rPr>
          <w:rFonts w:ascii="Segoe UI" w:hAnsi="Segoe UI" w:cs="Segoe UI"/>
        </w:rPr>
        <w:t xml:space="preserve"> an der Universität Trier entwickelt haben. </w:t>
      </w:r>
    </w:p>
    <w:p w14:paraId="299E6588" w14:textId="77777777" w:rsidR="00F011BB" w:rsidRDefault="00F011BB" w:rsidP="00C465F1">
      <w:pPr>
        <w:rPr>
          <w:rFonts w:ascii="Segoe UI" w:hAnsi="Segoe UI" w:cs="Segoe UI"/>
          <w:b/>
          <w:bCs/>
        </w:rPr>
      </w:pPr>
      <w:r w:rsidRPr="00F011BB">
        <w:rPr>
          <w:rFonts w:ascii="Segoe UI" w:hAnsi="Segoe UI" w:cs="Segoe UI"/>
          <w:b/>
          <w:bCs/>
        </w:rPr>
        <w:t>Analysen in Rekordzeit, zu Rekordpreisen und mit geringer Fehleranfälligkeit</w:t>
      </w:r>
    </w:p>
    <w:p w14:paraId="4DC30140" w14:textId="664815FA" w:rsidR="004C7DA4" w:rsidRDefault="00B36362" w:rsidP="00C465F1">
      <w:pPr>
        <w:rPr>
          <w:rFonts w:ascii="Segoe UI" w:hAnsi="Segoe UI" w:cs="Segoe UI"/>
        </w:rPr>
      </w:pPr>
      <w:r>
        <w:rPr>
          <w:rFonts w:ascii="Segoe UI" w:hAnsi="Segoe UI" w:cs="Segoe UI"/>
        </w:rPr>
        <w:t>D</w:t>
      </w:r>
      <w:r w:rsidR="00DC149C">
        <w:rPr>
          <w:rFonts w:ascii="Segoe UI" w:hAnsi="Segoe UI" w:cs="Segoe UI"/>
        </w:rPr>
        <w:t>ie Arbeitsschritte</w:t>
      </w:r>
      <w:r w:rsidR="00F011BB">
        <w:rPr>
          <w:rFonts w:ascii="Segoe UI" w:hAnsi="Segoe UI" w:cs="Segoe UI"/>
        </w:rPr>
        <w:t xml:space="preserve"> </w:t>
      </w:r>
      <w:r w:rsidR="00DC149C">
        <w:rPr>
          <w:rFonts w:ascii="Segoe UI" w:hAnsi="Segoe UI" w:cs="Segoe UI"/>
        </w:rPr>
        <w:t>sind</w:t>
      </w:r>
      <w:r>
        <w:rPr>
          <w:rFonts w:ascii="Segoe UI" w:hAnsi="Segoe UI" w:cs="Segoe UI"/>
        </w:rPr>
        <w:t xml:space="preserve"> so kostengünstig, zeitsparend und vor allem leicht verständlich, dass es </w:t>
      </w:r>
      <w:r w:rsidR="00F011BB">
        <w:rPr>
          <w:rFonts w:ascii="Segoe UI" w:hAnsi="Segoe UI" w:cs="Segoe UI"/>
        </w:rPr>
        <w:t>auch</w:t>
      </w:r>
      <w:r>
        <w:rPr>
          <w:rFonts w:ascii="Segoe UI" w:hAnsi="Segoe UI" w:cs="Segoe UI"/>
        </w:rPr>
        <w:t xml:space="preserve"> Schüler</w:t>
      </w:r>
      <w:r w:rsidR="00F011BB">
        <w:rPr>
          <w:rFonts w:ascii="Segoe UI" w:hAnsi="Segoe UI" w:cs="Segoe UI"/>
        </w:rPr>
        <w:t>*</w:t>
      </w:r>
      <w:r>
        <w:rPr>
          <w:rFonts w:ascii="Segoe UI" w:hAnsi="Segoe UI" w:cs="Segoe UI"/>
        </w:rPr>
        <w:t xml:space="preserve">innen </w:t>
      </w:r>
      <w:r w:rsidR="004C7DA4">
        <w:rPr>
          <w:rFonts w:ascii="Segoe UI" w:hAnsi="Segoe UI" w:cs="Segoe UI"/>
        </w:rPr>
        <w:t xml:space="preserve">der Oberstufe gelingt, </w:t>
      </w:r>
      <w:r w:rsidR="00F011BB">
        <w:rPr>
          <w:rFonts w:ascii="Segoe UI" w:hAnsi="Segoe UI" w:cs="Segoe UI"/>
        </w:rPr>
        <w:t xml:space="preserve">die benötigten </w:t>
      </w:r>
      <w:r w:rsidR="004C7DA4">
        <w:rPr>
          <w:rFonts w:ascii="Segoe UI" w:hAnsi="Segoe UI" w:cs="Segoe UI"/>
        </w:rPr>
        <w:t xml:space="preserve">molekularbiologische Methoden fehlerfrei anzuwenden. </w:t>
      </w:r>
      <w:r w:rsidR="0049360C">
        <w:rPr>
          <w:rFonts w:ascii="Segoe UI" w:hAnsi="Segoe UI" w:cs="Segoe UI"/>
        </w:rPr>
        <w:t>„</w:t>
      </w:r>
      <w:r w:rsidR="00F011BB" w:rsidRPr="00F011BB">
        <w:rPr>
          <w:rFonts w:ascii="Segoe UI" w:hAnsi="Segoe UI" w:cs="Segoe UI"/>
        </w:rPr>
        <w:t xml:space="preserve">Der in der Forschung etablierte Workflow </w:t>
      </w:r>
      <w:r w:rsidR="006462AA">
        <w:rPr>
          <w:rFonts w:ascii="Segoe UI" w:hAnsi="Segoe UI" w:cs="Segoe UI"/>
        </w:rPr>
        <w:t>für das sogenannte</w:t>
      </w:r>
      <w:r w:rsidR="006462AA" w:rsidRPr="006462AA">
        <w:rPr>
          <w:rFonts w:ascii="Segoe UI" w:hAnsi="Segoe UI" w:cs="Segoe UI"/>
        </w:rPr>
        <w:t xml:space="preserve"> </w:t>
      </w:r>
      <w:proofErr w:type="spellStart"/>
      <w:r w:rsidR="006462AA" w:rsidRPr="00936020">
        <w:rPr>
          <w:rFonts w:ascii="Segoe UI" w:hAnsi="Segoe UI" w:cs="Segoe UI"/>
        </w:rPr>
        <w:t>eDNA-Metabarcoding</w:t>
      </w:r>
      <w:proofErr w:type="spellEnd"/>
      <w:r w:rsidR="006462AA">
        <w:rPr>
          <w:rFonts w:ascii="Segoe UI" w:hAnsi="Segoe UI" w:cs="Segoe UI"/>
        </w:rPr>
        <w:t xml:space="preserve"> </w:t>
      </w:r>
      <w:r w:rsidR="00F011BB" w:rsidRPr="00F011BB">
        <w:rPr>
          <w:rFonts w:ascii="Segoe UI" w:hAnsi="Segoe UI" w:cs="Segoe UI"/>
        </w:rPr>
        <w:t>würde etwa acht Tage dauern und wäre kostenintensiver</w:t>
      </w:r>
      <w:r w:rsidR="006462AA">
        <w:rPr>
          <w:rFonts w:ascii="Segoe UI" w:hAnsi="Segoe UI" w:cs="Segoe UI"/>
        </w:rPr>
        <w:t>.</w:t>
      </w:r>
      <w:r w:rsidR="00F011BB" w:rsidRPr="00F011BB">
        <w:rPr>
          <w:rFonts w:ascii="Segoe UI" w:hAnsi="Segoe UI" w:cs="Segoe UI"/>
        </w:rPr>
        <w:t xml:space="preserve"> </w:t>
      </w:r>
      <w:r w:rsidR="006462AA">
        <w:rPr>
          <w:rFonts w:ascii="Segoe UI" w:hAnsi="Segoe UI" w:cs="Segoe UI"/>
        </w:rPr>
        <w:t>M</w:t>
      </w:r>
      <w:r w:rsidR="00F011BB" w:rsidRPr="00F011BB">
        <w:rPr>
          <w:rFonts w:ascii="Segoe UI" w:hAnsi="Segoe UI" w:cs="Segoe UI"/>
        </w:rPr>
        <w:t xml:space="preserve">it Blick auf laborunerfahrene Personen </w:t>
      </w:r>
      <w:r w:rsidR="006462AA">
        <w:rPr>
          <w:rFonts w:ascii="Segoe UI" w:hAnsi="Segoe UI" w:cs="Segoe UI"/>
        </w:rPr>
        <w:t xml:space="preserve">wäre er auch </w:t>
      </w:r>
      <w:r w:rsidR="00F011BB" w:rsidRPr="00F011BB">
        <w:rPr>
          <w:rFonts w:ascii="Segoe UI" w:hAnsi="Segoe UI" w:cs="Segoe UI"/>
        </w:rPr>
        <w:t>deutlich anfälliger für Missverständnisse, Fehler und Misserfolge</w:t>
      </w:r>
      <w:r w:rsidR="0049360C">
        <w:rPr>
          <w:rFonts w:ascii="Segoe UI" w:hAnsi="Segoe UI" w:cs="Segoe UI"/>
        </w:rPr>
        <w:t>. Wir setzen auf andere Chemikalien,</w:t>
      </w:r>
      <w:r w:rsidR="00F011BB">
        <w:rPr>
          <w:rFonts w:ascii="Segoe UI" w:hAnsi="Segoe UI" w:cs="Segoe UI"/>
        </w:rPr>
        <w:t xml:space="preserve"> modifizierte Protokolle,</w:t>
      </w:r>
      <w:r w:rsidR="0049360C">
        <w:rPr>
          <w:rFonts w:ascii="Segoe UI" w:hAnsi="Segoe UI" w:cs="Segoe UI"/>
        </w:rPr>
        <w:t xml:space="preserve"> alternative Geräte</w:t>
      </w:r>
      <w:r w:rsidR="00F011BB">
        <w:rPr>
          <w:rFonts w:ascii="Segoe UI" w:hAnsi="Segoe UI" w:cs="Segoe UI"/>
        </w:rPr>
        <w:t xml:space="preserve"> sowie </w:t>
      </w:r>
      <w:r w:rsidR="0049360C">
        <w:rPr>
          <w:rFonts w:ascii="Segoe UI" w:hAnsi="Segoe UI" w:cs="Segoe UI"/>
        </w:rPr>
        <w:t xml:space="preserve">eine Softwarelösung, die keine vertiefenden Kenntnisse in Bioinformatik erfordert“, erklärt </w:t>
      </w:r>
      <w:r w:rsidR="00F011BB">
        <w:rPr>
          <w:rFonts w:ascii="Segoe UI" w:hAnsi="Segoe UI" w:cs="Segoe UI"/>
        </w:rPr>
        <w:t xml:space="preserve">Studiendirektor </w:t>
      </w:r>
      <w:r w:rsidR="0049360C">
        <w:rPr>
          <w:rFonts w:ascii="Segoe UI" w:hAnsi="Segoe UI" w:cs="Segoe UI"/>
        </w:rPr>
        <w:t xml:space="preserve">Jürgen Kopp, der </w:t>
      </w:r>
      <w:r w:rsidR="00DC149C">
        <w:rPr>
          <w:rFonts w:ascii="Segoe UI" w:hAnsi="Segoe UI" w:cs="Segoe UI"/>
        </w:rPr>
        <w:t>die Entwicklung des Workflows initiierte und leitete.</w:t>
      </w:r>
    </w:p>
    <w:p w14:paraId="65F16C2B" w14:textId="396DCC8B" w:rsidR="00F011BB" w:rsidRDefault="00F011BB" w:rsidP="00C465F1">
      <w:pPr>
        <w:rPr>
          <w:rFonts w:ascii="Segoe UI" w:hAnsi="Segoe UI" w:cs="Segoe UI"/>
        </w:rPr>
      </w:pPr>
      <w:r w:rsidRPr="00F011BB">
        <w:rPr>
          <w:rFonts w:ascii="Segoe UI" w:hAnsi="Segoe UI" w:cs="Segoe UI"/>
        </w:rPr>
        <w:t>In Pilotstudien beprobten Schüler</w:t>
      </w:r>
      <w:r>
        <w:rPr>
          <w:rFonts w:ascii="Segoe UI" w:hAnsi="Segoe UI" w:cs="Segoe UI"/>
        </w:rPr>
        <w:t>*</w:t>
      </w:r>
      <w:r w:rsidRPr="00F011BB">
        <w:rPr>
          <w:rFonts w:ascii="Segoe UI" w:hAnsi="Segoe UI" w:cs="Segoe UI"/>
        </w:rPr>
        <w:t>innen von Gymnasien der Region Trier beispielsweise die Ruwer, einen Nebenfluss der Mosel</w:t>
      </w:r>
      <w:r w:rsidR="006462AA">
        <w:rPr>
          <w:rFonts w:ascii="Segoe UI" w:hAnsi="Segoe UI" w:cs="Segoe UI"/>
        </w:rPr>
        <w:t>. I</w:t>
      </w:r>
      <w:r w:rsidRPr="00F011BB">
        <w:rPr>
          <w:rFonts w:ascii="Segoe UI" w:hAnsi="Segoe UI" w:cs="Segoe UI"/>
        </w:rPr>
        <w:t xml:space="preserve">m </w:t>
      </w:r>
      <w:r w:rsidR="00DC149C" w:rsidRPr="00F011BB">
        <w:rPr>
          <w:rFonts w:ascii="Segoe UI" w:hAnsi="Segoe UI" w:cs="Segoe UI"/>
        </w:rPr>
        <w:t xml:space="preserve">Lehr-Lern-Labor </w:t>
      </w:r>
      <w:r w:rsidR="00DC149C">
        <w:rPr>
          <w:rFonts w:ascii="Segoe UI" w:hAnsi="Segoe UI" w:cs="Segoe UI"/>
        </w:rPr>
        <w:t>(</w:t>
      </w:r>
      <w:proofErr w:type="spellStart"/>
      <w:r w:rsidR="00DC149C">
        <w:rPr>
          <w:rFonts w:ascii="Segoe UI" w:hAnsi="Segoe UI" w:cs="Segoe UI"/>
        </w:rPr>
        <w:t>BioGeoLab</w:t>
      </w:r>
      <w:proofErr w:type="spellEnd"/>
      <w:r w:rsidR="00DC149C">
        <w:rPr>
          <w:rFonts w:ascii="Segoe UI" w:hAnsi="Segoe UI" w:cs="Segoe UI"/>
        </w:rPr>
        <w:t xml:space="preserve">) der Universität </w:t>
      </w:r>
      <w:r w:rsidRPr="00F011BB">
        <w:rPr>
          <w:rFonts w:ascii="Segoe UI" w:hAnsi="Segoe UI" w:cs="Segoe UI"/>
        </w:rPr>
        <w:t>isolierten und analysierten</w:t>
      </w:r>
      <w:r w:rsidR="006462AA" w:rsidRPr="006462AA">
        <w:rPr>
          <w:rFonts w:ascii="Segoe UI" w:hAnsi="Segoe UI" w:cs="Segoe UI"/>
        </w:rPr>
        <w:t xml:space="preserve"> </w:t>
      </w:r>
      <w:r w:rsidR="006462AA">
        <w:rPr>
          <w:rFonts w:ascii="Segoe UI" w:hAnsi="Segoe UI" w:cs="Segoe UI"/>
        </w:rPr>
        <w:t xml:space="preserve">sie die </w:t>
      </w:r>
      <w:r w:rsidR="006462AA" w:rsidRPr="00F011BB">
        <w:rPr>
          <w:rFonts w:ascii="Segoe UI" w:hAnsi="Segoe UI" w:cs="Segoe UI"/>
        </w:rPr>
        <w:t>Umwelt-DNA von Knochenfischen</w:t>
      </w:r>
      <w:r w:rsidRPr="00F011BB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</w:t>
      </w:r>
      <w:r w:rsidRPr="00F011BB">
        <w:rPr>
          <w:rFonts w:ascii="Segoe UI" w:hAnsi="Segoe UI" w:cs="Segoe UI"/>
        </w:rPr>
        <w:t>Dabei stießen sie sowohl auf selten gewordene und stark gefährdete Arten wie den Europäischen Aal und die Äsche als auch auf invasive Arten wie die Schwarzmundgrundel.</w:t>
      </w:r>
      <w:r>
        <w:rPr>
          <w:rFonts w:ascii="Segoe UI" w:hAnsi="Segoe UI" w:cs="Segoe UI"/>
        </w:rPr>
        <w:t xml:space="preserve"> </w:t>
      </w:r>
      <w:r w:rsidRPr="00F011BB">
        <w:rPr>
          <w:rFonts w:ascii="Segoe UI" w:hAnsi="Segoe UI" w:cs="Segoe UI"/>
        </w:rPr>
        <w:t xml:space="preserve">Sie lernten auch, überraschende </w:t>
      </w:r>
      <w:r w:rsidRPr="00F011BB">
        <w:rPr>
          <w:rFonts w:ascii="Segoe UI" w:hAnsi="Segoe UI" w:cs="Segoe UI"/>
        </w:rPr>
        <w:lastRenderedPageBreak/>
        <w:t>Ergebnisse zu interpretieren, beispielsweise wenn Umwelt-DNA des Atlantischen Herings nachgewiesen wurde</w:t>
      </w:r>
      <w:r w:rsidR="00F741C3">
        <w:rPr>
          <w:rFonts w:ascii="Segoe UI" w:hAnsi="Segoe UI" w:cs="Segoe UI"/>
        </w:rPr>
        <w:t>.</w:t>
      </w:r>
      <w:r w:rsidRPr="00F011BB">
        <w:rPr>
          <w:rFonts w:ascii="Segoe UI" w:hAnsi="Segoe UI" w:cs="Segoe UI"/>
        </w:rPr>
        <w:t xml:space="preserve"> </w:t>
      </w:r>
      <w:r w:rsidR="00F741C3">
        <w:rPr>
          <w:rFonts w:ascii="Segoe UI" w:hAnsi="Segoe UI" w:cs="Segoe UI"/>
        </w:rPr>
        <w:t>Diese gelangt</w:t>
      </w:r>
      <w:r w:rsidRPr="00F011BB">
        <w:rPr>
          <w:rFonts w:ascii="Segoe UI" w:hAnsi="Segoe UI" w:cs="Segoe UI"/>
        </w:rPr>
        <w:t xml:space="preserve"> wahrscheinlich über Fischfuttermittel aus Forellenzuchtbetrieben in heimische Gewässer.</w:t>
      </w:r>
    </w:p>
    <w:p w14:paraId="17188602" w14:textId="5D1A4FC1" w:rsidR="00936020" w:rsidRPr="00936020" w:rsidRDefault="00F4752E" w:rsidP="00C465F1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Sensibilisierung für Umwelt</w:t>
      </w:r>
      <w:r w:rsidR="00F741C3">
        <w:rPr>
          <w:rFonts w:ascii="Segoe UI" w:hAnsi="Segoe UI" w:cs="Segoe UI"/>
          <w:b/>
          <w:bCs/>
        </w:rPr>
        <w:t>schutz</w:t>
      </w:r>
      <w:r>
        <w:rPr>
          <w:rFonts w:ascii="Segoe UI" w:hAnsi="Segoe UI" w:cs="Segoe UI"/>
          <w:b/>
          <w:bCs/>
        </w:rPr>
        <w:t>fragen</w:t>
      </w:r>
    </w:p>
    <w:p w14:paraId="39A23C48" w14:textId="77777777" w:rsidR="00F741C3" w:rsidRPr="00F741C3" w:rsidRDefault="00375C38" w:rsidP="00F741C3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„Bei dem von uns entwickelten Laborpraktikum </w:t>
      </w:r>
      <w:r w:rsidR="00F4752E">
        <w:rPr>
          <w:rFonts w:ascii="Segoe UI" w:hAnsi="Segoe UI" w:cs="Segoe UI"/>
        </w:rPr>
        <w:t>liegt</w:t>
      </w:r>
      <w:r>
        <w:rPr>
          <w:rFonts w:ascii="Segoe UI" w:hAnsi="Segoe UI" w:cs="Segoe UI"/>
        </w:rPr>
        <w:t xml:space="preserve"> der</w:t>
      </w:r>
      <w:r w:rsidRPr="00375C38">
        <w:rPr>
          <w:rFonts w:ascii="Segoe UI" w:hAnsi="Segoe UI" w:cs="Segoe UI"/>
        </w:rPr>
        <w:t xml:space="preserve"> Fokus </w:t>
      </w:r>
      <w:r w:rsidR="00F741C3" w:rsidRPr="00F741C3">
        <w:rPr>
          <w:rFonts w:ascii="Segoe UI" w:hAnsi="Segoe UI" w:cs="Segoe UI"/>
        </w:rPr>
        <w:t xml:space="preserve">– über die angestrebte Verzahnung von Theorie und Praxis hinaus – </w:t>
      </w:r>
      <w:r w:rsidRPr="00375C38">
        <w:rPr>
          <w:rFonts w:ascii="Segoe UI" w:hAnsi="Segoe UI" w:cs="Segoe UI"/>
        </w:rPr>
        <w:t>auf eine</w:t>
      </w:r>
      <w:r w:rsidR="00F4752E">
        <w:rPr>
          <w:rFonts w:ascii="Segoe UI" w:hAnsi="Segoe UI" w:cs="Segoe UI"/>
        </w:rPr>
        <w:t>r</w:t>
      </w:r>
      <w:r w:rsidRPr="00375C38">
        <w:rPr>
          <w:rFonts w:ascii="Segoe UI" w:hAnsi="Segoe UI" w:cs="Segoe UI"/>
        </w:rPr>
        <w:t xml:space="preserve"> nachhaltige</w:t>
      </w:r>
      <w:r w:rsidR="00F4752E">
        <w:rPr>
          <w:rFonts w:ascii="Segoe UI" w:hAnsi="Segoe UI" w:cs="Segoe UI"/>
        </w:rPr>
        <w:t>n</w:t>
      </w:r>
      <w:r w:rsidRPr="00375C38">
        <w:rPr>
          <w:rFonts w:ascii="Segoe UI" w:hAnsi="Segoe UI" w:cs="Segoe UI"/>
        </w:rPr>
        <w:t xml:space="preserve"> Sensibilisierung für Biodiversitäts- und Umweltschutzfragen</w:t>
      </w:r>
      <w:r>
        <w:rPr>
          <w:rFonts w:ascii="Segoe UI" w:hAnsi="Segoe UI" w:cs="Segoe UI"/>
        </w:rPr>
        <w:t xml:space="preserve">“, </w:t>
      </w:r>
      <w:r w:rsidR="0049360C">
        <w:rPr>
          <w:rFonts w:ascii="Segoe UI" w:hAnsi="Segoe UI" w:cs="Segoe UI"/>
        </w:rPr>
        <w:t>so</w:t>
      </w:r>
      <w:r>
        <w:rPr>
          <w:rFonts w:ascii="Segoe UI" w:hAnsi="Segoe UI" w:cs="Segoe UI"/>
        </w:rPr>
        <w:t xml:space="preserve"> Jürgen Kopp. </w:t>
      </w:r>
      <w:r w:rsidR="00F741C3" w:rsidRPr="00F741C3">
        <w:rPr>
          <w:rFonts w:ascii="Segoe UI" w:hAnsi="Segoe UI" w:cs="Segoe UI"/>
        </w:rPr>
        <w:t>„Denn was Menschen nicht verstehen, das werden sie auch nicht schätzen – und was sie nicht schätzen, das werden sie auch nicht schützen.“</w:t>
      </w:r>
    </w:p>
    <w:p w14:paraId="46A1CFAD" w14:textId="1FEF75D8" w:rsidR="00375C38" w:rsidRPr="00B36362" w:rsidRDefault="00375C38" w:rsidP="00375C38">
      <w:pPr>
        <w:rPr>
          <w:rFonts w:ascii="Segoe UI" w:hAnsi="Segoe UI" w:cs="Segoe UI"/>
        </w:rPr>
      </w:pPr>
      <w:r>
        <w:rPr>
          <w:rFonts w:ascii="Segoe UI" w:hAnsi="Segoe UI" w:cs="Segoe UI"/>
        </w:rPr>
        <w:t>Da</w:t>
      </w:r>
      <w:r w:rsidR="00936020">
        <w:rPr>
          <w:rFonts w:ascii="Segoe UI" w:hAnsi="Segoe UI" w:cs="Segoe UI"/>
        </w:rPr>
        <w:t>s Projekt</w:t>
      </w:r>
      <w:r>
        <w:rPr>
          <w:rFonts w:ascii="Segoe UI" w:hAnsi="Segoe UI" w:cs="Segoe UI"/>
        </w:rPr>
        <w:t xml:space="preserve"> </w:t>
      </w:r>
      <w:r w:rsidR="00936020">
        <w:rPr>
          <w:rFonts w:ascii="Segoe UI" w:hAnsi="Segoe UI" w:cs="Segoe UI"/>
        </w:rPr>
        <w:t>richtet sich</w:t>
      </w:r>
      <w:r>
        <w:rPr>
          <w:rFonts w:ascii="Segoe UI" w:hAnsi="Segoe UI" w:cs="Segoe UI"/>
        </w:rPr>
        <w:t xml:space="preserve"> </w:t>
      </w:r>
      <w:r w:rsidR="0049360C">
        <w:rPr>
          <w:rFonts w:ascii="Segoe UI" w:hAnsi="Segoe UI" w:cs="Segoe UI"/>
        </w:rPr>
        <w:t xml:space="preserve">daher </w:t>
      </w:r>
      <w:r>
        <w:rPr>
          <w:rFonts w:ascii="Segoe UI" w:hAnsi="Segoe UI" w:cs="Segoe UI"/>
        </w:rPr>
        <w:t xml:space="preserve">neben </w:t>
      </w:r>
      <w:r w:rsidR="00936020">
        <w:rPr>
          <w:rFonts w:ascii="Segoe UI" w:hAnsi="Segoe UI" w:cs="Segoe UI"/>
        </w:rPr>
        <w:t xml:space="preserve">Schüler*innen </w:t>
      </w:r>
      <w:r>
        <w:rPr>
          <w:rFonts w:ascii="Segoe UI" w:hAnsi="Segoe UI" w:cs="Segoe UI"/>
        </w:rPr>
        <w:t xml:space="preserve">auch an </w:t>
      </w:r>
      <w:r w:rsidR="00936020">
        <w:rPr>
          <w:rFonts w:ascii="Segoe UI" w:hAnsi="Segoe UI" w:cs="Segoe UI"/>
        </w:rPr>
        <w:t xml:space="preserve">Studierende </w:t>
      </w:r>
      <w:r>
        <w:rPr>
          <w:rFonts w:ascii="Segoe UI" w:hAnsi="Segoe UI" w:cs="Segoe UI"/>
        </w:rPr>
        <w:t>und Lehrkräfte. Unter anderem ist für</w:t>
      </w:r>
      <w:r w:rsidRPr="00B36362">
        <w:rPr>
          <w:rFonts w:ascii="Segoe UI" w:hAnsi="Segoe UI" w:cs="Segoe UI"/>
        </w:rPr>
        <w:t xml:space="preserve"> September 2026</w:t>
      </w:r>
      <w:r>
        <w:rPr>
          <w:rFonts w:ascii="Segoe UI" w:hAnsi="Segoe UI" w:cs="Segoe UI"/>
        </w:rPr>
        <w:t xml:space="preserve"> </w:t>
      </w:r>
      <w:r w:rsidRPr="00B36362">
        <w:rPr>
          <w:rFonts w:ascii="Segoe UI" w:hAnsi="Segoe UI" w:cs="Segoe UI"/>
        </w:rPr>
        <w:t>eine bundesweite Lehrkräftefortbildung zu diesem Projekt geplant.</w:t>
      </w:r>
      <w:r>
        <w:rPr>
          <w:rFonts w:ascii="Segoe UI" w:hAnsi="Segoe UI" w:cs="Segoe UI"/>
        </w:rPr>
        <w:t xml:space="preserve"> </w:t>
      </w:r>
    </w:p>
    <w:p w14:paraId="1615F26A" w14:textId="769FA4B5" w:rsidR="00936020" w:rsidRPr="00936020" w:rsidRDefault="00F741C3" w:rsidP="00936020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Das Projekt setzt in hohem Maße auf </w:t>
      </w:r>
      <w:r w:rsidR="00936020" w:rsidRPr="00936020">
        <w:rPr>
          <w:rFonts w:ascii="Segoe UI" w:hAnsi="Segoe UI" w:cs="Segoe UI"/>
        </w:rPr>
        <w:t>Citizen</w:t>
      </w:r>
      <w:r w:rsidR="0049360C">
        <w:rPr>
          <w:rFonts w:ascii="Segoe UI" w:hAnsi="Segoe UI" w:cs="Segoe UI"/>
        </w:rPr>
        <w:t xml:space="preserve"> </w:t>
      </w:r>
      <w:r w:rsidR="00936020" w:rsidRPr="00936020">
        <w:rPr>
          <w:rFonts w:ascii="Segoe UI" w:hAnsi="Segoe UI" w:cs="Segoe UI"/>
        </w:rPr>
        <w:t>Science</w:t>
      </w:r>
      <w:r w:rsidR="0049360C">
        <w:rPr>
          <w:rFonts w:ascii="Segoe UI" w:hAnsi="Segoe UI" w:cs="Segoe UI"/>
        </w:rPr>
        <w:t>.</w:t>
      </w:r>
      <w:r w:rsidR="00936020" w:rsidRPr="00936020">
        <w:rPr>
          <w:rFonts w:ascii="Segoe UI" w:hAnsi="Segoe UI" w:cs="Segoe UI"/>
        </w:rPr>
        <w:t xml:space="preserve"> </w:t>
      </w:r>
      <w:r w:rsidR="0049360C">
        <w:rPr>
          <w:rFonts w:ascii="Segoe UI" w:hAnsi="Segoe UI" w:cs="Segoe UI"/>
        </w:rPr>
        <w:t>Alle</w:t>
      </w:r>
      <w:r w:rsidR="00936020" w:rsidRPr="00936020">
        <w:rPr>
          <w:rFonts w:ascii="Segoe UI" w:hAnsi="Segoe UI" w:cs="Segoe UI"/>
        </w:rPr>
        <w:t xml:space="preserve"> </w:t>
      </w:r>
      <w:proofErr w:type="spellStart"/>
      <w:r w:rsidR="00936020" w:rsidRPr="00936020">
        <w:rPr>
          <w:rFonts w:ascii="Segoe UI" w:hAnsi="Segoe UI" w:cs="Segoe UI"/>
        </w:rPr>
        <w:t>Bürger:innen</w:t>
      </w:r>
      <w:proofErr w:type="spellEnd"/>
      <w:r w:rsidR="00936020" w:rsidRPr="00936020">
        <w:rPr>
          <w:rFonts w:ascii="Segoe UI" w:hAnsi="Segoe UI" w:cs="Segoe UI"/>
        </w:rPr>
        <w:t xml:space="preserve"> </w:t>
      </w:r>
      <w:r w:rsidR="0049360C">
        <w:rPr>
          <w:rFonts w:ascii="Segoe UI" w:hAnsi="Segoe UI" w:cs="Segoe UI"/>
        </w:rPr>
        <w:t xml:space="preserve">haben </w:t>
      </w:r>
      <w:r w:rsidR="00936020" w:rsidRPr="00936020">
        <w:rPr>
          <w:rFonts w:ascii="Segoe UI" w:hAnsi="Segoe UI" w:cs="Segoe UI"/>
        </w:rPr>
        <w:t xml:space="preserve">die Möglichkeit, auch unabhängig von Schule und Universität aktiv mitzuwirken. </w:t>
      </w:r>
      <w:r w:rsidR="0049360C">
        <w:rPr>
          <w:rFonts w:ascii="Segoe UI" w:hAnsi="Segoe UI" w:cs="Segoe UI"/>
        </w:rPr>
        <w:t>„</w:t>
      </w:r>
      <w:r w:rsidR="00936020" w:rsidRPr="00936020">
        <w:rPr>
          <w:rFonts w:ascii="Segoe UI" w:hAnsi="Segoe UI" w:cs="Segoe UI"/>
        </w:rPr>
        <w:t xml:space="preserve">Interessierte, </w:t>
      </w:r>
      <w:proofErr w:type="spellStart"/>
      <w:r w:rsidR="00936020" w:rsidRPr="00936020">
        <w:rPr>
          <w:rFonts w:ascii="Segoe UI" w:hAnsi="Segoe UI" w:cs="Segoe UI"/>
        </w:rPr>
        <w:t>Hobby-Angler:innen</w:t>
      </w:r>
      <w:proofErr w:type="spellEnd"/>
      <w:r w:rsidR="00936020" w:rsidRPr="00936020">
        <w:rPr>
          <w:rFonts w:ascii="Segoe UI" w:hAnsi="Segoe UI" w:cs="Segoe UI"/>
        </w:rPr>
        <w:t xml:space="preserve"> oder Anglervereine können sich an mich wenden</w:t>
      </w:r>
      <w:r w:rsidR="0049360C">
        <w:rPr>
          <w:rFonts w:ascii="Segoe UI" w:hAnsi="Segoe UI" w:cs="Segoe UI"/>
        </w:rPr>
        <w:t>,</w:t>
      </w:r>
      <w:r w:rsidR="00936020" w:rsidRPr="00936020">
        <w:rPr>
          <w:rFonts w:ascii="Segoe UI" w:hAnsi="Segoe UI" w:cs="Segoe UI"/>
        </w:rPr>
        <w:t xml:space="preserve"> um den Artenbestand von Knochenfischen in einem Gewässer ihrer Wahl untersuchen zu lassen</w:t>
      </w:r>
      <w:r w:rsidR="0049360C">
        <w:rPr>
          <w:rFonts w:ascii="Segoe UI" w:hAnsi="Segoe UI" w:cs="Segoe UI"/>
        </w:rPr>
        <w:t>“, verkündet Kopp.</w:t>
      </w:r>
      <w:r w:rsidR="00936020" w:rsidRPr="00936020">
        <w:rPr>
          <w:rFonts w:ascii="Segoe UI" w:hAnsi="Segoe UI" w:cs="Segoe UI"/>
        </w:rPr>
        <w:t xml:space="preserve"> </w:t>
      </w:r>
      <w:r w:rsidR="0049360C">
        <w:rPr>
          <w:rFonts w:ascii="Segoe UI" w:hAnsi="Segoe UI" w:cs="Segoe UI"/>
        </w:rPr>
        <w:t>„</w:t>
      </w:r>
      <w:r w:rsidR="00936020" w:rsidRPr="00936020">
        <w:rPr>
          <w:rFonts w:ascii="Segoe UI" w:hAnsi="Segoe UI" w:cs="Segoe UI"/>
        </w:rPr>
        <w:t xml:space="preserve">Darüber hinaus ist es auf Anfrage auch möglich, am Workflow eines </w:t>
      </w:r>
      <w:proofErr w:type="spellStart"/>
      <w:r w:rsidR="00936020" w:rsidRPr="00936020">
        <w:rPr>
          <w:rFonts w:ascii="Segoe UI" w:hAnsi="Segoe UI" w:cs="Segoe UI"/>
        </w:rPr>
        <w:t>eDNA-Metabarcodings</w:t>
      </w:r>
      <w:proofErr w:type="spellEnd"/>
      <w:r w:rsidR="00936020" w:rsidRPr="00936020">
        <w:rPr>
          <w:rFonts w:ascii="Segoe UI" w:hAnsi="Segoe UI" w:cs="Segoe UI"/>
        </w:rPr>
        <w:t xml:space="preserve"> und der damit verbundenen Forschung laborpraktisch mitzuwirken</w:t>
      </w:r>
      <w:r w:rsidR="0049360C">
        <w:rPr>
          <w:rFonts w:ascii="Segoe UI" w:hAnsi="Segoe UI" w:cs="Segoe UI"/>
        </w:rPr>
        <w:t>.“</w:t>
      </w:r>
    </w:p>
    <w:p w14:paraId="33EA5A8F" w14:textId="744BD731" w:rsidR="0049360C" w:rsidRDefault="00936020" w:rsidP="00560E82">
      <w:pPr>
        <w:rPr>
          <w:rFonts w:ascii="Segoe UI" w:hAnsi="Segoe UI" w:cs="Segoe UI"/>
        </w:rPr>
      </w:pPr>
      <w:r w:rsidRPr="00936020">
        <w:rPr>
          <w:rFonts w:ascii="Segoe UI" w:hAnsi="Segoe UI" w:cs="Segoe UI"/>
        </w:rPr>
        <w:t xml:space="preserve">Im Rahmen </w:t>
      </w:r>
      <w:r w:rsidR="0049360C">
        <w:rPr>
          <w:rFonts w:ascii="Segoe UI" w:hAnsi="Segoe UI" w:cs="Segoe UI"/>
        </w:rPr>
        <w:t>ein</w:t>
      </w:r>
      <w:r w:rsidRPr="00936020">
        <w:rPr>
          <w:rFonts w:ascii="Segoe UI" w:hAnsi="Segoe UI" w:cs="Segoe UI"/>
        </w:rPr>
        <w:t>er internationalen</w:t>
      </w:r>
      <w:r w:rsidR="0049360C">
        <w:rPr>
          <w:rFonts w:ascii="Segoe UI" w:hAnsi="Segoe UI" w:cs="Segoe UI"/>
        </w:rPr>
        <w:t xml:space="preserve"> </w:t>
      </w:r>
      <w:r w:rsidRPr="00936020">
        <w:rPr>
          <w:rFonts w:ascii="Segoe UI" w:hAnsi="Segoe UI" w:cs="Segoe UI"/>
        </w:rPr>
        <w:t xml:space="preserve">Tagung wurde der entwickelte Workflow </w:t>
      </w:r>
      <w:r w:rsidR="0049360C">
        <w:rPr>
          <w:rFonts w:ascii="Segoe UI" w:hAnsi="Segoe UI" w:cs="Segoe UI"/>
        </w:rPr>
        <w:t>bereits im September</w:t>
      </w:r>
      <w:r w:rsidRPr="00936020">
        <w:rPr>
          <w:rFonts w:ascii="Segoe UI" w:hAnsi="Segoe UI" w:cs="Segoe UI"/>
        </w:rPr>
        <w:t xml:space="preserve"> </w:t>
      </w:r>
      <w:r w:rsidR="00F741C3">
        <w:rPr>
          <w:rFonts w:ascii="Segoe UI" w:hAnsi="Segoe UI" w:cs="Segoe UI"/>
        </w:rPr>
        <w:t xml:space="preserve">2025 </w:t>
      </w:r>
      <w:r w:rsidRPr="00936020">
        <w:rPr>
          <w:rFonts w:ascii="Segoe UI" w:hAnsi="Segoe UI" w:cs="Segoe UI"/>
        </w:rPr>
        <w:t xml:space="preserve">öffentlich vorgestellt. </w:t>
      </w:r>
      <w:r w:rsidR="0049360C">
        <w:rPr>
          <w:rFonts w:ascii="Segoe UI" w:hAnsi="Segoe UI" w:cs="Segoe UI"/>
        </w:rPr>
        <w:t>Mehrere</w:t>
      </w:r>
      <w:r w:rsidRPr="00936020">
        <w:rPr>
          <w:rFonts w:ascii="Segoe UI" w:hAnsi="Segoe UI" w:cs="Segoe UI"/>
        </w:rPr>
        <w:t xml:space="preserve"> deutsche und internationale Bildungseinrichtungen </w:t>
      </w:r>
      <w:r w:rsidR="0049360C">
        <w:rPr>
          <w:rFonts w:ascii="Segoe UI" w:hAnsi="Segoe UI" w:cs="Segoe UI"/>
        </w:rPr>
        <w:t xml:space="preserve">hatten daraufhin schon </w:t>
      </w:r>
      <w:r w:rsidRPr="00936020">
        <w:rPr>
          <w:rFonts w:ascii="Segoe UI" w:hAnsi="Segoe UI" w:cs="Segoe UI"/>
        </w:rPr>
        <w:t xml:space="preserve">ihr Interesse bekundet, vergleichbare Angebote in ihren jeweiligen Regionen zu etablieren. Bevor </w:t>
      </w:r>
      <w:r w:rsidR="0049360C">
        <w:rPr>
          <w:rFonts w:ascii="Segoe UI" w:hAnsi="Segoe UI" w:cs="Segoe UI"/>
        </w:rPr>
        <w:t>es dazu kommt, soll aber erst</w:t>
      </w:r>
      <w:r w:rsidRPr="00936020">
        <w:rPr>
          <w:rFonts w:ascii="Segoe UI" w:hAnsi="Segoe UI" w:cs="Segoe UI"/>
        </w:rPr>
        <w:t xml:space="preserve"> ein vollumfängliches und regelmäßiges Angebot </w:t>
      </w:r>
      <w:r w:rsidR="00F741C3">
        <w:rPr>
          <w:rFonts w:ascii="Segoe UI" w:hAnsi="Segoe UI" w:cs="Segoe UI"/>
        </w:rPr>
        <w:t>im Lehr-Lern-Labor</w:t>
      </w:r>
      <w:r w:rsidRPr="00936020">
        <w:rPr>
          <w:rFonts w:ascii="Segoe UI" w:hAnsi="Segoe UI" w:cs="Segoe UI"/>
        </w:rPr>
        <w:t xml:space="preserve"> der Universität Trier fest etablier</w:t>
      </w:r>
      <w:r w:rsidR="0049360C">
        <w:rPr>
          <w:rFonts w:ascii="Segoe UI" w:hAnsi="Segoe UI" w:cs="Segoe UI"/>
        </w:rPr>
        <w:t>t werd</w:t>
      </w:r>
      <w:r w:rsidRPr="00936020">
        <w:rPr>
          <w:rFonts w:ascii="Segoe UI" w:hAnsi="Segoe UI" w:cs="Segoe UI"/>
        </w:rPr>
        <w:t>en.</w:t>
      </w:r>
    </w:p>
    <w:p w14:paraId="78CD0D49" w14:textId="77777777" w:rsidR="00F4752E" w:rsidRDefault="00F4752E" w:rsidP="00560E82">
      <w:pPr>
        <w:rPr>
          <w:rFonts w:ascii="Segoe UI" w:hAnsi="Segoe UI" w:cs="Segoe UI"/>
        </w:rPr>
      </w:pPr>
    </w:p>
    <w:p w14:paraId="4D43B074" w14:textId="7CD9A825" w:rsidR="00F741C3" w:rsidRDefault="00DC149C" w:rsidP="00560E82">
      <w:pPr>
        <w:rPr>
          <w:rFonts w:ascii="Segoe UI" w:hAnsi="Segoe UI" w:cs="Segoe UI"/>
        </w:rPr>
      </w:pPr>
      <w:r>
        <w:rPr>
          <w:rFonts w:ascii="Segoe UI" w:hAnsi="Segoe UI" w:cs="Segoe UI"/>
        </w:rPr>
        <w:t>[</w:t>
      </w:r>
      <w:r w:rsidR="00F741C3">
        <w:rPr>
          <w:rFonts w:ascii="Segoe UI" w:hAnsi="Segoe UI" w:cs="Segoe UI"/>
        </w:rPr>
        <w:t>Blauer Kasten</w:t>
      </w:r>
      <w:r>
        <w:rPr>
          <w:rFonts w:ascii="Segoe UI" w:hAnsi="Segoe UI" w:cs="Segoe UI"/>
        </w:rPr>
        <w:t>]</w:t>
      </w:r>
    </w:p>
    <w:p w14:paraId="218BD36C" w14:textId="27304268" w:rsidR="0049360C" w:rsidRPr="00936020" w:rsidRDefault="00F741C3" w:rsidP="00560E82">
      <w:pPr>
        <w:rPr>
          <w:rFonts w:ascii="Segoe UI" w:hAnsi="Segoe UI" w:cs="Segoe UI"/>
        </w:rPr>
      </w:pPr>
      <w:r>
        <w:rPr>
          <w:rFonts w:ascii="Segoe UI" w:hAnsi="Segoe UI" w:cs="Segoe UI"/>
        </w:rPr>
        <w:t>Das Projekt „</w:t>
      </w:r>
      <w:r w:rsidRPr="0049360C">
        <w:rPr>
          <w:rFonts w:ascii="Segoe UI" w:hAnsi="Segoe UI" w:cs="Segoe UI"/>
        </w:rPr>
        <w:t xml:space="preserve">Molekulare Ökologie – </w:t>
      </w:r>
      <w:proofErr w:type="spellStart"/>
      <w:r w:rsidRPr="0049360C">
        <w:rPr>
          <w:rFonts w:ascii="Segoe UI" w:hAnsi="Segoe UI" w:cs="Segoe UI"/>
        </w:rPr>
        <w:t>eDNA-Metabarcoding</w:t>
      </w:r>
      <w:proofErr w:type="spellEnd"/>
      <w:r w:rsidRPr="0049360C">
        <w:rPr>
          <w:rFonts w:ascii="Segoe UI" w:hAnsi="Segoe UI" w:cs="Segoe UI"/>
        </w:rPr>
        <w:t xml:space="preserve"> zur Bestimmung von Knochenfischarten</w:t>
      </w:r>
      <w:r>
        <w:rPr>
          <w:rFonts w:ascii="Segoe UI" w:hAnsi="Segoe UI" w:cs="Segoe UI"/>
        </w:rPr>
        <w:t xml:space="preserve">“ wird gefördert vom Ministerium für Bildung Rheinland-Pfalz. Bei Interesse an Mitarbeit oder weiteren </w:t>
      </w:r>
      <w:proofErr w:type="spellStart"/>
      <w:r>
        <w:rPr>
          <w:rFonts w:ascii="Segoe UI" w:hAnsi="Segoe UI" w:cs="Segoe UI"/>
        </w:rPr>
        <w:t>Informatione</w:t>
      </w:r>
      <w:proofErr w:type="spellEnd"/>
      <w:r>
        <w:rPr>
          <w:rFonts w:ascii="Segoe UI" w:hAnsi="Segoe UI" w:cs="Segoe UI"/>
        </w:rPr>
        <w:t xml:space="preserve">, wenden Sie sich an </w:t>
      </w:r>
      <w:r w:rsidR="0049360C">
        <w:rPr>
          <w:rFonts w:ascii="Segoe UI" w:hAnsi="Segoe UI" w:cs="Segoe UI"/>
        </w:rPr>
        <w:t>Jürgen Kopp</w:t>
      </w:r>
      <w:r>
        <w:rPr>
          <w:rFonts w:ascii="Segoe UI" w:hAnsi="Segoe UI" w:cs="Segoe UI"/>
        </w:rPr>
        <w:t xml:space="preserve"> (</w:t>
      </w:r>
      <w:hyperlink r:id="rId9" w:history="1">
        <w:r w:rsidRPr="00CB6193">
          <w:rPr>
            <w:rStyle w:val="Hyperlink"/>
            <w:rFonts w:ascii="Segoe UI" w:hAnsi="Segoe UI" w:cs="Segoe UI"/>
          </w:rPr>
          <w:t>koppJ@uni-trier.de</w:t>
        </w:r>
      </w:hyperlink>
      <w:r>
        <w:t>).</w:t>
      </w:r>
    </w:p>
    <w:sectPr w:rsidR="0049360C" w:rsidRPr="00936020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4C907" w14:textId="77777777" w:rsidR="00AE269C" w:rsidRDefault="00AE269C" w:rsidP="00DA6A73">
      <w:pPr>
        <w:spacing w:after="0" w:line="240" w:lineRule="auto"/>
      </w:pPr>
      <w:r>
        <w:separator/>
      </w:r>
    </w:p>
  </w:endnote>
  <w:endnote w:type="continuationSeparator" w:id="0">
    <w:p w14:paraId="78450DD9" w14:textId="77777777" w:rsidR="00AE269C" w:rsidRDefault="00AE269C" w:rsidP="00DA6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7D38" w14:textId="5274F5A9" w:rsidR="00785E24" w:rsidRDefault="00C465F1" w:rsidP="00D935E7">
    <w:pPr>
      <w:pStyle w:val="Fuzeile"/>
      <w:tabs>
        <w:tab w:val="left" w:pos="3969"/>
      </w:tabs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68080E" wp14:editId="6F306D5F">
              <wp:simplePos x="0" y="0"/>
              <wp:positionH relativeFrom="column">
                <wp:posOffset>2424430</wp:posOffset>
              </wp:positionH>
              <wp:positionV relativeFrom="page">
                <wp:posOffset>9915525</wp:posOffset>
              </wp:positionV>
              <wp:extent cx="3057525" cy="752475"/>
              <wp:effectExtent l="0" t="0" r="0" b="0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7525" cy="752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8EF8C7" w14:textId="77777777" w:rsidR="00114F9C" w:rsidRPr="005D4912" w:rsidRDefault="00DD2063" w:rsidP="008B7960">
                          <w:pPr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</w:pPr>
                          <w:r w:rsidRPr="005D4912">
                            <w:rPr>
                              <w:rFonts w:ascii="Segoe UI" w:hAnsi="Segoe UI" w:cs="Segoe UI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Universität Trier</w:t>
                          </w:r>
                          <w:r w:rsidR="007336D7" w:rsidRPr="005D4912">
                            <w:rPr>
                              <w:rFonts w:ascii="Segoe UI" w:hAnsi="Segoe UI" w:cs="Segoe UI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5D4912">
                            <w:rPr>
                              <w:rFonts w:ascii="Segoe UI" w:hAnsi="Segoe UI" w:cs="Segoe UI"/>
                              <w:b/>
                              <w:sz w:val="18"/>
                              <w:szCs w:val="18"/>
                            </w:rPr>
                            <w:t>Kommunikation &amp; Marketing</w:t>
                          </w:r>
                          <w:r w:rsidR="008B7960" w:rsidRPr="005D4912"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  <w:br/>
                          </w:r>
                          <w:r w:rsidR="007336D7" w:rsidRPr="005D4912"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  <w:t>Mail: kommunikation@uni-trier.de</w:t>
                          </w:r>
                          <w:r w:rsidR="007336D7" w:rsidRPr="005D4912"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  <w:br/>
                            <w:t xml:space="preserve">Tel. </w:t>
                          </w:r>
                          <w:r w:rsidR="00C238AC" w:rsidRPr="005D4912"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  <w:t xml:space="preserve">+49 </w:t>
                          </w:r>
                          <w:r w:rsidR="008B7960" w:rsidRPr="005D4912"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  <w:t>651 201-4239</w:t>
                          </w:r>
                          <w:r w:rsidR="008B7960" w:rsidRPr="005D4912"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  <w:br/>
                          </w:r>
                          <w:r w:rsidR="00897348"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  <w:t>news</w:t>
                          </w:r>
                          <w:r w:rsidR="008B7960" w:rsidRPr="005D4912"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  <w:t>.uni-trier</w:t>
                          </w:r>
                          <w:r w:rsidR="00BD26B8" w:rsidRPr="005D4912"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  <w:t>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8080E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190.9pt;margin-top:780.75pt;width:240.7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" filled="f" stroked="f" strokeweight=".5pt">
              <v:textbox>
                <w:txbxContent>
                  <w:p w14:paraId="098EF8C7" w14:textId="77777777" w:rsidR="00114F9C" w:rsidRPr="005D4912" w:rsidRDefault="00DD2063" w:rsidP="008B7960">
                    <w:pPr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  <w:r w:rsidRPr="005D4912">
                      <w:rPr>
                        <w:rFonts w:ascii="Segoe UI" w:hAnsi="Segoe UI" w:cs="Segoe UI"/>
                        <w:b/>
                        <w:color w:val="000000" w:themeColor="text1"/>
                        <w:sz w:val="18"/>
                        <w:szCs w:val="18"/>
                      </w:rPr>
                      <w:t>Universität Trier</w:t>
                    </w:r>
                    <w:r w:rsidR="007336D7" w:rsidRPr="005D4912">
                      <w:rPr>
                        <w:rFonts w:ascii="Segoe UI" w:hAnsi="Segoe UI" w:cs="Segoe UI"/>
                        <w:b/>
                        <w:color w:val="000000" w:themeColor="text1"/>
                        <w:sz w:val="18"/>
                        <w:szCs w:val="18"/>
                      </w:rPr>
                      <w:t xml:space="preserve"> | </w:t>
                    </w:r>
                    <w:r w:rsidRPr="005D4912">
                      <w:rPr>
                        <w:rFonts w:ascii="Segoe UI" w:hAnsi="Segoe UI" w:cs="Segoe UI"/>
                        <w:b/>
                        <w:sz w:val="18"/>
                        <w:szCs w:val="18"/>
                      </w:rPr>
                      <w:t>Kommunikation &amp; Marketing</w:t>
                    </w:r>
                    <w:r w:rsidR="008B7960" w:rsidRPr="005D4912">
                      <w:rPr>
                        <w:rFonts w:ascii="Segoe UI" w:hAnsi="Segoe UI" w:cs="Segoe UI"/>
                        <w:sz w:val="18"/>
                        <w:szCs w:val="18"/>
                      </w:rPr>
                      <w:br/>
                    </w:r>
                    <w:r w:rsidR="007336D7" w:rsidRPr="005D4912">
                      <w:rPr>
                        <w:rFonts w:ascii="Segoe UI" w:hAnsi="Segoe UI" w:cs="Segoe UI"/>
                        <w:sz w:val="18"/>
                        <w:szCs w:val="18"/>
                      </w:rPr>
                      <w:t>Mail: kommunikation@uni-trier.de</w:t>
                    </w:r>
                    <w:r w:rsidR="007336D7" w:rsidRPr="005D4912">
                      <w:rPr>
                        <w:rFonts w:ascii="Segoe UI" w:hAnsi="Segoe UI" w:cs="Segoe UI"/>
                        <w:sz w:val="18"/>
                        <w:szCs w:val="18"/>
                      </w:rPr>
                      <w:br/>
                      <w:t xml:space="preserve">Tel. </w:t>
                    </w:r>
                    <w:r w:rsidR="00C238AC" w:rsidRPr="005D4912">
                      <w:rPr>
                        <w:rFonts w:ascii="Segoe UI" w:hAnsi="Segoe UI" w:cs="Segoe UI"/>
                        <w:sz w:val="18"/>
                        <w:szCs w:val="18"/>
                      </w:rPr>
                      <w:t xml:space="preserve">+49 </w:t>
                    </w:r>
                    <w:r w:rsidR="008B7960" w:rsidRPr="005D4912">
                      <w:rPr>
                        <w:rFonts w:ascii="Segoe UI" w:hAnsi="Segoe UI" w:cs="Segoe UI"/>
                        <w:sz w:val="18"/>
                        <w:szCs w:val="18"/>
                      </w:rPr>
                      <w:t>651 201-4239</w:t>
                    </w:r>
                    <w:r w:rsidR="008B7960" w:rsidRPr="005D4912">
                      <w:rPr>
                        <w:rFonts w:ascii="Segoe UI" w:hAnsi="Segoe UI" w:cs="Segoe UI"/>
                        <w:sz w:val="18"/>
                        <w:szCs w:val="18"/>
                      </w:rPr>
                      <w:br/>
                    </w:r>
                    <w:r w:rsidR="00897348">
                      <w:rPr>
                        <w:rFonts w:ascii="Segoe UI" w:hAnsi="Segoe UI" w:cs="Segoe UI"/>
                        <w:sz w:val="18"/>
                        <w:szCs w:val="18"/>
                      </w:rPr>
                      <w:t>news</w:t>
                    </w:r>
                    <w:r w:rsidR="008B7960" w:rsidRPr="005D4912">
                      <w:rPr>
                        <w:rFonts w:ascii="Segoe UI" w:hAnsi="Segoe UI" w:cs="Segoe UI"/>
                        <w:sz w:val="18"/>
                        <w:szCs w:val="18"/>
                      </w:rPr>
                      <w:t>.uni-trier</w:t>
                    </w:r>
                    <w:r w:rsidR="00BD26B8" w:rsidRPr="005D4912">
                      <w:rPr>
                        <w:rFonts w:ascii="Segoe UI" w:hAnsi="Segoe UI" w:cs="Segoe UI"/>
                        <w:sz w:val="18"/>
                        <w:szCs w:val="18"/>
                      </w:rPr>
                      <w:t>.de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EC3F9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E463D1D" wp14:editId="5279E9A7">
              <wp:simplePos x="0" y="0"/>
              <wp:positionH relativeFrom="margin">
                <wp:posOffset>-347345</wp:posOffset>
              </wp:positionH>
              <wp:positionV relativeFrom="page">
                <wp:posOffset>9915525</wp:posOffset>
              </wp:positionV>
              <wp:extent cx="2647950" cy="714375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714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6E8EDA" w14:textId="100F713E" w:rsidR="00114AA3" w:rsidRPr="004E5C36" w:rsidRDefault="00F4752E" w:rsidP="00C238AC">
                          <w:pPr>
                            <w:rPr>
                              <w:rFonts w:ascii="Segoe UI" w:hAnsi="Segoe UI" w:cs="Segoe UI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sz w:val="18"/>
                              <w:szCs w:val="18"/>
                            </w:rPr>
                            <w:t>Jürgen Kopp</w:t>
                          </w:r>
                          <w:r w:rsidR="007E66B3" w:rsidRPr="00C465F1">
                            <w:rPr>
                              <w:rFonts w:ascii="Segoe UI" w:hAnsi="Segoe UI" w:cs="Segoe UI"/>
                              <w:b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rFonts w:ascii="Segoe UI" w:hAnsi="Segoe UI" w:cs="Segoe UI"/>
                              <w:bCs/>
                              <w:sz w:val="18"/>
                              <w:szCs w:val="18"/>
                            </w:rPr>
                            <w:t>Biologie und ihre Didaktik</w:t>
                          </w:r>
                          <w:r w:rsidR="004E5C36" w:rsidRPr="00C465F1">
                            <w:rPr>
                              <w:rFonts w:ascii="Segoe UI" w:hAnsi="Segoe UI" w:cs="Segoe UI"/>
                              <w:bCs/>
                              <w:sz w:val="18"/>
                              <w:szCs w:val="18"/>
                            </w:rPr>
                            <w:br/>
                          </w:r>
                          <w:r w:rsidR="007336D7" w:rsidRPr="00C465F1">
                            <w:rPr>
                              <w:rFonts w:ascii="Segoe UI" w:hAnsi="Segoe UI" w:cs="Segoe UI"/>
                              <w:bCs/>
                              <w:sz w:val="18"/>
                              <w:szCs w:val="18"/>
                            </w:rPr>
                            <w:t xml:space="preserve">Mail: </w:t>
                          </w:r>
                          <w:r>
                            <w:rPr>
                              <w:rFonts w:ascii="Segoe UI" w:hAnsi="Segoe UI" w:cs="Segoe UI"/>
                              <w:bCs/>
                              <w:sz w:val="18"/>
                              <w:szCs w:val="18"/>
                            </w:rPr>
                            <w:t>koppj</w:t>
                          </w:r>
                          <w:r w:rsidR="00ED15E4" w:rsidRPr="00C465F1"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  <w:t>@uni-trier.de</w:t>
                          </w:r>
                          <w:r w:rsidR="007336D7" w:rsidRPr="00C465F1">
                            <w:rPr>
                              <w:rFonts w:ascii="Segoe UI" w:hAnsi="Segoe UI" w:cs="Segoe UI"/>
                              <w:bCs/>
                              <w:sz w:val="18"/>
                              <w:szCs w:val="18"/>
                            </w:rPr>
                            <w:br/>
                            <w:t xml:space="preserve">Tel. </w:t>
                          </w:r>
                          <w:r w:rsidR="007336D7" w:rsidRPr="004E5C36">
                            <w:rPr>
                              <w:rFonts w:ascii="Segoe UI" w:hAnsi="Segoe UI" w:cs="Segoe UI"/>
                              <w:bCs/>
                              <w:sz w:val="18"/>
                              <w:szCs w:val="18"/>
                            </w:rPr>
                            <w:t>+49 651 201-</w:t>
                          </w:r>
                          <w:r>
                            <w:rPr>
                              <w:rFonts w:ascii="Segoe UI" w:hAnsi="Segoe UI" w:cs="Segoe UI"/>
                              <w:bCs/>
                              <w:sz w:val="18"/>
                              <w:szCs w:val="18"/>
                            </w:rPr>
                            <w:t>3798</w:t>
                          </w:r>
                          <w:r w:rsidR="00114AA3" w:rsidRPr="004E5C36">
                            <w:rPr>
                              <w:rFonts w:ascii="Segoe UI" w:hAnsi="Segoe UI" w:cs="Segoe UI"/>
                              <w:bCs/>
                              <w:sz w:val="18"/>
                              <w:szCs w:val="18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463D1D" id="Textfeld 4" o:spid="_x0000_s1027" type="#_x0000_t202" style="position:absolute;margin-left:-27.35pt;margin-top:780.75pt;width:208.5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" filled="f" stroked="f" strokeweight=".5pt">
              <v:textbox>
                <w:txbxContent>
                  <w:p w14:paraId="5E6E8EDA" w14:textId="100F713E" w:rsidR="00114AA3" w:rsidRPr="004E5C36" w:rsidRDefault="00F4752E" w:rsidP="00C238AC">
                    <w:pPr>
                      <w:rPr>
                        <w:rFonts w:ascii="Segoe UI" w:hAnsi="Segoe UI" w:cs="Segoe UI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Segoe UI" w:hAnsi="Segoe UI" w:cs="Segoe UI"/>
                        <w:b/>
                        <w:sz w:val="18"/>
                        <w:szCs w:val="18"/>
                      </w:rPr>
                      <w:t>Jürgen Kopp</w:t>
                    </w:r>
                    <w:r w:rsidR="007E66B3" w:rsidRPr="00C465F1">
                      <w:rPr>
                        <w:rFonts w:ascii="Segoe UI" w:hAnsi="Segoe UI" w:cs="Segoe UI"/>
                        <w:b/>
                        <w:sz w:val="18"/>
                        <w:szCs w:val="18"/>
                      </w:rPr>
                      <w:br/>
                    </w:r>
                    <w:r>
                      <w:rPr>
                        <w:rFonts w:ascii="Segoe UI" w:hAnsi="Segoe UI" w:cs="Segoe UI"/>
                        <w:bCs/>
                        <w:sz w:val="18"/>
                        <w:szCs w:val="18"/>
                      </w:rPr>
                      <w:t>Biologie und ihre Didaktik</w:t>
                    </w:r>
                    <w:r w:rsidR="004E5C36" w:rsidRPr="00C465F1">
                      <w:rPr>
                        <w:rFonts w:ascii="Segoe UI" w:hAnsi="Segoe UI" w:cs="Segoe UI"/>
                        <w:bCs/>
                        <w:sz w:val="18"/>
                        <w:szCs w:val="18"/>
                      </w:rPr>
                      <w:br/>
                    </w:r>
                    <w:r w:rsidR="007336D7" w:rsidRPr="00C465F1">
                      <w:rPr>
                        <w:rFonts w:ascii="Segoe UI" w:hAnsi="Segoe UI" w:cs="Segoe UI"/>
                        <w:bCs/>
                        <w:sz w:val="18"/>
                        <w:szCs w:val="18"/>
                      </w:rPr>
                      <w:t xml:space="preserve">Mail: </w:t>
                    </w:r>
                    <w:r>
                      <w:rPr>
                        <w:rFonts w:ascii="Segoe UI" w:hAnsi="Segoe UI" w:cs="Segoe UI"/>
                        <w:bCs/>
                        <w:sz w:val="18"/>
                        <w:szCs w:val="18"/>
                      </w:rPr>
                      <w:t>koppj</w:t>
                    </w:r>
                    <w:r w:rsidR="00ED15E4" w:rsidRPr="00C465F1">
                      <w:rPr>
                        <w:rFonts w:ascii="Segoe UI" w:hAnsi="Segoe UI" w:cs="Segoe UI"/>
                        <w:sz w:val="18"/>
                        <w:szCs w:val="18"/>
                      </w:rPr>
                      <w:t>@uni-trier.de</w:t>
                    </w:r>
                    <w:r w:rsidR="007336D7" w:rsidRPr="00C465F1">
                      <w:rPr>
                        <w:rFonts w:ascii="Segoe UI" w:hAnsi="Segoe UI" w:cs="Segoe UI"/>
                        <w:bCs/>
                        <w:sz w:val="18"/>
                        <w:szCs w:val="18"/>
                      </w:rPr>
                      <w:br/>
                      <w:t xml:space="preserve">Tel. </w:t>
                    </w:r>
                    <w:r w:rsidR="007336D7" w:rsidRPr="004E5C36">
                      <w:rPr>
                        <w:rFonts w:ascii="Segoe UI" w:hAnsi="Segoe UI" w:cs="Segoe UI"/>
                        <w:bCs/>
                        <w:sz w:val="18"/>
                        <w:szCs w:val="18"/>
                      </w:rPr>
                      <w:t>+49 651 201-</w:t>
                    </w:r>
                    <w:r>
                      <w:rPr>
                        <w:rFonts w:ascii="Segoe UI" w:hAnsi="Segoe UI" w:cs="Segoe UI"/>
                        <w:bCs/>
                        <w:sz w:val="18"/>
                        <w:szCs w:val="18"/>
                      </w:rPr>
                      <w:t>3798</w:t>
                    </w:r>
                    <w:r w:rsidR="00114AA3" w:rsidRPr="004E5C36">
                      <w:rPr>
                        <w:rFonts w:ascii="Segoe UI" w:hAnsi="Segoe UI" w:cs="Segoe UI"/>
                        <w:bCs/>
                        <w:sz w:val="18"/>
                        <w:szCs w:val="1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BF54F7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70C1A1F" wp14:editId="6C01326D">
              <wp:simplePos x="0" y="0"/>
              <wp:positionH relativeFrom="page">
                <wp:posOffset>0</wp:posOffset>
              </wp:positionH>
              <wp:positionV relativeFrom="paragraph">
                <wp:posOffset>-226060</wp:posOffset>
              </wp:positionV>
              <wp:extent cx="13192125" cy="45085"/>
              <wp:effectExtent l="0" t="0" r="9525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13192125" cy="45085"/>
                      </a:xfrm>
                      <a:prstGeom prst="rect">
                        <a:avLst/>
                      </a:prstGeom>
                      <a:solidFill>
                        <a:srgbClr val="007BC4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1A20CB" id="Rectangle 3" o:spid="_x0000_s1026" style="position:absolute;margin-left:0;margin-top:-17.8pt;width:1038.75pt;height:3.55pt;flip:y;z-index:2516715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" fillcolor="#007bc4" stroked="f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082C3" w14:textId="77777777" w:rsidR="00AE269C" w:rsidRDefault="00AE269C" w:rsidP="00DA6A73">
      <w:pPr>
        <w:spacing w:after="0" w:line="240" w:lineRule="auto"/>
      </w:pPr>
      <w:r>
        <w:separator/>
      </w:r>
    </w:p>
  </w:footnote>
  <w:footnote w:type="continuationSeparator" w:id="0">
    <w:p w14:paraId="5FA80386" w14:textId="77777777" w:rsidR="00AE269C" w:rsidRDefault="00AE269C" w:rsidP="00DA6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53C06" w14:textId="77777777" w:rsidR="00DA6A73" w:rsidRDefault="00DA6A73" w:rsidP="0085213C">
    <w:pPr>
      <w:pStyle w:val="Kopfzeile"/>
      <w:tabs>
        <w:tab w:val="left" w:pos="41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13BCF"/>
    <w:multiLevelType w:val="hybridMultilevel"/>
    <w:tmpl w:val="FB64C5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11127"/>
    <w:multiLevelType w:val="hybridMultilevel"/>
    <w:tmpl w:val="855E0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206F1"/>
    <w:multiLevelType w:val="hybridMultilevel"/>
    <w:tmpl w:val="57A81E62"/>
    <w:lvl w:ilvl="0" w:tplc="77624C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84EF6"/>
    <w:multiLevelType w:val="hybridMultilevel"/>
    <w:tmpl w:val="07AE0C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34E9E"/>
    <w:multiLevelType w:val="hybridMultilevel"/>
    <w:tmpl w:val="AECA16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E0A66"/>
    <w:multiLevelType w:val="hybridMultilevel"/>
    <w:tmpl w:val="575CB762"/>
    <w:lvl w:ilvl="0" w:tplc="6B3C666A">
      <w:numFmt w:val="bullet"/>
      <w:lvlText w:val="-"/>
      <w:lvlJc w:val="left"/>
      <w:pPr>
        <w:ind w:left="1068" w:hanging="360"/>
      </w:pPr>
      <w:rPr>
        <w:rFonts w:ascii="Segoe UI" w:eastAsiaTheme="minorHAnsi" w:hAnsi="Segoe UI" w:cs="Segoe U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0214F13"/>
    <w:multiLevelType w:val="hybridMultilevel"/>
    <w:tmpl w:val="8C982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93198"/>
    <w:multiLevelType w:val="hybridMultilevel"/>
    <w:tmpl w:val="6102F516"/>
    <w:lvl w:ilvl="0" w:tplc="1CA0846A">
      <w:numFmt w:val="bullet"/>
      <w:lvlText w:val="•"/>
      <w:lvlJc w:val="left"/>
      <w:pPr>
        <w:ind w:left="1065" w:hanging="705"/>
      </w:pPr>
      <w:rPr>
        <w:rFonts w:ascii="Segoe UI" w:eastAsiaTheme="minorHAnsi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E356A"/>
    <w:multiLevelType w:val="hybridMultilevel"/>
    <w:tmpl w:val="D18C70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87A06"/>
    <w:multiLevelType w:val="hybridMultilevel"/>
    <w:tmpl w:val="049074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43C04"/>
    <w:multiLevelType w:val="hybridMultilevel"/>
    <w:tmpl w:val="27184AF6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CDF6E28"/>
    <w:multiLevelType w:val="hybridMultilevel"/>
    <w:tmpl w:val="65E0BFD8"/>
    <w:lvl w:ilvl="0" w:tplc="62EC52B6">
      <w:start w:val="1"/>
      <w:numFmt w:val="decimal"/>
      <w:lvlText w:val="%1)"/>
      <w:lvlJc w:val="left"/>
      <w:pPr>
        <w:ind w:left="76" w:hanging="360"/>
      </w:pPr>
      <w:rPr>
        <w:rFonts w:hint="default"/>
        <w:lang w:val="de-DE"/>
      </w:rPr>
    </w:lvl>
    <w:lvl w:ilvl="1" w:tplc="04070019" w:tentative="1">
      <w:start w:val="1"/>
      <w:numFmt w:val="lowerLetter"/>
      <w:lvlText w:val="%2."/>
      <w:lvlJc w:val="left"/>
      <w:pPr>
        <w:ind w:left="796" w:hanging="360"/>
      </w:pPr>
    </w:lvl>
    <w:lvl w:ilvl="2" w:tplc="0407001B" w:tentative="1">
      <w:start w:val="1"/>
      <w:numFmt w:val="lowerRoman"/>
      <w:lvlText w:val="%3."/>
      <w:lvlJc w:val="right"/>
      <w:pPr>
        <w:ind w:left="1516" w:hanging="180"/>
      </w:pPr>
    </w:lvl>
    <w:lvl w:ilvl="3" w:tplc="0407000F" w:tentative="1">
      <w:start w:val="1"/>
      <w:numFmt w:val="decimal"/>
      <w:lvlText w:val="%4."/>
      <w:lvlJc w:val="left"/>
      <w:pPr>
        <w:ind w:left="2236" w:hanging="360"/>
      </w:pPr>
    </w:lvl>
    <w:lvl w:ilvl="4" w:tplc="04070019" w:tentative="1">
      <w:start w:val="1"/>
      <w:numFmt w:val="lowerLetter"/>
      <w:lvlText w:val="%5."/>
      <w:lvlJc w:val="left"/>
      <w:pPr>
        <w:ind w:left="2956" w:hanging="360"/>
      </w:pPr>
    </w:lvl>
    <w:lvl w:ilvl="5" w:tplc="0407001B" w:tentative="1">
      <w:start w:val="1"/>
      <w:numFmt w:val="lowerRoman"/>
      <w:lvlText w:val="%6."/>
      <w:lvlJc w:val="right"/>
      <w:pPr>
        <w:ind w:left="3676" w:hanging="180"/>
      </w:pPr>
    </w:lvl>
    <w:lvl w:ilvl="6" w:tplc="0407000F" w:tentative="1">
      <w:start w:val="1"/>
      <w:numFmt w:val="decimal"/>
      <w:lvlText w:val="%7."/>
      <w:lvlJc w:val="left"/>
      <w:pPr>
        <w:ind w:left="4396" w:hanging="360"/>
      </w:pPr>
    </w:lvl>
    <w:lvl w:ilvl="7" w:tplc="04070019" w:tentative="1">
      <w:start w:val="1"/>
      <w:numFmt w:val="lowerLetter"/>
      <w:lvlText w:val="%8."/>
      <w:lvlJc w:val="left"/>
      <w:pPr>
        <w:ind w:left="5116" w:hanging="360"/>
      </w:pPr>
    </w:lvl>
    <w:lvl w:ilvl="8" w:tplc="04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73357641"/>
    <w:multiLevelType w:val="hybridMultilevel"/>
    <w:tmpl w:val="F5A4261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816380">
    <w:abstractNumId w:val="0"/>
  </w:num>
  <w:num w:numId="2" w16cid:durableId="1413509994">
    <w:abstractNumId w:val="8"/>
  </w:num>
  <w:num w:numId="3" w16cid:durableId="315184258">
    <w:abstractNumId w:val="3"/>
  </w:num>
  <w:num w:numId="4" w16cid:durableId="1025211565">
    <w:abstractNumId w:val="12"/>
  </w:num>
  <w:num w:numId="5" w16cid:durableId="345181825">
    <w:abstractNumId w:val="6"/>
  </w:num>
  <w:num w:numId="6" w16cid:durableId="1503739275">
    <w:abstractNumId w:val="11"/>
  </w:num>
  <w:num w:numId="7" w16cid:durableId="1224414593">
    <w:abstractNumId w:val="9"/>
  </w:num>
  <w:num w:numId="8" w16cid:durableId="1186483719">
    <w:abstractNumId w:val="7"/>
  </w:num>
  <w:num w:numId="9" w16cid:durableId="112093918">
    <w:abstractNumId w:val="1"/>
  </w:num>
  <w:num w:numId="10" w16cid:durableId="1412965000">
    <w:abstractNumId w:val="2"/>
  </w:num>
  <w:num w:numId="11" w16cid:durableId="1531912968">
    <w:abstractNumId w:val="5"/>
  </w:num>
  <w:num w:numId="12" w16cid:durableId="1940211618">
    <w:abstractNumId w:val="10"/>
  </w:num>
  <w:num w:numId="13" w16cid:durableId="480930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E8"/>
    <w:rsid w:val="000013DC"/>
    <w:rsid w:val="00001FEE"/>
    <w:rsid w:val="00003BC1"/>
    <w:rsid w:val="0002102B"/>
    <w:rsid w:val="00023D33"/>
    <w:rsid w:val="00027B51"/>
    <w:rsid w:val="0003146F"/>
    <w:rsid w:val="00053D58"/>
    <w:rsid w:val="000558A0"/>
    <w:rsid w:val="00061896"/>
    <w:rsid w:val="000620F7"/>
    <w:rsid w:val="00067D65"/>
    <w:rsid w:val="00074363"/>
    <w:rsid w:val="000751E5"/>
    <w:rsid w:val="00084656"/>
    <w:rsid w:val="000A141E"/>
    <w:rsid w:val="000A46B3"/>
    <w:rsid w:val="000B2056"/>
    <w:rsid w:val="000E473C"/>
    <w:rsid w:val="00106F98"/>
    <w:rsid w:val="00114AA3"/>
    <w:rsid w:val="00114F9C"/>
    <w:rsid w:val="00116AD8"/>
    <w:rsid w:val="0012729B"/>
    <w:rsid w:val="00136765"/>
    <w:rsid w:val="001435E9"/>
    <w:rsid w:val="001463B6"/>
    <w:rsid w:val="0015416B"/>
    <w:rsid w:val="00160615"/>
    <w:rsid w:val="0016667B"/>
    <w:rsid w:val="0016704C"/>
    <w:rsid w:val="00177C8B"/>
    <w:rsid w:val="00182DA9"/>
    <w:rsid w:val="00183561"/>
    <w:rsid w:val="001901D5"/>
    <w:rsid w:val="0019387F"/>
    <w:rsid w:val="001A511E"/>
    <w:rsid w:val="001B0BD4"/>
    <w:rsid w:val="001B700C"/>
    <w:rsid w:val="001C0DAC"/>
    <w:rsid w:val="001C3181"/>
    <w:rsid w:val="001C3502"/>
    <w:rsid w:val="001C6F6F"/>
    <w:rsid w:val="001D4ADB"/>
    <w:rsid w:val="001D57F7"/>
    <w:rsid w:val="001E2120"/>
    <w:rsid w:val="001E4FD0"/>
    <w:rsid w:val="001F1319"/>
    <w:rsid w:val="00204E5D"/>
    <w:rsid w:val="00206691"/>
    <w:rsid w:val="00210FDC"/>
    <w:rsid w:val="002156C1"/>
    <w:rsid w:val="002156F0"/>
    <w:rsid w:val="0023252B"/>
    <w:rsid w:val="002418C9"/>
    <w:rsid w:val="00242C6D"/>
    <w:rsid w:val="00242F3A"/>
    <w:rsid w:val="002516AD"/>
    <w:rsid w:val="00252382"/>
    <w:rsid w:val="00252E50"/>
    <w:rsid w:val="002563C0"/>
    <w:rsid w:val="00264AF7"/>
    <w:rsid w:val="00267C3A"/>
    <w:rsid w:val="00271503"/>
    <w:rsid w:val="0028364D"/>
    <w:rsid w:val="0029173B"/>
    <w:rsid w:val="002B3EFE"/>
    <w:rsid w:val="002C20FC"/>
    <w:rsid w:val="002C22E8"/>
    <w:rsid w:val="002D7A71"/>
    <w:rsid w:val="002E60C5"/>
    <w:rsid w:val="002E6588"/>
    <w:rsid w:val="00310A92"/>
    <w:rsid w:val="00315B27"/>
    <w:rsid w:val="0031628D"/>
    <w:rsid w:val="00325E74"/>
    <w:rsid w:val="00326402"/>
    <w:rsid w:val="00326AAC"/>
    <w:rsid w:val="003503D7"/>
    <w:rsid w:val="00352F85"/>
    <w:rsid w:val="003650A7"/>
    <w:rsid w:val="003669BC"/>
    <w:rsid w:val="00375C38"/>
    <w:rsid w:val="00376494"/>
    <w:rsid w:val="00380186"/>
    <w:rsid w:val="003929B4"/>
    <w:rsid w:val="003978EB"/>
    <w:rsid w:val="003A715E"/>
    <w:rsid w:val="003A79A7"/>
    <w:rsid w:val="003B2E66"/>
    <w:rsid w:val="003C2258"/>
    <w:rsid w:val="003E376E"/>
    <w:rsid w:val="003E5257"/>
    <w:rsid w:val="003E692E"/>
    <w:rsid w:val="00410A67"/>
    <w:rsid w:val="0041679A"/>
    <w:rsid w:val="004207F1"/>
    <w:rsid w:val="00441C92"/>
    <w:rsid w:val="00441DE7"/>
    <w:rsid w:val="00442689"/>
    <w:rsid w:val="00444C14"/>
    <w:rsid w:val="0045104F"/>
    <w:rsid w:val="0045605F"/>
    <w:rsid w:val="004564B8"/>
    <w:rsid w:val="00457534"/>
    <w:rsid w:val="00463000"/>
    <w:rsid w:val="00466D2D"/>
    <w:rsid w:val="004822CB"/>
    <w:rsid w:val="00486540"/>
    <w:rsid w:val="004879CA"/>
    <w:rsid w:val="0049360C"/>
    <w:rsid w:val="004B2A58"/>
    <w:rsid w:val="004B30DB"/>
    <w:rsid w:val="004C02D2"/>
    <w:rsid w:val="004C7DA4"/>
    <w:rsid w:val="004D2D2B"/>
    <w:rsid w:val="004E2448"/>
    <w:rsid w:val="004E5C36"/>
    <w:rsid w:val="004F30C6"/>
    <w:rsid w:val="00523AD7"/>
    <w:rsid w:val="00533696"/>
    <w:rsid w:val="005413B8"/>
    <w:rsid w:val="00544ED7"/>
    <w:rsid w:val="00554AC8"/>
    <w:rsid w:val="00555FDF"/>
    <w:rsid w:val="00560E82"/>
    <w:rsid w:val="00567590"/>
    <w:rsid w:val="005771CF"/>
    <w:rsid w:val="00577E43"/>
    <w:rsid w:val="005929F9"/>
    <w:rsid w:val="00595179"/>
    <w:rsid w:val="005B074F"/>
    <w:rsid w:val="005B1619"/>
    <w:rsid w:val="005B644D"/>
    <w:rsid w:val="005C1395"/>
    <w:rsid w:val="005C2131"/>
    <w:rsid w:val="005D4912"/>
    <w:rsid w:val="005E3269"/>
    <w:rsid w:val="005E6185"/>
    <w:rsid w:val="005F370B"/>
    <w:rsid w:val="005F77D1"/>
    <w:rsid w:val="006047BB"/>
    <w:rsid w:val="006056DA"/>
    <w:rsid w:val="006104E3"/>
    <w:rsid w:val="00612336"/>
    <w:rsid w:val="006169BC"/>
    <w:rsid w:val="00617D0B"/>
    <w:rsid w:val="00623753"/>
    <w:rsid w:val="006243C9"/>
    <w:rsid w:val="006403D5"/>
    <w:rsid w:val="00641536"/>
    <w:rsid w:val="006462AA"/>
    <w:rsid w:val="00656F42"/>
    <w:rsid w:val="00660C65"/>
    <w:rsid w:val="006634B6"/>
    <w:rsid w:val="00663AA4"/>
    <w:rsid w:val="0067196D"/>
    <w:rsid w:val="0067272E"/>
    <w:rsid w:val="0067731D"/>
    <w:rsid w:val="00683465"/>
    <w:rsid w:val="006847B7"/>
    <w:rsid w:val="00684F2B"/>
    <w:rsid w:val="00691D1F"/>
    <w:rsid w:val="00696D3F"/>
    <w:rsid w:val="006A069A"/>
    <w:rsid w:val="006A0B16"/>
    <w:rsid w:val="006A7A3B"/>
    <w:rsid w:val="006B32F5"/>
    <w:rsid w:val="006B43C5"/>
    <w:rsid w:val="006C2F69"/>
    <w:rsid w:val="006C599C"/>
    <w:rsid w:val="006C7D81"/>
    <w:rsid w:val="006F2BC4"/>
    <w:rsid w:val="006F309B"/>
    <w:rsid w:val="00703C76"/>
    <w:rsid w:val="00714FC7"/>
    <w:rsid w:val="00720F97"/>
    <w:rsid w:val="00730962"/>
    <w:rsid w:val="007322FB"/>
    <w:rsid w:val="007336D7"/>
    <w:rsid w:val="00743975"/>
    <w:rsid w:val="00747511"/>
    <w:rsid w:val="0075547C"/>
    <w:rsid w:val="007768FD"/>
    <w:rsid w:val="00777DFA"/>
    <w:rsid w:val="00785E24"/>
    <w:rsid w:val="007B5130"/>
    <w:rsid w:val="007B654C"/>
    <w:rsid w:val="007C5950"/>
    <w:rsid w:val="007D275B"/>
    <w:rsid w:val="007D59BC"/>
    <w:rsid w:val="007D5AE4"/>
    <w:rsid w:val="007E0D3F"/>
    <w:rsid w:val="007E1EAC"/>
    <w:rsid w:val="007E66B3"/>
    <w:rsid w:val="007F5EA1"/>
    <w:rsid w:val="007F646D"/>
    <w:rsid w:val="00804B56"/>
    <w:rsid w:val="00814E20"/>
    <w:rsid w:val="008341F0"/>
    <w:rsid w:val="00834502"/>
    <w:rsid w:val="00846213"/>
    <w:rsid w:val="0085213C"/>
    <w:rsid w:val="00856688"/>
    <w:rsid w:val="00863AB6"/>
    <w:rsid w:val="00875B7D"/>
    <w:rsid w:val="00883960"/>
    <w:rsid w:val="00893ADF"/>
    <w:rsid w:val="00897348"/>
    <w:rsid w:val="008B7960"/>
    <w:rsid w:val="008C16E8"/>
    <w:rsid w:val="008C315B"/>
    <w:rsid w:val="008C7B20"/>
    <w:rsid w:val="008D5536"/>
    <w:rsid w:val="008E1ACC"/>
    <w:rsid w:val="008F2EF6"/>
    <w:rsid w:val="008F320B"/>
    <w:rsid w:val="008F7E34"/>
    <w:rsid w:val="009012D9"/>
    <w:rsid w:val="00911AB0"/>
    <w:rsid w:val="009204E8"/>
    <w:rsid w:val="009243E1"/>
    <w:rsid w:val="00936020"/>
    <w:rsid w:val="009509BC"/>
    <w:rsid w:val="00952724"/>
    <w:rsid w:val="009568B5"/>
    <w:rsid w:val="0096627E"/>
    <w:rsid w:val="0097094F"/>
    <w:rsid w:val="00972728"/>
    <w:rsid w:val="00982994"/>
    <w:rsid w:val="00997ECF"/>
    <w:rsid w:val="009A489B"/>
    <w:rsid w:val="009A5CDA"/>
    <w:rsid w:val="009B25C6"/>
    <w:rsid w:val="009C14B0"/>
    <w:rsid w:val="009C58F4"/>
    <w:rsid w:val="009C62DF"/>
    <w:rsid w:val="009D0048"/>
    <w:rsid w:val="009E3CD6"/>
    <w:rsid w:val="009E7129"/>
    <w:rsid w:val="009F0D45"/>
    <w:rsid w:val="009F4132"/>
    <w:rsid w:val="009F49F0"/>
    <w:rsid w:val="009F6A68"/>
    <w:rsid w:val="00A004EC"/>
    <w:rsid w:val="00A04F13"/>
    <w:rsid w:val="00A14BA6"/>
    <w:rsid w:val="00A216FC"/>
    <w:rsid w:val="00A343F7"/>
    <w:rsid w:val="00A445BA"/>
    <w:rsid w:val="00A4549C"/>
    <w:rsid w:val="00A45B7C"/>
    <w:rsid w:val="00A46196"/>
    <w:rsid w:val="00A55CA1"/>
    <w:rsid w:val="00A80D86"/>
    <w:rsid w:val="00A84B8F"/>
    <w:rsid w:val="00A907F9"/>
    <w:rsid w:val="00A92E97"/>
    <w:rsid w:val="00A93CE5"/>
    <w:rsid w:val="00AA126F"/>
    <w:rsid w:val="00AA2D69"/>
    <w:rsid w:val="00AA5B62"/>
    <w:rsid w:val="00AA7D45"/>
    <w:rsid w:val="00AB231E"/>
    <w:rsid w:val="00AB49F7"/>
    <w:rsid w:val="00AB4DE8"/>
    <w:rsid w:val="00AB7B8F"/>
    <w:rsid w:val="00AD3FF8"/>
    <w:rsid w:val="00AE2510"/>
    <w:rsid w:val="00AE269C"/>
    <w:rsid w:val="00AE6DE1"/>
    <w:rsid w:val="00AF32C8"/>
    <w:rsid w:val="00B013D9"/>
    <w:rsid w:val="00B03EA9"/>
    <w:rsid w:val="00B10D85"/>
    <w:rsid w:val="00B10E97"/>
    <w:rsid w:val="00B17296"/>
    <w:rsid w:val="00B17564"/>
    <w:rsid w:val="00B21FFF"/>
    <w:rsid w:val="00B235C0"/>
    <w:rsid w:val="00B24685"/>
    <w:rsid w:val="00B25A5E"/>
    <w:rsid w:val="00B25E83"/>
    <w:rsid w:val="00B3061B"/>
    <w:rsid w:val="00B350BF"/>
    <w:rsid w:val="00B36362"/>
    <w:rsid w:val="00B40234"/>
    <w:rsid w:val="00B50E00"/>
    <w:rsid w:val="00B51B37"/>
    <w:rsid w:val="00B61771"/>
    <w:rsid w:val="00B7390A"/>
    <w:rsid w:val="00B8070B"/>
    <w:rsid w:val="00B863BA"/>
    <w:rsid w:val="00BA709C"/>
    <w:rsid w:val="00BD0F19"/>
    <w:rsid w:val="00BD2436"/>
    <w:rsid w:val="00BD26B8"/>
    <w:rsid w:val="00BE0A5B"/>
    <w:rsid w:val="00BE56ED"/>
    <w:rsid w:val="00BE704E"/>
    <w:rsid w:val="00BF54F7"/>
    <w:rsid w:val="00C030D7"/>
    <w:rsid w:val="00C072F1"/>
    <w:rsid w:val="00C21AB4"/>
    <w:rsid w:val="00C238AC"/>
    <w:rsid w:val="00C4053A"/>
    <w:rsid w:val="00C41E8A"/>
    <w:rsid w:val="00C465F1"/>
    <w:rsid w:val="00C654F4"/>
    <w:rsid w:val="00C67B6F"/>
    <w:rsid w:val="00C74B98"/>
    <w:rsid w:val="00C76294"/>
    <w:rsid w:val="00C85FA4"/>
    <w:rsid w:val="00C86FFA"/>
    <w:rsid w:val="00CA0EC2"/>
    <w:rsid w:val="00CB5F79"/>
    <w:rsid w:val="00CB7101"/>
    <w:rsid w:val="00CB73D5"/>
    <w:rsid w:val="00CB796E"/>
    <w:rsid w:val="00CC45D6"/>
    <w:rsid w:val="00CD0D8C"/>
    <w:rsid w:val="00CD324F"/>
    <w:rsid w:val="00D2237E"/>
    <w:rsid w:val="00D32935"/>
    <w:rsid w:val="00D45199"/>
    <w:rsid w:val="00D45C89"/>
    <w:rsid w:val="00D53357"/>
    <w:rsid w:val="00D867B6"/>
    <w:rsid w:val="00D91B16"/>
    <w:rsid w:val="00D935E7"/>
    <w:rsid w:val="00D978EC"/>
    <w:rsid w:val="00D97B51"/>
    <w:rsid w:val="00DA25C9"/>
    <w:rsid w:val="00DA2D8F"/>
    <w:rsid w:val="00DA3379"/>
    <w:rsid w:val="00DA6A73"/>
    <w:rsid w:val="00DB2B1E"/>
    <w:rsid w:val="00DB4B86"/>
    <w:rsid w:val="00DB4FF7"/>
    <w:rsid w:val="00DB6483"/>
    <w:rsid w:val="00DB69D5"/>
    <w:rsid w:val="00DC149C"/>
    <w:rsid w:val="00DC14ED"/>
    <w:rsid w:val="00DC5BC1"/>
    <w:rsid w:val="00DD2063"/>
    <w:rsid w:val="00DD4921"/>
    <w:rsid w:val="00DE3067"/>
    <w:rsid w:val="00DE7A50"/>
    <w:rsid w:val="00E068BA"/>
    <w:rsid w:val="00E14709"/>
    <w:rsid w:val="00E21D85"/>
    <w:rsid w:val="00E23231"/>
    <w:rsid w:val="00E452A2"/>
    <w:rsid w:val="00E4610D"/>
    <w:rsid w:val="00E47804"/>
    <w:rsid w:val="00E5672B"/>
    <w:rsid w:val="00E56EE2"/>
    <w:rsid w:val="00E6292C"/>
    <w:rsid w:val="00E75F19"/>
    <w:rsid w:val="00E80749"/>
    <w:rsid w:val="00E97C5F"/>
    <w:rsid w:val="00EA6EE0"/>
    <w:rsid w:val="00EB226C"/>
    <w:rsid w:val="00EB572C"/>
    <w:rsid w:val="00EC3F9F"/>
    <w:rsid w:val="00EC5DAB"/>
    <w:rsid w:val="00ED15E4"/>
    <w:rsid w:val="00ED205C"/>
    <w:rsid w:val="00EF285C"/>
    <w:rsid w:val="00EF6EE2"/>
    <w:rsid w:val="00EF7568"/>
    <w:rsid w:val="00F011BB"/>
    <w:rsid w:val="00F0270C"/>
    <w:rsid w:val="00F14482"/>
    <w:rsid w:val="00F150B9"/>
    <w:rsid w:val="00F26196"/>
    <w:rsid w:val="00F272E9"/>
    <w:rsid w:val="00F30D9E"/>
    <w:rsid w:val="00F46589"/>
    <w:rsid w:val="00F4752E"/>
    <w:rsid w:val="00F533A4"/>
    <w:rsid w:val="00F53AEF"/>
    <w:rsid w:val="00F61E1D"/>
    <w:rsid w:val="00F70988"/>
    <w:rsid w:val="00F741C3"/>
    <w:rsid w:val="00F859C1"/>
    <w:rsid w:val="00F872EC"/>
    <w:rsid w:val="00F87C12"/>
    <w:rsid w:val="00F91B2D"/>
    <w:rsid w:val="00F924C7"/>
    <w:rsid w:val="00FA5D6E"/>
    <w:rsid w:val="00FB12E9"/>
    <w:rsid w:val="00FB1352"/>
    <w:rsid w:val="00FB42BC"/>
    <w:rsid w:val="00FC7B32"/>
    <w:rsid w:val="00FD37C5"/>
    <w:rsid w:val="00FE221D"/>
    <w:rsid w:val="00FE3FED"/>
    <w:rsid w:val="00FE4309"/>
    <w:rsid w:val="00FF1E53"/>
    <w:rsid w:val="00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226ED8"/>
  <w15:chartTrackingRefBased/>
  <w15:docId w15:val="{CC0C6BFF-9FA3-4F85-A9D0-A74BE6FD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DA6A7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A6A7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A6A7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A6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6A73"/>
  </w:style>
  <w:style w:type="paragraph" w:styleId="Fuzeile">
    <w:name w:val="footer"/>
    <w:basedOn w:val="Standard"/>
    <w:link w:val="FuzeileZchn"/>
    <w:uiPriority w:val="99"/>
    <w:unhideWhenUsed/>
    <w:rsid w:val="00DA6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6A73"/>
  </w:style>
  <w:style w:type="character" w:styleId="Hyperlink">
    <w:name w:val="Hyperlink"/>
    <w:uiPriority w:val="99"/>
    <w:rsid w:val="00785E24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D26B8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4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473C"/>
    <w:rPr>
      <w:rFonts w:ascii="Segoe UI" w:hAnsi="Segoe UI" w:cs="Segoe UI"/>
      <w:sz w:val="18"/>
      <w:szCs w:val="18"/>
    </w:rPr>
  </w:style>
  <w:style w:type="character" w:customStyle="1" w:styleId="StrongEmphasis">
    <w:name w:val="Strong Emphasis"/>
    <w:rsid w:val="00B235C0"/>
    <w:rPr>
      <w:b/>
      <w:bCs/>
    </w:rPr>
  </w:style>
  <w:style w:type="character" w:styleId="Hervorhebung">
    <w:name w:val="Emphasis"/>
    <w:rsid w:val="00B235C0"/>
    <w:rPr>
      <w:i/>
      <w:iCs/>
    </w:rPr>
  </w:style>
  <w:style w:type="paragraph" w:styleId="Listenabsatz">
    <w:name w:val="List Paragraph"/>
    <w:basedOn w:val="Standard"/>
    <w:uiPriority w:val="34"/>
    <w:qFormat/>
    <w:rsid w:val="00AA2D69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336D7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3AD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2156F0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B57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B572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B572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57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572C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61E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semiHidden/>
    <w:unhideWhenUsed/>
    <w:rsid w:val="00997ECF"/>
    <w:pPr>
      <w:spacing w:before="100" w:beforeAutospacing="1" w:after="100" w:afterAutospacing="1" w:line="240" w:lineRule="auto"/>
    </w:pPr>
    <w:rPr>
      <w:rFonts w:ascii="Calibri" w:hAnsi="Calibri" w:cs="Calibri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6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ppJ@uni-trier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js\Desktop\Organisatorisches\Vorlagen\Briefkopf%20PM%202022_Kommunikation%20und%20Market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EF0F4-49AF-4D78-91A0-976A9C5F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PM 2022_Kommunikation und Marketing</Template>
  <TotalTime>0</TotalTime>
  <Pages>2</Pages>
  <Words>554</Words>
  <Characters>3496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 Trier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Thijs, Simon, Dr. phil.</dc:creator>
  <cp:keywords/>
  <dc:description/>
  <cp:lastModifiedBy>Thijs, Simon, Dr. phil.</cp:lastModifiedBy>
  <cp:revision>2</cp:revision>
  <cp:lastPrinted>2026-03-11T07:58:00Z</cp:lastPrinted>
  <dcterms:created xsi:type="dcterms:W3CDTF">2026-05-04T05:16:00Z</dcterms:created>
  <dcterms:modified xsi:type="dcterms:W3CDTF">2026-05-04T05:16:00Z</dcterms:modified>
</cp:coreProperties>
</file>