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0EAB2" w14:textId="77777777" w:rsidR="00385FA1" w:rsidRPr="00E11325" w:rsidRDefault="00002877" w:rsidP="008E0A44">
      <w:pPr>
        <w:jc w:val="center"/>
        <w:rPr>
          <w:b/>
          <w:color w:val="FF0000"/>
          <w:sz w:val="18"/>
          <w:szCs w:val="18"/>
          <w:lang w:val="en-GB"/>
        </w:rPr>
      </w:pPr>
      <w:r w:rsidRPr="00E11325">
        <w:rPr>
          <w:b/>
          <w:color w:val="FF0000"/>
          <w:sz w:val="18"/>
          <w:szCs w:val="18"/>
          <w:lang w:val="en-GB"/>
        </w:rPr>
        <w:t>PRESS POINT</w:t>
      </w:r>
    </w:p>
    <w:p w14:paraId="1E9860A5" w14:textId="77777777" w:rsidR="00002877" w:rsidRDefault="00002877" w:rsidP="008E0A44">
      <w:pPr>
        <w:jc w:val="center"/>
        <w:rPr>
          <w:b/>
          <w:color w:val="000000" w:themeColor="text1"/>
          <w:sz w:val="18"/>
          <w:szCs w:val="18"/>
          <w:lang w:val="en-GB"/>
        </w:rPr>
      </w:pPr>
    </w:p>
    <w:p w14:paraId="56C05356" w14:textId="77777777" w:rsidR="00002877" w:rsidRPr="00002877" w:rsidRDefault="001217E2" w:rsidP="008E0A44">
      <w:pPr>
        <w:jc w:val="center"/>
        <w:rPr>
          <w:b/>
          <w:color w:val="000000" w:themeColor="text1"/>
          <w:sz w:val="18"/>
          <w:szCs w:val="18"/>
          <w:lang w:val="en-GB"/>
        </w:rPr>
      </w:pPr>
      <w:r>
        <w:rPr>
          <w:b/>
          <w:color w:val="000000" w:themeColor="text1"/>
          <w:sz w:val="18"/>
          <w:szCs w:val="18"/>
          <w:lang w:val="en-GB"/>
        </w:rPr>
        <w:t>LOCAL HEALTH FOR POLITICS</w:t>
      </w:r>
    </w:p>
    <w:p w14:paraId="2B49E954" w14:textId="77777777" w:rsidR="00002877" w:rsidRPr="005F32EF" w:rsidRDefault="00002877" w:rsidP="008E0A44">
      <w:pPr>
        <w:jc w:val="center"/>
        <w:rPr>
          <w:color w:val="FF0000"/>
          <w:sz w:val="20"/>
          <w:lang w:val="en-GB"/>
        </w:rPr>
      </w:pPr>
    </w:p>
    <w:p w14:paraId="4D89023F" w14:textId="77777777" w:rsidR="00002877" w:rsidRPr="005F32EF" w:rsidRDefault="001217E2" w:rsidP="00035296">
      <w:pPr>
        <w:jc w:val="center"/>
        <w:rPr>
          <w:color w:val="000000" w:themeColor="text1"/>
          <w:sz w:val="20"/>
          <w:lang w:val="en-GB"/>
        </w:rPr>
      </w:pPr>
      <w:r>
        <w:rPr>
          <w:color w:val="000000" w:themeColor="text1"/>
          <w:sz w:val="20"/>
          <w:lang w:val="en-GB"/>
        </w:rPr>
        <w:t>Thursday 5</w:t>
      </w:r>
      <w:r w:rsidR="00002877" w:rsidRPr="005F32EF">
        <w:rPr>
          <w:color w:val="000000" w:themeColor="text1"/>
          <w:sz w:val="20"/>
          <w:lang w:val="en-GB"/>
        </w:rPr>
        <w:t xml:space="preserve"> October 2017</w:t>
      </w:r>
    </w:p>
    <w:p w14:paraId="1C2816B6" w14:textId="57A76D9B" w:rsidR="005F32EF" w:rsidRDefault="00B375E8" w:rsidP="00035296">
      <w:pPr>
        <w:jc w:val="both"/>
        <w:rPr>
          <w:color w:val="000000" w:themeColor="text1"/>
          <w:sz w:val="20"/>
          <w:lang w:val="en-GB"/>
        </w:rPr>
      </w:pPr>
      <w:r w:rsidRPr="009452DA">
        <w:rPr>
          <w:sz w:val="20"/>
          <w:lang w:val="en-GB"/>
        </w:rPr>
        <w:t>Today’s</w:t>
      </w:r>
      <w:r w:rsidR="001217E2" w:rsidRPr="009452DA">
        <w:rPr>
          <w:sz w:val="20"/>
          <w:lang w:val="en-GB"/>
        </w:rPr>
        <w:t xml:space="preserve"> EHFG</w:t>
      </w:r>
      <w:r w:rsidRPr="009452DA">
        <w:rPr>
          <w:sz w:val="20"/>
          <w:lang w:val="en-GB"/>
        </w:rPr>
        <w:t xml:space="preserve"> press point focused on </w:t>
      </w:r>
      <w:r w:rsidR="001217E2" w:rsidRPr="009452DA">
        <w:rPr>
          <w:sz w:val="20"/>
          <w:lang w:val="en-GB"/>
        </w:rPr>
        <w:t xml:space="preserve">what </w:t>
      </w:r>
      <w:r w:rsidR="00554702" w:rsidRPr="009452DA">
        <w:rPr>
          <w:sz w:val="20"/>
          <w:lang w:val="en-GB"/>
        </w:rPr>
        <w:t>is happening</w:t>
      </w:r>
      <w:r w:rsidR="00DD144A" w:rsidRPr="009452DA">
        <w:rPr>
          <w:sz w:val="20"/>
        </w:rPr>
        <w:t xml:space="preserve"> at the local</w:t>
      </w:r>
      <w:r w:rsidR="00805885" w:rsidRPr="009452DA">
        <w:rPr>
          <w:sz w:val="20"/>
        </w:rPr>
        <w:t xml:space="preserve"> political</w:t>
      </w:r>
      <w:r w:rsidR="004264D6">
        <w:rPr>
          <w:sz w:val="20"/>
        </w:rPr>
        <w:t xml:space="preserve"> level to improve h</w:t>
      </w:r>
      <w:r w:rsidR="00930783">
        <w:rPr>
          <w:sz w:val="20"/>
        </w:rPr>
        <w:t>ealth, and clearly demonstrated</w:t>
      </w:r>
      <w:r w:rsidR="004264D6">
        <w:rPr>
          <w:sz w:val="20"/>
        </w:rPr>
        <w:t xml:space="preserve"> how „health in all politics“ is already a reality in some of Europe’s cities</w:t>
      </w:r>
      <w:r w:rsidR="00586EC5">
        <w:rPr>
          <w:sz w:val="20"/>
        </w:rPr>
        <w:t xml:space="preserve">. </w:t>
      </w:r>
      <w:r w:rsidR="004264D6">
        <w:rPr>
          <w:sz w:val="20"/>
        </w:rPr>
        <w:t>H</w:t>
      </w:r>
      <w:r w:rsidR="00805885" w:rsidRPr="009452DA">
        <w:rPr>
          <w:sz w:val="20"/>
        </w:rPr>
        <w:t>ea</w:t>
      </w:r>
      <w:r w:rsidR="004264D6">
        <w:rPr>
          <w:sz w:val="20"/>
        </w:rPr>
        <w:t xml:space="preserve">lthy cities at </w:t>
      </w:r>
      <w:r w:rsidR="00930783">
        <w:rPr>
          <w:sz w:val="20"/>
        </w:rPr>
        <w:t xml:space="preserve">the </w:t>
      </w:r>
      <w:r w:rsidR="004264D6">
        <w:rPr>
          <w:sz w:val="20"/>
        </w:rPr>
        <w:t xml:space="preserve">EHFG talked about the </w:t>
      </w:r>
      <w:r w:rsidR="00586EC5">
        <w:rPr>
          <w:sz w:val="20"/>
        </w:rPr>
        <w:t>three C’s: community, connection, and creativity</w:t>
      </w:r>
      <w:r w:rsidR="00297785">
        <w:rPr>
          <w:sz w:val="20"/>
        </w:rPr>
        <w:t>.</w:t>
      </w:r>
      <w:r w:rsidR="00805885" w:rsidRPr="009452DA">
        <w:rPr>
          <w:sz w:val="20"/>
        </w:rPr>
        <w:t xml:space="preserve"> </w:t>
      </w:r>
      <w:r w:rsidR="00DD144A" w:rsidRPr="009452DA">
        <w:rPr>
          <w:sz w:val="20"/>
          <w:lang w:val="en-GB"/>
        </w:rPr>
        <w:t xml:space="preserve">It takes </w:t>
      </w:r>
      <w:r w:rsidR="00586EC5">
        <w:rPr>
          <w:sz w:val="20"/>
          <w:lang w:val="en-GB"/>
        </w:rPr>
        <w:t xml:space="preserve">the </w:t>
      </w:r>
      <w:r w:rsidR="00DD144A" w:rsidRPr="009452DA">
        <w:rPr>
          <w:sz w:val="20"/>
          <w:lang w:val="en-GB"/>
        </w:rPr>
        <w:t>u</w:t>
      </w:r>
      <w:r w:rsidR="00586EC5">
        <w:rPr>
          <w:sz w:val="20"/>
          <w:lang w:val="en-GB"/>
        </w:rPr>
        <w:t xml:space="preserve">nderstanding of local politicians to understand their </w:t>
      </w:r>
      <w:r w:rsidR="00DD144A" w:rsidRPr="009452DA">
        <w:rPr>
          <w:sz w:val="20"/>
          <w:lang w:val="en-GB"/>
        </w:rPr>
        <w:t xml:space="preserve">community, </w:t>
      </w:r>
      <w:r w:rsidR="00586EC5">
        <w:rPr>
          <w:sz w:val="20"/>
          <w:lang w:val="en-GB"/>
        </w:rPr>
        <w:t xml:space="preserve">and to understand what is at stake. Then, it </w:t>
      </w:r>
      <w:r w:rsidR="00DD144A" w:rsidRPr="009452DA">
        <w:rPr>
          <w:sz w:val="20"/>
          <w:lang w:val="en-GB"/>
        </w:rPr>
        <w:t xml:space="preserve">takes the ability </w:t>
      </w:r>
      <w:r w:rsidR="00035296">
        <w:rPr>
          <w:sz w:val="20"/>
          <w:lang w:val="en-GB"/>
        </w:rPr>
        <w:t xml:space="preserve">of local politicians </w:t>
      </w:r>
      <w:r w:rsidR="00DD144A" w:rsidRPr="009452DA">
        <w:rPr>
          <w:sz w:val="20"/>
          <w:lang w:val="en-GB"/>
        </w:rPr>
        <w:t>to make connections between health and</w:t>
      </w:r>
      <w:r w:rsidR="00035296">
        <w:rPr>
          <w:sz w:val="20"/>
          <w:lang w:val="en-GB"/>
        </w:rPr>
        <w:t xml:space="preserve"> other areas</w:t>
      </w:r>
      <w:r w:rsidR="00DD144A" w:rsidRPr="009452DA">
        <w:rPr>
          <w:sz w:val="20"/>
          <w:lang w:val="en-GB"/>
        </w:rPr>
        <w:t xml:space="preserve">. </w:t>
      </w:r>
      <w:r w:rsidR="00297785">
        <w:rPr>
          <w:sz w:val="20"/>
          <w:lang w:val="en-GB"/>
        </w:rPr>
        <w:t>M</w:t>
      </w:r>
      <w:r w:rsidR="00DD144A" w:rsidRPr="009452DA">
        <w:rPr>
          <w:sz w:val="20"/>
          <w:lang w:val="en-GB"/>
        </w:rPr>
        <w:t>aking these connection</w:t>
      </w:r>
      <w:r w:rsidR="00035296">
        <w:rPr>
          <w:sz w:val="20"/>
          <w:lang w:val="en-GB"/>
        </w:rPr>
        <w:t>s</w:t>
      </w:r>
      <w:r w:rsidR="00DD144A" w:rsidRPr="009452DA">
        <w:rPr>
          <w:sz w:val="20"/>
          <w:lang w:val="en-GB"/>
        </w:rPr>
        <w:t xml:space="preserve"> is a skill you have to develop</w:t>
      </w:r>
      <w:r w:rsidR="00586EC5">
        <w:rPr>
          <w:sz w:val="20"/>
          <w:lang w:val="en-GB"/>
        </w:rPr>
        <w:t xml:space="preserve"> as a local politician. Finally, </w:t>
      </w:r>
      <w:r w:rsidR="00DD144A" w:rsidRPr="009452DA">
        <w:rPr>
          <w:sz w:val="20"/>
          <w:lang w:val="en-GB"/>
        </w:rPr>
        <w:t>creative solutions</w:t>
      </w:r>
      <w:r w:rsidR="00586EC5">
        <w:rPr>
          <w:sz w:val="20"/>
          <w:lang w:val="en-GB"/>
        </w:rPr>
        <w:t xml:space="preserve"> are needed t</w:t>
      </w:r>
      <w:r w:rsidR="00035296">
        <w:rPr>
          <w:sz w:val="20"/>
          <w:lang w:val="en-GB"/>
        </w:rPr>
        <w:t>o completely change the way a</w:t>
      </w:r>
      <w:r w:rsidR="00586EC5">
        <w:rPr>
          <w:sz w:val="20"/>
          <w:lang w:val="en-GB"/>
        </w:rPr>
        <w:t xml:space="preserve"> cit</w:t>
      </w:r>
      <w:r w:rsidR="00DD144A" w:rsidRPr="009452DA">
        <w:rPr>
          <w:sz w:val="20"/>
          <w:lang w:val="en-GB"/>
        </w:rPr>
        <w:t>y is evolving</w:t>
      </w:r>
      <w:r w:rsidR="00DD144A" w:rsidRPr="00805885">
        <w:rPr>
          <w:color w:val="000000" w:themeColor="text1"/>
          <w:sz w:val="20"/>
          <w:lang w:val="en-GB"/>
        </w:rPr>
        <w:t>.</w:t>
      </w:r>
    </w:p>
    <w:p w14:paraId="48FC0634" w14:textId="77777777" w:rsidR="004264D6" w:rsidRDefault="00280C42" w:rsidP="00035296">
      <w:pPr>
        <w:jc w:val="both"/>
        <w:rPr>
          <w:color w:val="000000" w:themeColor="text1"/>
          <w:sz w:val="20"/>
          <w:lang w:val="en-GB"/>
        </w:rPr>
      </w:pPr>
      <w:r>
        <w:rPr>
          <w:color w:val="000000" w:themeColor="text1"/>
          <w:sz w:val="20"/>
          <w:lang w:val="en-GB"/>
        </w:rPr>
        <w:t>Three cities/region joined the press point:</w:t>
      </w:r>
    </w:p>
    <w:p w14:paraId="0786DAAD" w14:textId="77777777" w:rsidR="004264D6" w:rsidRPr="00930783" w:rsidRDefault="004264D6" w:rsidP="004264D6">
      <w:pPr>
        <w:pStyle w:val="NormalWeb"/>
        <w:numPr>
          <w:ilvl w:val="0"/>
          <w:numId w:val="2"/>
        </w:numPr>
        <w:rPr>
          <w:rFonts w:ascii="Sailec Light" w:hAnsi="Sailec Light"/>
        </w:rPr>
      </w:pPr>
      <w:r w:rsidRPr="00930783">
        <w:rPr>
          <w:rFonts w:ascii="Sailec Light" w:hAnsi="Sailec Light"/>
          <w:lang w:val="en-GB"/>
        </w:rPr>
        <w:t xml:space="preserve">Karolina </w:t>
      </w:r>
      <w:proofErr w:type="spellStart"/>
      <w:r w:rsidRPr="00930783">
        <w:rPr>
          <w:rFonts w:ascii="Sailec Light" w:hAnsi="Sailec Light"/>
          <w:lang w:val="en-GB"/>
        </w:rPr>
        <w:t>Mackiewicz</w:t>
      </w:r>
      <w:proofErr w:type="spellEnd"/>
      <w:r w:rsidRPr="00930783">
        <w:rPr>
          <w:rFonts w:ascii="Sailec Light" w:hAnsi="Sailec Light"/>
          <w:lang w:val="en-GB"/>
        </w:rPr>
        <w:t xml:space="preserve">, </w:t>
      </w:r>
      <w:r w:rsidRPr="00930783">
        <w:rPr>
          <w:rFonts w:ascii="Sailec Light" w:hAnsi="Sailec Light"/>
        </w:rPr>
        <w:t>Acting Executive Director, Baltic Region Healthy Cities Association – WHO Collaborating Centre for Healthy Cities in the Baltic Region</w:t>
      </w:r>
    </w:p>
    <w:p w14:paraId="5B7FD3E5" w14:textId="77777777" w:rsidR="004264D6" w:rsidRPr="00930783" w:rsidRDefault="004264D6" w:rsidP="004264D6">
      <w:pPr>
        <w:pStyle w:val="NormalWeb"/>
        <w:numPr>
          <w:ilvl w:val="0"/>
          <w:numId w:val="2"/>
        </w:numPr>
        <w:rPr>
          <w:rFonts w:ascii="Sailec Light" w:hAnsi="Sailec Light"/>
        </w:rPr>
      </w:pPr>
      <w:proofErr w:type="spellStart"/>
      <w:r w:rsidRPr="00930783">
        <w:rPr>
          <w:rFonts w:ascii="Sailec Light" w:hAnsi="Sailec Light"/>
          <w:lang w:val="en-GB"/>
        </w:rPr>
        <w:t>Furio</w:t>
      </w:r>
      <w:proofErr w:type="spellEnd"/>
      <w:r w:rsidRPr="00930783">
        <w:rPr>
          <w:rFonts w:ascii="Sailec Light" w:hAnsi="Sailec Light"/>
          <w:lang w:val="en-GB"/>
        </w:rPr>
        <w:t xml:space="preserve"> </w:t>
      </w:r>
      <w:proofErr w:type="spellStart"/>
      <w:r w:rsidRPr="00930783">
        <w:rPr>
          <w:rFonts w:ascii="Sailec Light" w:hAnsi="Sailec Light"/>
          <w:lang w:val="en-GB"/>
        </w:rPr>
        <w:t>Honsell</w:t>
      </w:r>
      <w:proofErr w:type="spellEnd"/>
      <w:r w:rsidRPr="00930783">
        <w:rPr>
          <w:rFonts w:ascii="Sailec Light" w:hAnsi="Sailec Light"/>
          <w:lang w:val="en-GB"/>
        </w:rPr>
        <w:t>, Mayor of the City of Udine, Italy</w:t>
      </w:r>
    </w:p>
    <w:p w14:paraId="51F0E91C" w14:textId="77777777" w:rsidR="004264D6" w:rsidRPr="00930783" w:rsidRDefault="004264D6" w:rsidP="004264D6">
      <w:pPr>
        <w:pStyle w:val="ListParagraph"/>
        <w:numPr>
          <w:ilvl w:val="0"/>
          <w:numId w:val="2"/>
        </w:numPr>
        <w:rPr>
          <w:sz w:val="20"/>
          <w:lang w:val="en-GB"/>
        </w:rPr>
      </w:pPr>
      <w:r w:rsidRPr="00930783">
        <w:rPr>
          <w:sz w:val="20"/>
          <w:lang w:val="en-GB"/>
        </w:rPr>
        <w:t>Des Cahill, Local Councillor of Cork City, Ireland</w:t>
      </w:r>
    </w:p>
    <w:p w14:paraId="222BA6BF" w14:textId="77777777" w:rsidR="004264D6" w:rsidRPr="004264D6" w:rsidRDefault="004264D6" w:rsidP="00035296">
      <w:pPr>
        <w:jc w:val="both"/>
        <w:rPr>
          <w:sz w:val="20"/>
          <w:lang w:val="en-GB"/>
        </w:rPr>
      </w:pPr>
    </w:p>
    <w:p w14:paraId="7FA8C37A" w14:textId="77777777" w:rsidR="004E67F6" w:rsidRPr="00183DF8" w:rsidRDefault="00693AA1" w:rsidP="00035296">
      <w:pPr>
        <w:jc w:val="center"/>
        <w:rPr>
          <w:sz w:val="20"/>
          <w:lang w:val="en-GB"/>
        </w:rPr>
      </w:pPr>
      <w:r w:rsidRPr="005F32EF">
        <w:rPr>
          <w:sz w:val="20"/>
          <w:lang w:val="en-GB"/>
        </w:rPr>
        <w:t>***</w:t>
      </w:r>
    </w:p>
    <w:p w14:paraId="08601436" w14:textId="77777777" w:rsidR="00EA67B9" w:rsidRPr="00183DF8" w:rsidRDefault="001217E2" w:rsidP="000B731F">
      <w:pPr>
        <w:pStyle w:val="NormalWeb"/>
        <w:jc w:val="center"/>
        <w:rPr>
          <w:rFonts w:ascii="Sailec Light" w:hAnsi="Sailec Light"/>
          <w:u w:val="single"/>
        </w:rPr>
      </w:pPr>
      <w:r w:rsidRPr="00183DF8">
        <w:rPr>
          <w:rFonts w:ascii="Sailec Light" w:hAnsi="Sailec Light"/>
          <w:u w:val="single"/>
          <w:lang w:val="en-GB"/>
        </w:rPr>
        <w:t xml:space="preserve">Karolina </w:t>
      </w:r>
      <w:proofErr w:type="spellStart"/>
      <w:r w:rsidRPr="00183DF8">
        <w:rPr>
          <w:rFonts w:ascii="Sailec Light" w:hAnsi="Sailec Light"/>
          <w:u w:val="single"/>
          <w:lang w:val="en-GB"/>
        </w:rPr>
        <w:t>Mackiewicz</w:t>
      </w:r>
      <w:proofErr w:type="spellEnd"/>
      <w:r w:rsidR="001C293E">
        <w:rPr>
          <w:rFonts w:ascii="Sailec Light" w:hAnsi="Sailec Light"/>
          <w:u w:val="single"/>
          <w:lang w:val="en-GB"/>
        </w:rPr>
        <w:t xml:space="preserve">, </w:t>
      </w:r>
      <w:r w:rsidRPr="00183DF8">
        <w:rPr>
          <w:rFonts w:ascii="Sailec Light" w:hAnsi="Sailec Light"/>
          <w:u w:val="single"/>
        </w:rPr>
        <w:t>Acting Executive Director, Baltic Region Healthy Cities Association – WHO Collaborating Centre for Healthy Cities in the Baltic Region</w:t>
      </w:r>
    </w:p>
    <w:p w14:paraId="68F41CE1" w14:textId="77777777" w:rsidR="0094368D" w:rsidRDefault="00421008" w:rsidP="003245BA">
      <w:pPr>
        <w:jc w:val="both"/>
        <w:rPr>
          <w:i/>
          <w:sz w:val="20"/>
          <w:lang w:val="en-GB"/>
        </w:rPr>
      </w:pPr>
      <w:r w:rsidRPr="00F46024">
        <w:rPr>
          <w:i/>
          <w:sz w:val="20"/>
          <w:lang w:val="en-GB"/>
        </w:rPr>
        <w:t>“</w:t>
      </w:r>
      <w:r w:rsidR="000B731F" w:rsidRPr="00F46024">
        <w:rPr>
          <w:i/>
          <w:sz w:val="20"/>
          <w:lang w:val="en-GB"/>
        </w:rPr>
        <w:t>The Healthy Cities Network</w:t>
      </w:r>
      <w:r w:rsidR="00EA67B9" w:rsidRPr="00F46024">
        <w:rPr>
          <w:i/>
          <w:sz w:val="20"/>
          <w:lang w:val="en-GB"/>
        </w:rPr>
        <w:t xml:space="preserve"> want</w:t>
      </w:r>
      <w:r w:rsidR="000B731F" w:rsidRPr="00F46024">
        <w:rPr>
          <w:i/>
          <w:sz w:val="20"/>
          <w:lang w:val="en-GB"/>
        </w:rPr>
        <w:t>s</w:t>
      </w:r>
      <w:r w:rsidR="00EA67B9" w:rsidRPr="00F46024">
        <w:rPr>
          <w:i/>
          <w:sz w:val="20"/>
          <w:lang w:val="en-GB"/>
        </w:rPr>
        <w:t xml:space="preserve"> to increase</w:t>
      </w:r>
      <w:r w:rsidR="000B731F" w:rsidRPr="00F46024">
        <w:rPr>
          <w:i/>
          <w:sz w:val="20"/>
          <w:lang w:val="en-GB"/>
        </w:rPr>
        <w:t xml:space="preserve"> the</w:t>
      </w:r>
      <w:r w:rsidR="00EA67B9" w:rsidRPr="00F46024">
        <w:rPr>
          <w:i/>
          <w:sz w:val="20"/>
          <w:lang w:val="en-GB"/>
        </w:rPr>
        <w:t xml:space="preserve"> aware</w:t>
      </w:r>
      <w:r w:rsidR="00035296">
        <w:rPr>
          <w:i/>
          <w:sz w:val="20"/>
          <w:lang w:val="en-GB"/>
        </w:rPr>
        <w:t>ness of local decision-</w:t>
      </w:r>
      <w:r w:rsidR="00EA67B9" w:rsidRPr="00F46024">
        <w:rPr>
          <w:i/>
          <w:sz w:val="20"/>
          <w:lang w:val="en-GB"/>
        </w:rPr>
        <w:t>makers that health is important, and</w:t>
      </w:r>
      <w:r w:rsidR="000B731F" w:rsidRPr="00F46024">
        <w:rPr>
          <w:i/>
          <w:sz w:val="20"/>
          <w:lang w:val="en-GB"/>
        </w:rPr>
        <w:t xml:space="preserve"> that it is everybody’</w:t>
      </w:r>
      <w:r w:rsidR="00EA67B9" w:rsidRPr="00F46024">
        <w:rPr>
          <w:i/>
          <w:sz w:val="20"/>
          <w:lang w:val="en-GB"/>
        </w:rPr>
        <w:t>s b</w:t>
      </w:r>
      <w:r w:rsidR="000B731F" w:rsidRPr="00F46024">
        <w:rPr>
          <w:i/>
          <w:sz w:val="20"/>
          <w:lang w:val="en-GB"/>
        </w:rPr>
        <w:t>usines</w:t>
      </w:r>
      <w:r w:rsidR="00EA67B9" w:rsidRPr="00F46024">
        <w:rPr>
          <w:i/>
          <w:sz w:val="20"/>
          <w:lang w:val="en-GB"/>
        </w:rPr>
        <w:t>s. Health should be considered in every aspec</w:t>
      </w:r>
      <w:r w:rsidR="000B731F" w:rsidRPr="00F46024">
        <w:rPr>
          <w:i/>
          <w:sz w:val="20"/>
          <w:lang w:val="en-GB"/>
        </w:rPr>
        <w:t>t of decision-makin</w:t>
      </w:r>
      <w:r w:rsidR="003245BA" w:rsidRPr="00F46024">
        <w:rPr>
          <w:i/>
          <w:sz w:val="20"/>
          <w:lang w:val="en-GB"/>
        </w:rPr>
        <w:t>g:</w:t>
      </w:r>
      <w:r w:rsidR="00EA67B9" w:rsidRPr="00F46024">
        <w:rPr>
          <w:i/>
          <w:sz w:val="20"/>
          <w:lang w:val="en-GB"/>
        </w:rPr>
        <w:t xml:space="preserve"> </w:t>
      </w:r>
      <w:r w:rsidR="000B731F" w:rsidRPr="00F46024">
        <w:rPr>
          <w:i/>
          <w:sz w:val="20"/>
          <w:lang w:val="en-GB"/>
        </w:rPr>
        <w:t xml:space="preserve">in </w:t>
      </w:r>
      <w:r w:rsidR="00EA67B9" w:rsidRPr="00F46024">
        <w:rPr>
          <w:i/>
          <w:sz w:val="20"/>
          <w:lang w:val="en-GB"/>
        </w:rPr>
        <w:t>transport,</w:t>
      </w:r>
      <w:r w:rsidR="00FE78EC">
        <w:rPr>
          <w:i/>
          <w:sz w:val="20"/>
          <w:lang w:val="en-GB"/>
        </w:rPr>
        <w:t xml:space="preserve"> sports, education and</w:t>
      </w:r>
      <w:r w:rsidR="000B731F" w:rsidRPr="00F46024">
        <w:rPr>
          <w:i/>
          <w:sz w:val="20"/>
          <w:lang w:val="en-GB"/>
        </w:rPr>
        <w:t xml:space="preserve"> </w:t>
      </w:r>
      <w:r w:rsidR="00EA67B9" w:rsidRPr="00F46024">
        <w:rPr>
          <w:i/>
          <w:sz w:val="20"/>
          <w:lang w:val="en-GB"/>
        </w:rPr>
        <w:t>social issues</w:t>
      </w:r>
      <w:r w:rsidR="000B731F" w:rsidRPr="00F46024">
        <w:rPr>
          <w:i/>
          <w:sz w:val="20"/>
          <w:lang w:val="en-GB"/>
        </w:rPr>
        <w:t xml:space="preserve">. </w:t>
      </w:r>
      <w:r w:rsidR="001C293E" w:rsidRPr="001C293E">
        <w:rPr>
          <w:i/>
          <w:sz w:val="20"/>
          <w:lang w:val="en-GB"/>
        </w:rPr>
        <w:t>It is important to foster capacity building on health advocacy within the administratio</w:t>
      </w:r>
      <w:r w:rsidR="001C293E">
        <w:rPr>
          <w:i/>
          <w:sz w:val="20"/>
          <w:lang w:val="en-GB"/>
        </w:rPr>
        <w:t xml:space="preserve">n, if we want to </w:t>
      </w:r>
      <w:r w:rsidR="001C293E" w:rsidRPr="001C293E">
        <w:rPr>
          <w:i/>
          <w:sz w:val="20"/>
          <w:lang w:val="en-GB"/>
        </w:rPr>
        <w:t>discuss health issues across different departments.</w:t>
      </w:r>
      <w:r w:rsidR="003245BA" w:rsidRPr="00F46024">
        <w:rPr>
          <w:i/>
          <w:sz w:val="20"/>
          <w:lang w:val="en-GB"/>
        </w:rPr>
        <w:t xml:space="preserve"> The network’s</w:t>
      </w:r>
      <w:r w:rsidR="000B731F" w:rsidRPr="00F46024">
        <w:rPr>
          <w:i/>
          <w:sz w:val="20"/>
          <w:lang w:val="en-GB"/>
        </w:rPr>
        <w:t xml:space="preserve"> aim f</w:t>
      </w:r>
      <w:r w:rsidR="00EA67B9" w:rsidRPr="00F46024">
        <w:rPr>
          <w:i/>
          <w:sz w:val="20"/>
          <w:lang w:val="en-GB"/>
        </w:rPr>
        <w:t xml:space="preserve">its perfectly in </w:t>
      </w:r>
      <w:r w:rsidR="000B731F" w:rsidRPr="00F46024">
        <w:rPr>
          <w:i/>
          <w:sz w:val="20"/>
          <w:lang w:val="en-GB"/>
        </w:rPr>
        <w:t>the Health in All P</w:t>
      </w:r>
      <w:r w:rsidR="00EA67B9" w:rsidRPr="00F46024">
        <w:rPr>
          <w:i/>
          <w:sz w:val="20"/>
          <w:lang w:val="en-GB"/>
        </w:rPr>
        <w:t>olitics</w:t>
      </w:r>
      <w:r w:rsidR="000B731F" w:rsidRPr="00F46024">
        <w:rPr>
          <w:i/>
          <w:sz w:val="20"/>
          <w:lang w:val="en-GB"/>
        </w:rPr>
        <w:t xml:space="preserve"> theme of the EHFG 2017 and it is</w:t>
      </w:r>
      <w:r w:rsidR="00EA67B9" w:rsidRPr="00F46024">
        <w:rPr>
          <w:i/>
          <w:sz w:val="20"/>
          <w:lang w:val="en-GB"/>
        </w:rPr>
        <w:t xml:space="preserve"> natural for healthy cities to be involved, because this is exact</w:t>
      </w:r>
      <w:r w:rsidR="000B731F" w:rsidRPr="00F46024">
        <w:rPr>
          <w:i/>
          <w:sz w:val="20"/>
          <w:lang w:val="en-GB"/>
        </w:rPr>
        <w:t>ly what we have been working</w:t>
      </w:r>
      <w:r w:rsidR="00EA67B9" w:rsidRPr="00F46024">
        <w:rPr>
          <w:i/>
          <w:sz w:val="20"/>
          <w:lang w:val="en-GB"/>
        </w:rPr>
        <w:t xml:space="preserve"> for</w:t>
      </w:r>
      <w:r w:rsidR="000B731F" w:rsidRPr="00F46024">
        <w:rPr>
          <w:i/>
          <w:sz w:val="20"/>
          <w:lang w:val="en-GB"/>
        </w:rPr>
        <w:t xml:space="preserve"> over</w:t>
      </w:r>
      <w:r w:rsidR="003245BA" w:rsidRPr="00F46024">
        <w:rPr>
          <w:i/>
          <w:sz w:val="20"/>
          <w:lang w:val="en-GB"/>
        </w:rPr>
        <w:t xml:space="preserve"> the past 30 years.</w:t>
      </w:r>
    </w:p>
    <w:p w14:paraId="7804C597" w14:textId="77777777" w:rsidR="00BC4F1D" w:rsidRPr="00F46024" w:rsidRDefault="00EA67B9" w:rsidP="002F04FF">
      <w:pPr>
        <w:jc w:val="both"/>
        <w:rPr>
          <w:i/>
          <w:sz w:val="20"/>
          <w:lang w:val="en-GB"/>
        </w:rPr>
      </w:pPr>
      <w:r w:rsidRPr="00F46024">
        <w:rPr>
          <w:i/>
          <w:sz w:val="20"/>
          <w:lang w:val="en-GB"/>
        </w:rPr>
        <w:t>Health in cities is</w:t>
      </w:r>
      <w:r w:rsidR="000B731F" w:rsidRPr="00F46024">
        <w:rPr>
          <w:i/>
          <w:sz w:val="20"/>
          <w:lang w:val="en-GB"/>
        </w:rPr>
        <w:t xml:space="preserve"> a</w:t>
      </w:r>
      <w:r w:rsidRPr="00F46024">
        <w:rPr>
          <w:i/>
          <w:sz w:val="20"/>
          <w:lang w:val="en-GB"/>
        </w:rPr>
        <w:t xml:space="preserve"> complex matter</w:t>
      </w:r>
      <w:r w:rsidR="000B731F" w:rsidRPr="00F46024">
        <w:rPr>
          <w:i/>
          <w:sz w:val="20"/>
          <w:lang w:val="en-GB"/>
        </w:rPr>
        <w:t xml:space="preserve">. </w:t>
      </w:r>
      <w:r w:rsidRPr="00F46024">
        <w:rPr>
          <w:i/>
          <w:sz w:val="20"/>
          <w:lang w:val="en-GB"/>
        </w:rPr>
        <w:t>How many</w:t>
      </w:r>
      <w:r w:rsidR="000B731F" w:rsidRPr="00F46024">
        <w:rPr>
          <w:i/>
          <w:sz w:val="20"/>
          <w:lang w:val="en-GB"/>
        </w:rPr>
        <w:t xml:space="preserve"> of us</w:t>
      </w:r>
      <w:r w:rsidRPr="00F46024">
        <w:rPr>
          <w:i/>
          <w:sz w:val="20"/>
          <w:lang w:val="en-GB"/>
        </w:rPr>
        <w:t xml:space="preserve"> think </w:t>
      </w:r>
      <w:r w:rsidR="000B731F" w:rsidRPr="00F46024">
        <w:rPr>
          <w:i/>
          <w:sz w:val="20"/>
          <w:lang w:val="en-GB"/>
        </w:rPr>
        <w:t xml:space="preserve">that </w:t>
      </w:r>
      <w:r w:rsidRPr="00F46024">
        <w:rPr>
          <w:i/>
          <w:sz w:val="20"/>
          <w:lang w:val="en-GB"/>
        </w:rPr>
        <w:t>light</w:t>
      </w:r>
      <w:r w:rsidR="000B731F" w:rsidRPr="00F46024">
        <w:rPr>
          <w:i/>
          <w:sz w:val="20"/>
          <w:lang w:val="en-GB"/>
        </w:rPr>
        <w:t>ing</w:t>
      </w:r>
      <w:r w:rsidRPr="00F46024">
        <w:rPr>
          <w:i/>
          <w:sz w:val="20"/>
          <w:lang w:val="en-GB"/>
        </w:rPr>
        <w:t xml:space="preserve"> in park</w:t>
      </w:r>
      <w:r w:rsidR="000B731F" w:rsidRPr="00F46024">
        <w:rPr>
          <w:i/>
          <w:sz w:val="20"/>
          <w:lang w:val="en-GB"/>
        </w:rPr>
        <w:t>s</w:t>
      </w:r>
      <w:r w:rsidRPr="00F46024">
        <w:rPr>
          <w:i/>
          <w:sz w:val="20"/>
          <w:lang w:val="en-GB"/>
        </w:rPr>
        <w:t xml:space="preserve"> is a health concern? </w:t>
      </w:r>
      <w:r w:rsidR="00035296">
        <w:rPr>
          <w:i/>
          <w:sz w:val="20"/>
          <w:lang w:val="en-GB"/>
        </w:rPr>
        <w:t>But l</w:t>
      </w:r>
      <w:r w:rsidR="000B731F" w:rsidRPr="00F46024">
        <w:rPr>
          <w:i/>
          <w:sz w:val="20"/>
          <w:lang w:val="en-GB"/>
        </w:rPr>
        <w:t>ighting in parks</w:t>
      </w:r>
      <w:r w:rsidRPr="00F46024">
        <w:rPr>
          <w:i/>
          <w:sz w:val="20"/>
          <w:lang w:val="en-GB"/>
        </w:rPr>
        <w:t xml:space="preserve"> can </w:t>
      </w:r>
      <w:r w:rsidR="009C2543" w:rsidRPr="00F46024">
        <w:rPr>
          <w:i/>
          <w:sz w:val="20"/>
          <w:lang w:val="en-GB"/>
        </w:rPr>
        <w:t>contribute to increasing</w:t>
      </w:r>
      <w:r w:rsidRPr="00F46024">
        <w:rPr>
          <w:i/>
          <w:sz w:val="20"/>
          <w:lang w:val="en-GB"/>
        </w:rPr>
        <w:t xml:space="preserve"> people’s accessibility of healthy choices and</w:t>
      </w:r>
      <w:r w:rsidR="009C2543" w:rsidRPr="00F46024">
        <w:rPr>
          <w:i/>
          <w:sz w:val="20"/>
          <w:lang w:val="en-GB"/>
        </w:rPr>
        <w:t xml:space="preserve"> can,</w:t>
      </w:r>
      <w:r w:rsidRPr="00F46024">
        <w:rPr>
          <w:i/>
          <w:sz w:val="20"/>
          <w:lang w:val="en-GB"/>
        </w:rPr>
        <w:t xml:space="preserve"> in the end</w:t>
      </w:r>
      <w:r w:rsidR="009C2543" w:rsidRPr="00F46024">
        <w:rPr>
          <w:i/>
          <w:sz w:val="20"/>
          <w:lang w:val="en-GB"/>
        </w:rPr>
        <w:t>, help to</w:t>
      </w:r>
      <w:r w:rsidRPr="00F46024">
        <w:rPr>
          <w:i/>
          <w:sz w:val="20"/>
          <w:lang w:val="en-GB"/>
        </w:rPr>
        <w:t xml:space="preserve"> improve their health.</w:t>
      </w:r>
      <w:r w:rsidR="00767792">
        <w:rPr>
          <w:i/>
          <w:sz w:val="20"/>
          <w:lang w:val="en-GB"/>
        </w:rPr>
        <w:t xml:space="preserve"> Small decisions in one are</w:t>
      </w:r>
      <w:r w:rsidR="001C293E">
        <w:rPr>
          <w:i/>
          <w:sz w:val="20"/>
          <w:lang w:val="en-GB"/>
        </w:rPr>
        <w:t>a</w:t>
      </w:r>
      <w:r w:rsidR="00767792">
        <w:rPr>
          <w:i/>
          <w:sz w:val="20"/>
          <w:lang w:val="en-GB"/>
        </w:rPr>
        <w:t xml:space="preserve"> might have a considerable impact on health </w:t>
      </w:r>
      <w:r w:rsidR="001C293E">
        <w:rPr>
          <w:i/>
          <w:sz w:val="20"/>
          <w:lang w:val="en-GB"/>
        </w:rPr>
        <w:t>as well</w:t>
      </w:r>
      <w:r w:rsidR="00767792">
        <w:rPr>
          <w:i/>
          <w:sz w:val="20"/>
          <w:lang w:val="en-GB"/>
        </w:rPr>
        <w:t>.</w:t>
      </w:r>
      <w:r w:rsidRPr="00F46024">
        <w:rPr>
          <w:i/>
          <w:sz w:val="20"/>
          <w:lang w:val="en-GB"/>
        </w:rPr>
        <w:t xml:space="preserve"> This connection, </w:t>
      </w:r>
      <w:r w:rsidR="009C2543" w:rsidRPr="00F46024">
        <w:rPr>
          <w:i/>
          <w:sz w:val="20"/>
          <w:lang w:val="en-GB"/>
        </w:rPr>
        <w:t xml:space="preserve">and the </w:t>
      </w:r>
      <w:r w:rsidRPr="00F46024">
        <w:rPr>
          <w:i/>
          <w:sz w:val="20"/>
          <w:lang w:val="en-GB"/>
        </w:rPr>
        <w:t>understanding</w:t>
      </w:r>
      <w:r w:rsidR="009C2543" w:rsidRPr="00F46024">
        <w:rPr>
          <w:i/>
          <w:sz w:val="20"/>
          <w:lang w:val="en-GB"/>
        </w:rPr>
        <w:t xml:space="preserve"> of</w:t>
      </w:r>
      <w:r w:rsidRPr="00F46024">
        <w:rPr>
          <w:i/>
          <w:sz w:val="20"/>
          <w:lang w:val="en-GB"/>
        </w:rPr>
        <w:t xml:space="preserve"> this connection</w:t>
      </w:r>
      <w:r w:rsidR="009C2543" w:rsidRPr="00F46024">
        <w:rPr>
          <w:i/>
          <w:sz w:val="20"/>
          <w:lang w:val="en-GB"/>
        </w:rPr>
        <w:t>, is what Health in All P</w:t>
      </w:r>
      <w:r w:rsidRPr="00F46024">
        <w:rPr>
          <w:i/>
          <w:sz w:val="20"/>
          <w:lang w:val="en-GB"/>
        </w:rPr>
        <w:t xml:space="preserve">olitics is about. </w:t>
      </w:r>
      <w:r w:rsidR="009C2543" w:rsidRPr="00F46024">
        <w:rPr>
          <w:i/>
          <w:sz w:val="20"/>
          <w:lang w:val="en-GB"/>
        </w:rPr>
        <w:t>Making this connection visible to everyone is what we work for</w:t>
      </w:r>
      <w:r w:rsidR="00E26D5D">
        <w:rPr>
          <w:i/>
          <w:sz w:val="20"/>
          <w:lang w:val="en-GB"/>
        </w:rPr>
        <w:t>.”</w:t>
      </w:r>
    </w:p>
    <w:p w14:paraId="6A1D3A99" w14:textId="77777777" w:rsidR="00BC4F1D" w:rsidRPr="00183DF8" w:rsidRDefault="00BC4F1D" w:rsidP="003A4652">
      <w:pPr>
        <w:rPr>
          <w:sz w:val="20"/>
          <w:lang w:val="en-GB"/>
        </w:rPr>
      </w:pPr>
    </w:p>
    <w:p w14:paraId="7E5DEC73" w14:textId="77777777" w:rsidR="004E67F6" w:rsidRPr="00183DF8" w:rsidRDefault="00693AA1" w:rsidP="00693AA1">
      <w:pPr>
        <w:jc w:val="center"/>
        <w:rPr>
          <w:sz w:val="20"/>
          <w:lang w:val="en-GB"/>
        </w:rPr>
      </w:pPr>
      <w:r w:rsidRPr="00183DF8">
        <w:rPr>
          <w:sz w:val="20"/>
          <w:lang w:val="en-GB"/>
        </w:rPr>
        <w:t>***</w:t>
      </w:r>
    </w:p>
    <w:p w14:paraId="7444F50E" w14:textId="77777777" w:rsidR="00A668D3" w:rsidRPr="00A668D3" w:rsidRDefault="001217E2" w:rsidP="00A668D3">
      <w:pPr>
        <w:pStyle w:val="NormalWeb"/>
        <w:jc w:val="center"/>
        <w:rPr>
          <w:rFonts w:ascii="Sailec Light" w:hAnsi="Sailec Light"/>
          <w:u w:val="single"/>
        </w:rPr>
      </w:pPr>
      <w:proofErr w:type="spellStart"/>
      <w:r w:rsidRPr="00183DF8">
        <w:rPr>
          <w:rFonts w:ascii="Sailec Light" w:hAnsi="Sailec Light"/>
          <w:u w:val="single"/>
          <w:lang w:val="en-GB"/>
        </w:rPr>
        <w:t>Furio</w:t>
      </w:r>
      <w:proofErr w:type="spellEnd"/>
      <w:r w:rsidRPr="00183DF8">
        <w:rPr>
          <w:rFonts w:ascii="Sailec Light" w:hAnsi="Sailec Light"/>
          <w:u w:val="single"/>
          <w:lang w:val="en-GB"/>
        </w:rPr>
        <w:t xml:space="preserve"> </w:t>
      </w:r>
      <w:proofErr w:type="spellStart"/>
      <w:r w:rsidRPr="00183DF8">
        <w:rPr>
          <w:rFonts w:ascii="Sailec Light" w:hAnsi="Sailec Light"/>
          <w:u w:val="single"/>
          <w:lang w:val="en-GB"/>
        </w:rPr>
        <w:t>Honsell</w:t>
      </w:r>
      <w:proofErr w:type="spellEnd"/>
      <w:r w:rsidRPr="00183DF8">
        <w:rPr>
          <w:rFonts w:ascii="Sailec Light" w:hAnsi="Sailec Light"/>
          <w:u w:val="single"/>
          <w:lang w:val="en-GB"/>
        </w:rPr>
        <w:t>, Mayor of the City of Udine, Italy</w:t>
      </w:r>
    </w:p>
    <w:p w14:paraId="147A0EE7" w14:textId="77777777" w:rsidR="00F5269E" w:rsidRPr="00E815A2" w:rsidRDefault="00A668D3" w:rsidP="00F46024">
      <w:pPr>
        <w:jc w:val="both"/>
        <w:rPr>
          <w:i/>
          <w:sz w:val="20"/>
          <w:lang w:val="en-GB"/>
        </w:rPr>
      </w:pPr>
      <w:r>
        <w:rPr>
          <w:i/>
          <w:sz w:val="20"/>
          <w:lang w:val="en-GB"/>
        </w:rPr>
        <w:t>“</w:t>
      </w:r>
      <w:r w:rsidR="0020171E">
        <w:rPr>
          <w:i/>
          <w:sz w:val="20"/>
          <w:lang w:val="en-GB"/>
        </w:rPr>
        <w:t>M</w:t>
      </w:r>
      <w:r w:rsidR="001C293E">
        <w:rPr>
          <w:i/>
          <w:sz w:val="20"/>
          <w:lang w:val="en-GB"/>
        </w:rPr>
        <w:t>y m</w:t>
      </w:r>
      <w:r w:rsidR="0020171E">
        <w:rPr>
          <w:i/>
          <w:sz w:val="20"/>
          <w:lang w:val="en-GB"/>
        </w:rPr>
        <w:t xml:space="preserve">ain goal </w:t>
      </w:r>
      <w:r>
        <w:rPr>
          <w:i/>
          <w:sz w:val="20"/>
          <w:lang w:val="en-GB"/>
        </w:rPr>
        <w:t>is to brand Udine as a “Healthy City” and</w:t>
      </w:r>
      <w:r w:rsidR="0020171E">
        <w:rPr>
          <w:i/>
          <w:sz w:val="20"/>
          <w:lang w:val="en-GB"/>
        </w:rPr>
        <w:t xml:space="preserve"> to achieve</w:t>
      </w:r>
      <w:r w:rsidR="002F04FF">
        <w:rPr>
          <w:i/>
          <w:sz w:val="20"/>
          <w:lang w:val="en-GB"/>
        </w:rPr>
        <w:t xml:space="preserve"> healthy well</w:t>
      </w:r>
      <w:r>
        <w:rPr>
          <w:i/>
          <w:sz w:val="20"/>
          <w:lang w:val="en-GB"/>
        </w:rPr>
        <w:t>-</w:t>
      </w:r>
      <w:r w:rsidR="002F04FF">
        <w:rPr>
          <w:i/>
          <w:sz w:val="20"/>
          <w:lang w:val="en-GB"/>
        </w:rPr>
        <w:t>being for citizens. T</w:t>
      </w:r>
      <w:r>
        <w:rPr>
          <w:i/>
          <w:sz w:val="20"/>
          <w:lang w:val="en-GB"/>
        </w:rPr>
        <w:t xml:space="preserve">his includes the physical, as well as the </w:t>
      </w:r>
      <w:r w:rsidR="0020171E">
        <w:rPr>
          <w:i/>
          <w:sz w:val="20"/>
          <w:lang w:val="en-GB"/>
        </w:rPr>
        <w:t>mental aspect</w:t>
      </w:r>
      <w:r>
        <w:rPr>
          <w:i/>
          <w:sz w:val="20"/>
          <w:lang w:val="en-GB"/>
        </w:rPr>
        <w:t xml:space="preserve"> of health</w:t>
      </w:r>
      <w:r w:rsidR="0020171E">
        <w:rPr>
          <w:i/>
          <w:sz w:val="20"/>
          <w:lang w:val="en-GB"/>
        </w:rPr>
        <w:t>.</w:t>
      </w:r>
      <w:r w:rsidR="0024417B" w:rsidRPr="00E815A2">
        <w:rPr>
          <w:i/>
          <w:sz w:val="20"/>
          <w:lang w:val="en-GB"/>
        </w:rPr>
        <w:t xml:space="preserve"> We </w:t>
      </w:r>
      <w:r w:rsidR="00F5269E" w:rsidRPr="00E815A2">
        <w:rPr>
          <w:i/>
          <w:sz w:val="20"/>
          <w:lang w:val="en-GB"/>
        </w:rPr>
        <w:t>need to create opportunities for active and healthy agein</w:t>
      </w:r>
      <w:r w:rsidR="0024417B" w:rsidRPr="00E815A2">
        <w:rPr>
          <w:i/>
          <w:sz w:val="20"/>
          <w:lang w:val="en-GB"/>
        </w:rPr>
        <w:t xml:space="preserve">g, especially when </w:t>
      </w:r>
      <w:r w:rsidR="00F5269E" w:rsidRPr="00E815A2">
        <w:rPr>
          <w:i/>
          <w:sz w:val="20"/>
          <w:lang w:val="en-GB"/>
        </w:rPr>
        <w:t xml:space="preserve">people </w:t>
      </w:r>
      <w:r w:rsidR="0024417B" w:rsidRPr="00E815A2">
        <w:rPr>
          <w:i/>
          <w:sz w:val="20"/>
          <w:lang w:val="en-GB"/>
        </w:rPr>
        <w:t>are confronted with</w:t>
      </w:r>
      <w:r w:rsidR="00F5269E" w:rsidRPr="00E815A2">
        <w:rPr>
          <w:i/>
          <w:sz w:val="20"/>
          <w:lang w:val="en-GB"/>
        </w:rPr>
        <w:t xml:space="preserve"> disability. </w:t>
      </w:r>
      <w:r w:rsidR="0024417B" w:rsidRPr="00E815A2">
        <w:rPr>
          <w:i/>
          <w:sz w:val="20"/>
          <w:lang w:val="en-GB"/>
        </w:rPr>
        <w:t>We h</w:t>
      </w:r>
      <w:r w:rsidR="00F5269E" w:rsidRPr="00E815A2">
        <w:rPr>
          <w:i/>
          <w:sz w:val="20"/>
          <w:lang w:val="en-GB"/>
        </w:rPr>
        <w:t>ave to help people to reduce falls –</w:t>
      </w:r>
      <w:r w:rsidR="0024417B" w:rsidRPr="00E815A2">
        <w:rPr>
          <w:i/>
          <w:sz w:val="20"/>
          <w:lang w:val="en-GB"/>
        </w:rPr>
        <w:t xml:space="preserve"> </w:t>
      </w:r>
      <w:r w:rsidR="00F5269E" w:rsidRPr="00E815A2">
        <w:rPr>
          <w:i/>
          <w:sz w:val="20"/>
          <w:lang w:val="en-GB"/>
        </w:rPr>
        <w:t xml:space="preserve">by at </w:t>
      </w:r>
      <w:r w:rsidR="0024417B" w:rsidRPr="00E815A2">
        <w:rPr>
          <w:i/>
          <w:sz w:val="20"/>
          <w:lang w:val="en-GB"/>
        </w:rPr>
        <w:t>least</w:t>
      </w:r>
      <w:r w:rsidR="00F5269E" w:rsidRPr="00E815A2">
        <w:rPr>
          <w:i/>
          <w:sz w:val="20"/>
          <w:lang w:val="en-GB"/>
        </w:rPr>
        <w:t xml:space="preserve"> 10-20 % </w:t>
      </w:r>
      <w:r w:rsidR="0024417B" w:rsidRPr="00E815A2">
        <w:rPr>
          <w:i/>
          <w:sz w:val="20"/>
          <w:lang w:val="en-GB"/>
        </w:rPr>
        <w:t>according to the WHO’s standard. This means we have to provide training and balance courses for the elderly, as well as walking groups.</w:t>
      </w:r>
    </w:p>
    <w:p w14:paraId="299A6E4A" w14:textId="23A495B4" w:rsidR="00F46024" w:rsidRPr="00E815A2" w:rsidRDefault="00035296" w:rsidP="00F46024">
      <w:pPr>
        <w:jc w:val="both"/>
        <w:rPr>
          <w:i/>
          <w:sz w:val="20"/>
          <w:lang w:val="en-GB"/>
        </w:rPr>
      </w:pPr>
      <w:r w:rsidRPr="00E815A2">
        <w:rPr>
          <w:i/>
          <w:sz w:val="20"/>
          <w:lang w:val="en-GB"/>
        </w:rPr>
        <w:lastRenderedPageBreak/>
        <w:t>The h</w:t>
      </w:r>
      <w:r w:rsidR="00183DF8" w:rsidRPr="00E815A2">
        <w:rPr>
          <w:i/>
          <w:sz w:val="20"/>
          <w:lang w:val="en-GB"/>
        </w:rPr>
        <w:t>ealthy cities vision is also about working on</w:t>
      </w:r>
      <w:r w:rsidR="00F5269E" w:rsidRPr="00E815A2">
        <w:rPr>
          <w:i/>
          <w:sz w:val="20"/>
          <w:lang w:val="en-GB"/>
        </w:rPr>
        <w:t xml:space="preserve"> places. Places are not just the settings. Places are the kind of things where people can be empowered, areas whe</w:t>
      </w:r>
      <w:r w:rsidR="00183DF8" w:rsidRPr="00E815A2">
        <w:rPr>
          <w:i/>
          <w:sz w:val="20"/>
          <w:lang w:val="en-GB"/>
        </w:rPr>
        <w:t>re people can feel ownership an</w:t>
      </w:r>
      <w:r w:rsidR="00F5269E" w:rsidRPr="00E815A2">
        <w:rPr>
          <w:i/>
          <w:sz w:val="20"/>
          <w:lang w:val="en-GB"/>
        </w:rPr>
        <w:t>d</w:t>
      </w:r>
      <w:r w:rsidR="00183DF8" w:rsidRPr="00E815A2">
        <w:rPr>
          <w:i/>
          <w:sz w:val="20"/>
          <w:lang w:val="en-GB"/>
        </w:rPr>
        <w:t xml:space="preserve"> belonging</w:t>
      </w:r>
      <w:r w:rsidR="00F5269E" w:rsidRPr="00E815A2">
        <w:rPr>
          <w:i/>
          <w:sz w:val="20"/>
          <w:lang w:val="en-GB"/>
        </w:rPr>
        <w:t>, where they can build trust.</w:t>
      </w:r>
      <w:r w:rsidR="00A668D3">
        <w:rPr>
          <w:i/>
          <w:sz w:val="20"/>
          <w:lang w:val="en-GB"/>
        </w:rPr>
        <w:t xml:space="preserve"> </w:t>
      </w:r>
      <w:r w:rsidR="00183DF8" w:rsidRPr="00E815A2">
        <w:rPr>
          <w:i/>
          <w:sz w:val="20"/>
          <w:lang w:val="en-GB"/>
        </w:rPr>
        <w:t xml:space="preserve">The </w:t>
      </w:r>
      <w:r w:rsidRPr="00E815A2">
        <w:rPr>
          <w:i/>
          <w:sz w:val="20"/>
          <w:lang w:val="en-GB"/>
        </w:rPr>
        <w:t xml:space="preserve">healthy city </w:t>
      </w:r>
      <w:r w:rsidR="00183DF8" w:rsidRPr="00E815A2">
        <w:rPr>
          <w:i/>
          <w:sz w:val="20"/>
          <w:lang w:val="en-GB"/>
        </w:rPr>
        <w:t>vision c</w:t>
      </w:r>
      <w:r w:rsidR="002F04FF">
        <w:rPr>
          <w:i/>
          <w:sz w:val="20"/>
          <w:lang w:val="en-GB"/>
        </w:rPr>
        <w:t xml:space="preserve">an be summarised in five “P’s”: People, Places, </w:t>
      </w:r>
      <w:r w:rsidR="00183DF8" w:rsidRPr="00E815A2">
        <w:rPr>
          <w:i/>
          <w:sz w:val="20"/>
          <w:lang w:val="en-GB"/>
        </w:rPr>
        <w:t xml:space="preserve">Participation, </w:t>
      </w:r>
      <w:r w:rsidR="002F04FF">
        <w:rPr>
          <w:i/>
          <w:sz w:val="20"/>
          <w:lang w:val="en-GB"/>
        </w:rPr>
        <w:t>Prosperity and Peace – peace among people and with the environment.</w:t>
      </w:r>
      <w:r w:rsidR="00183DF8" w:rsidRPr="00E815A2">
        <w:rPr>
          <w:i/>
          <w:sz w:val="20"/>
          <w:lang w:val="en-GB"/>
        </w:rPr>
        <w:t xml:space="preserve"> </w:t>
      </w:r>
      <w:r w:rsidR="002F04FF">
        <w:rPr>
          <w:i/>
          <w:sz w:val="20"/>
          <w:lang w:val="en-GB"/>
        </w:rPr>
        <w:t>We</w:t>
      </w:r>
      <w:r w:rsidR="00183DF8" w:rsidRPr="00E815A2">
        <w:rPr>
          <w:i/>
          <w:sz w:val="20"/>
          <w:lang w:val="en-GB"/>
        </w:rPr>
        <w:t xml:space="preserve"> need to work </w:t>
      </w:r>
      <w:r w:rsidR="002F04FF">
        <w:rPr>
          <w:i/>
          <w:sz w:val="20"/>
          <w:lang w:val="en-GB"/>
        </w:rPr>
        <w:t xml:space="preserve">on this </w:t>
      </w:r>
      <w:r w:rsidR="00183DF8" w:rsidRPr="00E815A2">
        <w:rPr>
          <w:i/>
          <w:sz w:val="20"/>
          <w:lang w:val="en-GB"/>
        </w:rPr>
        <w:t xml:space="preserve">horizontally or “from </w:t>
      </w:r>
      <w:r w:rsidR="002F04FF">
        <w:rPr>
          <w:i/>
          <w:sz w:val="20"/>
          <w:lang w:val="en-GB"/>
        </w:rPr>
        <w:t>the middle”. W</w:t>
      </w:r>
      <w:r w:rsidR="00183DF8" w:rsidRPr="00E815A2">
        <w:rPr>
          <w:i/>
          <w:sz w:val="20"/>
          <w:lang w:val="en-GB"/>
        </w:rPr>
        <w:t>orking from the top down and eve</w:t>
      </w:r>
      <w:r w:rsidR="009B3F8D">
        <w:rPr>
          <w:i/>
          <w:sz w:val="20"/>
          <w:lang w:val="en-GB"/>
        </w:rPr>
        <w:t>n from bottom up is not enough.”</w:t>
      </w:r>
      <w:bookmarkStart w:id="0" w:name="_GoBack"/>
      <w:bookmarkEnd w:id="0"/>
    </w:p>
    <w:p w14:paraId="2485D378" w14:textId="77777777" w:rsidR="007C2E73" w:rsidRDefault="007C2E73" w:rsidP="001217E2">
      <w:pPr>
        <w:jc w:val="center"/>
        <w:rPr>
          <w:i/>
          <w:sz w:val="20"/>
          <w:lang w:val="en-GB"/>
        </w:rPr>
      </w:pPr>
    </w:p>
    <w:p w14:paraId="3D5E85B7" w14:textId="6EE0611F" w:rsidR="009B3F8D" w:rsidRPr="005F32EF" w:rsidRDefault="009B3F8D" w:rsidP="009B3F8D">
      <w:pPr>
        <w:jc w:val="center"/>
        <w:rPr>
          <w:sz w:val="20"/>
          <w:lang w:val="en-GB"/>
        </w:rPr>
      </w:pPr>
      <w:r>
        <w:rPr>
          <w:sz w:val="20"/>
          <w:lang w:val="en-GB"/>
        </w:rPr>
        <w:t>***</w:t>
      </w:r>
    </w:p>
    <w:p w14:paraId="2FE9C11B" w14:textId="77777777" w:rsidR="004E67F6" w:rsidRPr="001C293E" w:rsidRDefault="001217E2" w:rsidP="005F32EF">
      <w:pPr>
        <w:jc w:val="center"/>
        <w:rPr>
          <w:sz w:val="20"/>
          <w:u w:val="single"/>
          <w:lang w:val="en-GB"/>
        </w:rPr>
      </w:pPr>
      <w:r w:rsidRPr="001C293E">
        <w:rPr>
          <w:sz w:val="20"/>
          <w:u w:val="single"/>
          <w:lang w:val="en-GB"/>
        </w:rPr>
        <w:t>Des Cahill, Local Councillor of Cork City, Ireland</w:t>
      </w:r>
    </w:p>
    <w:p w14:paraId="35A1E4E7" w14:textId="77777777" w:rsidR="00805885" w:rsidRDefault="00BC1207" w:rsidP="00F248E0">
      <w:pPr>
        <w:jc w:val="both"/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 </w:t>
      </w:r>
      <w:r w:rsidR="00805885" w:rsidRPr="00805885">
        <w:rPr>
          <w:i/>
          <w:sz w:val="20"/>
          <w:lang w:val="en-GB"/>
        </w:rPr>
        <w:t>“</w:t>
      </w:r>
      <w:r w:rsidR="002F04FF">
        <w:rPr>
          <w:i/>
          <w:sz w:val="20"/>
          <w:lang w:val="en-GB"/>
        </w:rPr>
        <w:t>We see the benefit of</w:t>
      </w:r>
      <w:r w:rsidR="00805885" w:rsidRPr="00805885">
        <w:rPr>
          <w:i/>
          <w:sz w:val="20"/>
          <w:lang w:val="en-GB"/>
        </w:rPr>
        <w:t xml:space="preserve"> being a healthy city</w:t>
      </w:r>
      <w:r w:rsidR="00E815A2">
        <w:rPr>
          <w:i/>
          <w:sz w:val="20"/>
          <w:lang w:val="en-GB"/>
        </w:rPr>
        <w:t>,</w:t>
      </w:r>
      <w:r w:rsidR="00805885" w:rsidRPr="00805885">
        <w:rPr>
          <w:i/>
          <w:sz w:val="20"/>
          <w:lang w:val="en-GB"/>
        </w:rPr>
        <w:t xml:space="preserve"> both from a commercial as well as from a physical and mental p</w:t>
      </w:r>
      <w:r w:rsidR="002F04FF">
        <w:rPr>
          <w:i/>
          <w:sz w:val="20"/>
          <w:lang w:val="en-GB"/>
        </w:rPr>
        <w:t>erspective</w:t>
      </w:r>
      <w:r w:rsidR="00805885" w:rsidRPr="00805885">
        <w:rPr>
          <w:i/>
          <w:sz w:val="20"/>
          <w:lang w:val="en-GB"/>
        </w:rPr>
        <w:t>. The better our people feel,</w:t>
      </w:r>
      <w:r w:rsidR="00F248E0">
        <w:rPr>
          <w:i/>
          <w:sz w:val="20"/>
          <w:lang w:val="en-GB"/>
        </w:rPr>
        <w:t xml:space="preserve"> the more the city will thrive</w:t>
      </w:r>
      <w:r w:rsidR="00A668D3">
        <w:rPr>
          <w:i/>
          <w:sz w:val="20"/>
          <w:lang w:val="en-GB"/>
        </w:rPr>
        <w:t xml:space="preserve">. </w:t>
      </w:r>
      <w:r w:rsidR="00805885" w:rsidRPr="00805885">
        <w:rPr>
          <w:i/>
          <w:sz w:val="20"/>
          <w:lang w:val="en-GB"/>
        </w:rPr>
        <w:t>Cork</w:t>
      </w:r>
      <w:r w:rsidR="00E815A2">
        <w:rPr>
          <w:i/>
          <w:sz w:val="20"/>
          <w:lang w:val="en-GB"/>
        </w:rPr>
        <w:t xml:space="preserve"> is </w:t>
      </w:r>
      <w:r w:rsidR="002F04FF">
        <w:rPr>
          <w:i/>
          <w:sz w:val="20"/>
          <w:lang w:val="en-GB"/>
        </w:rPr>
        <w:t xml:space="preserve">also </w:t>
      </w:r>
      <w:r w:rsidR="00E815A2">
        <w:rPr>
          <w:i/>
          <w:sz w:val="20"/>
          <w:lang w:val="en-GB"/>
        </w:rPr>
        <w:t>looking</w:t>
      </w:r>
      <w:r w:rsidR="00805885" w:rsidRPr="00805885">
        <w:rPr>
          <w:i/>
          <w:sz w:val="20"/>
          <w:lang w:val="en-GB"/>
        </w:rPr>
        <w:t xml:space="preserve"> to create an enviro</w:t>
      </w:r>
      <w:r w:rsidR="00F248E0">
        <w:rPr>
          <w:i/>
          <w:sz w:val="20"/>
          <w:lang w:val="en-GB"/>
        </w:rPr>
        <w:t xml:space="preserve">nment that encourages learning. </w:t>
      </w:r>
      <w:r w:rsidR="00805885" w:rsidRPr="00805885">
        <w:rPr>
          <w:i/>
          <w:sz w:val="20"/>
          <w:lang w:val="en-GB"/>
        </w:rPr>
        <w:t xml:space="preserve">Learning is </w:t>
      </w:r>
      <w:r w:rsidR="00F248E0">
        <w:rPr>
          <w:i/>
          <w:sz w:val="20"/>
          <w:lang w:val="en-GB"/>
        </w:rPr>
        <w:t xml:space="preserve">a part of health; </w:t>
      </w:r>
      <w:r w:rsidR="00805885" w:rsidRPr="00805885">
        <w:rPr>
          <w:i/>
          <w:sz w:val="20"/>
          <w:lang w:val="en-GB"/>
        </w:rPr>
        <w:t>it affects mental health. Health is part of every aspect of city life – public transport, sport and food initiatives</w:t>
      </w:r>
      <w:r w:rsidR="00F248E0">
        <w:rPr>
          <w:i/>
          <w:sz w:val="20"/>
          <w:lang w:val="en-GB"/>
        </w:rPr>
        <w:t>, as well as urban design.</w:t>
      </w:r>
    </w:p>
    <w:p w14:paraId="1ED73F52" w14:textId="77777777" w:rsidR="00805885" w:rsidRPr="00805885" w:rsidRDefault="002F04FF" w:rsidP="00F248E0">
      <w:pPr>
        <w:jc w:val="both"/>
        <w:rPr>
          <w:i/>
          <w:sz w:val="20"/>
          <w:lang w:val="en-GB"/>
        </w:rPr>
      </w:pPr>
      <w:r w:rsidRPr="002F04FF">
        <w:rPr>
          <w:i/>
          <w:sz w:val="20"/>
          <w:lang w:val="en-GB"/>
        </w:rPr>
        <w:t>How well a city is doing in respect to being a healthy city will reflect in every aspect. An increase in the use of public transport, the decrease of unemployment and a high percentage of foreign investment are all signs of success. Being a healthy city must be seen as part of the bigger pi</w:t>
      </w:r>
      <w:r w:rsidR="00A668D3">
        <w:rPr>
          <w:i/>
          <w:sz w:val="20"/>
          <w:lang w:val="en-GB"/>
        </w:rPr>
        <w:t xml:space="preserve">cture not as an isolated aspect. </w:t>
      </w:r>
      <w:r>
        <w:rPr>
          <w:i/>
          <w:sz w:val="20"/>
          <w:lang w:val="en-GB"/>
        </w:rPr>
        <w:t>In Cork, p</w:t>
      </w:r>
      <w:r w:rsidR="00805885" w:rsidRPr="00805885">
        <w:rPr>
          <w:i/>
          <w:sz w:val="20"/>
          <w:lang w:val="en-GB"/>
        </w:rPr>
        <w:t xml:space="preserve">olicies are not implemented top-down but </w:t>
      </w:r>
      <w:r>
        <w:rPr>
          <w:i/>
          <w:sz w:val="20"/>
          <w:lang w:val="en-GB"/>
        </w:rPr>
        <w:t xml:space="preserve">they </w:t>
      </w:r>
      <w:r w:rsidR="00805885" w:rsidRPr="00805885">
        <w:rPr>
          <w:i/>
          <w:sz w:val="20"/>
          <w:lang w:val="en-GB"/>
        </w:rPr>
        <w:t xml:space="preserve">evolve from bottom-up or </w:t>
      </w:r>
      <w:r w:rsidR="00F248E0">
        <w:rPr>
          <w:i/>
          <w:sz w:val="20"/>
          <w:lang w:val="en-GB"/>
        </w:rPr>
        <w:t xml:space="preserve">through horizontal initiatives. </w:t>
      </w:r>
      <w:r>
        <w:rPr>
          <w:i/>
          <w:sz w:val="20"/>
          <w:lang w:val="en-GB"/>
        </w:rPr>
        <w:t>Thanks to Public Participation N</w:t>
      </w:r>
      <w:r w:rsidR="00805885" w:rsidRPr="00805885">
        <w:rPr>
          <w:i/>
          <w:sz w:val="20"/>
          <w:lang w:val="en-GB"/>
        </w:rPr>
        <w:t>etworks (PPN</w:t>
      </w:r>
      <w:r w:rsidR="00F248E0">
        <w:rPr>
          <w:i/>
          <w:sz w:val="20"/>
          <w:lang w:val="en-GB"/>
        </w:rPr>
        <w:t>s</w:t>
      </w:r>
      <w:r>
        <w:rPr>
          <w:i/>
          <w:sz w:val="20"/>
          <w:lang w:val="en-GB"/>
        </w:rPr>
        <w:t>), d</w:t>
      </w:r>
      <w:r w:rsidR="00F248E0">
        <w:rPr>
          <w:i/>
          <w:sz w:val="20"/>
          <w:lang w:val="en-GB"/>
        </w:rPr>
        <w:t>ecisions on healthy cities</w:t>
      </w:r>
      <w:r>
        <w:rPr>
          <w:i/>
          <w:sz w:val="20"/>
          <w:lang w:val="en-GB"/>
        </w:rPr>
        <w:t>, taken in the City Council,</w:t>
      </w:r>
      <w:r w:rsidR="00805885" w:rsidRPr="00805885">
        <w:rPr>
          <w:i/>
          <w:sz w:val="20"/>
          <w:lang w:val="en-GB"/>
        </w:rPr>
        <w:t xml:space="preserve"> f</w:t>
      </w:r>
      <w:r>
        <w:rPr>
          <w:i/>
          <w:sz w:val="20"/>
          <w:lang w:val="en-GB"/>
        </w:rPr>
        <w:t>eed right back to the population</w:t>
      </w:r>
      <w:r w:rsidR="00F248E0">
        <w:rPr>
          <w:i/>
          <w:sz w:val="20"/>
          <w:lang w:val="en-GB"/>
        </w:rPr>
        <w:t>.</w:t>
      </w:r>
      <w:r>
        <w:rPr>
          <w:i/>
          <w:sz w:val="20"/>
          <w:lang w:val="en-GB"/>
        </w:rPr>
        <w:t>”</w:t>
      </w:r>
    </w:p>
    <w:p w14:paraId="42A4F89E" w14:textId="77777777" w:rsidR="00BC1207" w:rsidRDefault="00BC1207" w:rsidP="00805885">
      <w:pPr>
        <w:jc w:val="center"/>
        <w:rPr>
          <w:i/>
          <w:sz w:val="20"/>
          <w:lang w:val="en-GB"/>
        </w:rPr>
      </w:pPr>
    </w:p>
    <w:p w14:paraId="4DE29858" w14:textId="77777777" w:rsidR="005F4152" w:rsidRDefault="005F4152" w:rsidP="008E0A44">
      <w:pPr>
        <w:jc w:val="center"/>
        <w:rPr>
          <w:sz w:val="18"/>
          <w:szCs w:val="18"/>
          <w:lang w:val="en-GB"/>
        </w:rPr>
      </w:pPr>
    </w:p>
    <w:p w14:paraId="08FB44BC" w14:textId="77777777" w:rsidR="00002877" w:rsidRDefault="00002877" w:rsidP="00E815A2">
      <w:pPr>
        <w:rPr>
          <w:sz w:val="18"/>
          <w:szCs w:val="18"/>
          <w:lang w:val="en-GB"/>
        </w:rPr>
      </w:pPr>
    </w:p>
    <w:p w14:paraId="2A888ED4" w14:textId="77777777" w:rsidR="00002877" w:rsidRDefault="00002877" w:rsidP="008E0A44">
      <w:pPr>
        <w:jc w:val="center"/>
        <w:rPr>
          <w:sz w:val="18"/>
          <w:szCs w:val="18"/>
          <w:lang w:val="en-GB"/>
        </w:rPr>
      </w:pPr>
    </w:p>
    <w:p w14:paraId="53DC2D23" w14:textId="77777777" w:rsidR="008E0A44" w:rsidRPr="00385FA1" w:rsidRDefault="008E0A44" w:rsidP="008E0A44">
      <w:pPr>
        <w:jc w:val="center"/>
        <w:rPr>
          <w:sz w:val="18"/>
          <w:szCs w:val="18"/>
          <w:lang w:val="en-GB"/>
        </w:rPr>
      </w:pPr>
      <w:r w:rsidRPr="00385FA1">
        <w:rPr>
          <w:sz w:val="18"/>
          <w:szCs w:val="18"/>
          <w:lang w:val="en-GB"/>
        </w:rPr>
        <w:t>If you have any questions or comments, please feel free to contact:</w:t>
      </w:r>
    </w:p>
    <w:p w14:paraId="40BC748D" w14:textId="77777777" w:rsidR="005F32EF" w:rsidRDefault="008E0A44" w:rsidP="008E0A44">
      <w:pPr>
        <w:jc w:val="center"/>
        <w:rPr>
          <w:rStyle w:val="Hyperlink"/>
          <w:rFonts w:eastAsiaTheme="minorEastAsia"/>
          <w:noProof/>
          <w:sz w:val="18"/>
          <w:szCs w:val="18"/>
          <w:lang w:val="en-GB" w:eastAsia="en-GB"/>
        </w:rPr>
      </w:pP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>European Health Forum Gastein 201</w:t>
      </w:r>
      <w:r w:rsidR="003D1EAA"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>7</w:t>
      </w: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t xml:space="preserve"> – Press office</w:t>
      </w:r>
      <w:r w:rsidRPr="00385FA1">
        <w:rPr>
          <w:rFonts w:eastAsiaTheme="minorEastAsia"/>
          <w:i/>
          <w:iCs/>
          <w:noProof/>
          <w:sz w:val="18"/>
          <w:szCs w:val="18"/>
          <w:lang w:val="en-GB" w:eastAsia="en-GB"/>
        </w:rPr>
        <w:br/>
      </w:r>
      <w:r w:rsidRPr="00385FA1">
        <w:rPr>
          <w:rFonts w:eastAsiaTheme="minorEastAsia"/>
          <w:noProof/>
          <w:color w:val="000000"/>
          <w:sz w:val="18"/>
          <w:szCs w:val="18"/>
          <w:lang w:val="en-GB" w:eastAsia="en-GB"/>
        </w:rPr>
        <w:t xml:space="preserve">E: </w:t>
      </w:r>
      <w:hyperlink r:id="rId7" w:history="1">
        <w:r w:rsidRPr="00385FA1">
          <w:rPr>
            <w:rStyle w:val="Hyperlink"/>
            <w:rFonts w:eastAsiaTheme="minorEastAsia"/>
            <w:noProof/>
            <w:sz w:val="18"/>
            <w:szCs w:val="18"/>
            <w:lang w:val="en-GB" w:eastAsia="en-GB"/>
          </w:rPr>
          <w:t>press@ehfg.org</w:t>
        </w:r>
      </w:hyperlink>
    </w:p>
    <w:p w14:paraId="18D02116" w14:textId="77777777" w:rsidR="00973237" w:rsidRPr="00385FA1" w:rsidRDefault="008E0A44" w:rsidP="005F32EF">
      <w:pPr>
        <w:rPr>
          <w:rFonts w:eastAsiaTheme="minorEastAsia"/>
          <w:noProof/>
          <w:sz w:val="18"/>
          <w:szCs w:val="18"/>
          <w:lang w:val="en-GB" w:eastAsia="en-GB"/>
        </w:rPr>
      </w:pPr>
      <w:r w:rsidRPr="00385FA1">
        <w:rPr>
          <w:rFonts w:eastAsiaTheme="minorEastAsia"/>
          <w:noProof/>
          <w:sz w:val="18"/>
          <w:szCs w:val="18"/>
          <w:lang w:val="en-GB" w:eastAsia="en-GB"/>
        </w:rPr>
        <w:br/>
      </w:r>
    </w:p>
    <w:sectPr w:rsidR="00973237" w:rsidRPr="00385FA1" w:rsidSect="00385FA1">
      <w:headerReference w:type="default" r:id="rId8"/>
      <w:footerReference w:type="default" r:id="rId9"/>
      <w:pgSz w:w="11906" w:h="16838"/>
      <w:pgMar w:top="2126" w:right="1134" w:bottom="540" w:left="1304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51AD" w14:textId="77777777" w:rsidR="00C326D4" w:rsidRDefault="00C326D4" w:rsidP="009A01A7">
      <w:pPr>
        <w:spacing w:after="0" w:line="240" w:lineRule="auto"/>
      </w:pPr>
      <w:r>
        <w:separator/>
      </w:r>
    </w:p>
  </w:endnote>
  <w:endnote w:type="continuationSeparator" w:id="0">
    <w:p w14:paraId="18E60270" w14:textId="77777777" w:rsidR="00C326D4" w:rsidRDefault="00C326D4" w:rsidP="009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lec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B41A" w14:textId="77777777" w:rsidR="00E26D5D" w:rsidRPr="000C75A6" w:rsidRDefault="00E26D5D" w:rsidP="00937885">
    <w:pPr>
      <w:spacing w:after="0" w:line="240" w:lineRule="auto"/>
      <w:rPr>
        <w:color w:val="000000" w:themeColor="text1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1EC5F" w14:textId="77777777" w:rsidR="00C326D4" w:rsidRDefault="00C326D4" w:rsidP="009A01A7">
      <w:pPr>
        <w:spacing w:after="0" w:line="240" w:lineRule="auto"/>
      </w:pPr>
      <w:r>
        <w:separator/>
      </w:r>
    </w:p>
  </w:footnote>
  <w:footnote w:type="continuationSeparator" w:id="0">
    <w:p w14:paraId="27A884B6" w14:textId="77777777" w:rsidR="00C326D4" w:rsidRDefault="00C326D4" w:rsidP="009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9053" w14:textId="77777777" w:rsidR="00E26D5D" w:rsidRDefault="00E26D5D">
    <w:pPr>
      <w:pStyle w:val="Header"/>
    </w:pPr>
    <w:r>
      <w:rPr>
        <w:noProof/>
        <w:lang w:val="en-US" w:eastAsia="nl-NL"/>
      </w:rPr>
      <w:drawing>
        <wp:anchor distT="0" distB="0" distL="114300" distR="114300" simplePos="0" relativeHeight="251658240" behindDoc="0" locked="1" layoutInCell="1" allowOverlap="1" wp14:anchorId="679FBB55" wp14:editId="75E28CD5">
          <wp:simplePos x="0" y="0"/>
          <wp:positionH relativeFrom="column">
            <wp:posOffset>-256540</wp:posOffset>
          </wp:positionH>
          <wp:positionV relativeFrom="page">
            <wp:posOffset>447675</wp:posOffset>
          </wp:positionV>
          <wp:extent cx="2037080" cy="647700"/>
          <wp:effectExtent l="0" t="0" r="1270" b="0"/>
          <wp:wrapNone/>
          <wp:docPr id="14" name="Grafik 2" descr="P:\#Cloud\EHFG Grunddaten\EHFG CI Design Assets\Logos EHFG EHA YFG\European Health Forum Gastein\RGB\PNG\300dpi\EHF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#Cloud\EHFG Grunddaten\EHFG CI Design Assets\Logos EHFG EHA YFG\European Health Forum Gastein\RGB\PNG\300dpi\EHF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D198A"/>
    <w:multiLevelType w:val="hybridMultilevel"/>
    <w:tmpl w:val="F8B2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D1EFC"/>
    <w:multiLevelType w:val="hybridMultilevel"/>
    <w:tmpl w:val="C8C00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A7"/>
    <w:rsid w:val="00002877"/>
    <w:rsid w:val="00035296"/>
    <w:rsid w:val="000516FC"/>
    <w:rsid w:val="000A1709"/>
    <w:rsid w:val="000B731F"/>
    <w:rsid w:val="000C0924"/>
    <w:rsid w:val="000C3153"/>
    <w:rsid w:val="000C75A6"/>
    <w:rsid w:val="000D2C28"/>
    <w:rsid w:val="001217E2"/>
    <w:rsid w:val="00133B51"/>
    <w:rsid w:val="001769D2"/>
    <w:rsid w:val="001770AE"/>
    <w:rsid w:val="00183DF8"/>
    <w:rsid w:val="00187E46"/>
    <w:rsid w:val="001A740E"/>
    <w:rsid w:val="001C293E"/>
    <w:rsid w:val="001C5B47"/>
    <w:rsid w:val="0020171E"/>
    <w:rsid w:val="00207EC2"/>
    <w:rsid w:val="00231CE8"/>
    <w:rsid w:val="0024417B"/>
    <w:rsid w:val="00277EF3"/>
    <w:rsid w:val="00280C42"/>
    <w:rsid w:val="00297785"/>
    <w:rsid w:val="002F04FF"/>
    <w:rsid w:val="003014B5"/>
    <w:rsid w:val="003067BF"/>
    <w:rsid w:val="003134C6"/>
    <w:rsid w:val="003245BA"/>
    <w:rsid w:val="00385FA1"/>
    <w:rsid w:val="003A4652"/>
    <w:rsid w:val="003B3A0D"/>
    <w:rsid w:val="003C7A94"/>
    <w:rsid w:val="003D1EAA"/>
    <w:rsid w:val="003D2673"/>
    <w:rsid w:val="003E1971"/>
    <w:rsid w:val="003F4B03"/>
    <w:rsid w:val="00421008"/>
    <w:rsid w:val="004264D6"/>
    <w:rsid w:val="00492CF1"/>
    <w:rsid w:val="004B4A57"/>
    <w:rsid w:val="004C0A07"/>
    <w:rsid w:val="004D3391"/>
    <w:rsid w:val="004E67F6"/>
    <w:rsid w:val="004F183D"/>
    <w:rsid w:val="004F77DC"/>
    <w:rsid w:val="005007AF"/>
    <w:rsid w:val="00554702"/>
    <w:rsid w:val="00567B33"/>
    <w:rsid w:val="00586EC5"/>
    <w:rsid w:val="005A2B3F"/>
    <w:rsid w:val="005F32EF"/>
    <w:rsid w:val="005F4152"/>
    <w:rsid w:val="00623B63"/>
    <w:rsid w:val="00693AA1"/>
    <w:rsid w:val="0071684E"/>
    <w:rsid w:val="00731D5A"/>
    <w:rsid w:val="00760E4D"/>
    <w:rsid w:val="00767792"/>
    <w:rsid w:val="00797EC4"/>
    <w:rsid w:val="007B49A8"/>
    <w:rsid w:val="007C2E73"/>
    <w:rsid w:val="00805885"/>
    <w:rsid w:val="00815553"/>
    <w:rsid w:val="00815920"/>
    <w:rsid w:val="00840FD9"/>
    <w:rsid w:val="0087311E"/>
    <w:rsid w:val="00896975"/>
    <w:rsid w:val="008A6696"/>
    <w:rsid w:val="008D1F74"/>
    <w:rsid w:val="008D2229"/>
    <w:rsid w:val="008E0A44"/>
    <w:rsid w:val="00930783"/>
    <w:rsid w:val="00937885"/>
    <w:rsid w:val="0094368D"/>
    <w:rsid w:val="009452DA"/>
    <w:rsid w:val="00973237"/>
    <w:rsid w:val="0098594A"/>
    <w:rsid w:val="00994925"/>
    <w:rsid w:val="009A01A7"/>
    <w:rsid w:val="009B3F8D"/>
    <w:rsid w:val="009B634B"/>
    <w:rsid w:val="009C2543"/>
    <w:rsid w:val="009C39A2"/>
    <w:rsid w:val="009D0B52"/>
    <w:rsid w:val="009E2470"/>
    <w:rsid w:val="00A10883"/>
    <w:rsid w:val="00A27BBE"/>
    <w:rsid w:val="00A30A57"/>
    <w:rsid w:val="00A35D2F"/>
    <w:rsid w:val="00A37BEA"/>
    <w:rsid w:val="00A668D3"/>
    <w:rsid w:val="00A91CF5"/>
    <w:rsid w:val="00A966B4"/>
    <w:rsid w:val="00AA6E93"/>
    <w:rsid w:val="00AB6443"/>
    <w:rsid w:val="00B20262"/>
    <w:rsid w:val="00B375E8"/>
    <w:rsid w:val="00B40AD3"/>
    <w:rsid w:val="00BB5648"/>
    <w:rsid w:val="00BC1207"/>
    <w:rsid w:val="00BC4F1D"/>
    <w:rsid w:val="00C07BA9"/>
    <w:rsid w:val="00C11D86"/>
    <w:rsid w:val="00C27D30"/>
    <w:rsid w:val="00C326D4"/>
    <w:rsid w:val="00CA2F29"/>
    <w:rsid w:val="00D72DC0"/>
    <w:rsid w:val="00DD0DA1"/>
    <w:rsid w:val="00DD144A"/>
    <w:rsid w:val="00DD3597"/>
    <w:rsid w:val="00E04650"/>
    <w:rsid w:val="00E11325"/>
    <w:rsid w:val="00E26D5D"/>
    <w:rsid w:val="00E6034F"/>
    <w:rsid w:val="00E815A2"/>
    <w:rsid w:val="00EA67B9"/>
    <w:rsid w:val="00ED1C70"/>
    <w:rsid w:val="00F248E0"/>
    <w:rsid w:val="00F46024"/>
    <w:rsid w:val="00F46D51"/>
    <w:rsid w:val="00F5269E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D1AE07"/>
  <w15:docId w15:val="{4D8B1C8B-8265-4B97-B8B3-8DAE64A4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ilec Light" w:eastAsiaTheme="minorHAnsi" w:hAnsi="Sailec Light" w:cs="Arial"/>
        <w:sz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A7"/>
  </w:style>
  <w:style w:type="paragraph" w:styleId="Footer">
    <w:name w:val="footer"/>
    <w:basedOn w:val="Normal"/>
    <w:link w:val="FooterChar"/>
    <w:uiPriority w:val="99"/>
    <w:unhideWhenUsed/>
    <w:rsid w:val="009A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A7"/>
  </w:style>
  <w:style w:type="paragraph" w:styleId="BalloonText">
    <w:name w:val="Balloon Text"/>
    <w:basedOn w:val="Normal"/>
    <w:link w:val="BalloonTextChar"/>
    <w:uiPriority w:val="99"/>
    <w:semiHidden/>
    <w:unhideWhenUsed/>
    <w:rsid w:val="0097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A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3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F29"/>
    <w:pPr>
      <w:spacing w:before="100" w:beforeAutospacing="1" w:after="100" w:afterAutospacing="1" w:line="240" w:lineRule="auto"/>
    </w:pPr>
    <w:rPr>
      <w:rFonts w:ascii="Times" w:hAnsi="Times" w:cs="Times New Roman"/>
      <w:sz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ehf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Dziubinska</dc:creator>
  <cp:keywords/>
  <dc:description/>
  <cp:lastModifiedBy>Sophie</cp:lastModifiedBy>
  <cp:revision>3</cp:revision>
  <cp:lastPrinted>2016-09-26T12:05:00Z</cp:lastPrinted>
  <dcterms:created xsi:type="dcterms:W3CDTF">2017-10-05T17:03:00Z</dcterms:created>
  <dcterms:modified xsi:type="dcterms:W3CDTF">2017-10-05T17:19:00Z</dcterms:modified>
</cp:coreProperties>
</file>