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713860" w:rsidRDefault="00713860" w:rsidP="00D22456">
      <w:pPr>
        <w:rPr>
          <w:b/>
          <w:sz w:val="32"/>
          <w:szCs w:val="32"/>
          <w:lang w:val="de-DE"/>
        </w:rPr>
      </w:pPr>
      <w:r w:rsidRPr="00713860">
        <w:rPr>
          <w:b/>
          <w:sz w:val="32"/>
          <w:szCs w:val="32"/>
          <w:lang w:val="de-DE"/>
        </w:rPr>
        <w:t xml:space="preserve">Neues </w:t>
      </w:r>
      <w:r>
        <w:rPr>
          <w:b/>
          <w:sz w:val="32"/>
          <w:szCs w:val="32"/>
          <w:lang w:val="de-DE"/>
        </w:rPr>
        <w:t>Studium:</w:t>
      </w:r>
      <w:r w:rsidRPr="00713860">
        <w:rPr>
          <w:b/>
          <w:sz w:val="32"/>
          <w:szCs w:val="32"/>
          <w:lang w:val="de-DE"/>
        </w:rPr>
        <w:t xml:space="preserve"> Wirtschafts- und Finanzkommunikation</w:t>
      </w:r>
    </w:p>
    <w:p w:rsidR="00D22456" w:rsidRDefault="00713860" w:rsidP="00D22456">
      <w:pPr>
        <w:rPr>
          <w:sz w:val="32"/>
          <w:szCs w:val="32"/>
          <w:lang w:val="de-DE"/>
        </w:rPr>
      </w:pPr>
      <w:r w:rsidRPr="00713860">
        <w:rPr>
          <w:sz w:val="32"/>
          <w:szCs w:val="32"/>
          <w:lang w:val="de-DE"/>
        </w:rPr>
        <w:t>Ausbildung für Investor Relations, Financial Reporting &amp; Controlling und Finanzjournalismus</w:t>
      </w:r>
    </w:p>
    <w:p w:rsidR="00713860" w:rsidRDefault="00713860" w:rsidP="00D22456">
      <w:pPr>
        <w:rPr>
          <w:sz w:val="32"/>
          <w:szCs w:val="32"/>
          <w:lang w:val="de-DE"/>
        </w:rPr>
      </w:pPr>
    </w:p>
    <w:p w:rsidR="00885E40" w:rsidRDefault="00573C47" w:rsidP="00D22456">
      <w:pPr>
        <w:rPr>
          <w:b/>
          <w:sz w:val="22"/>
          <w:szCs w:val="22"/>
          <w:lang w:val="de-DE"/>
        </w:rPr>
      </w:pPr>
      <w:r w:rsidRPr="00573C47">
        <w:rPr>
          <w:b/>
          <w:sz w:val="22"/>
          <w:szCs w:val="22"/>
          <w:lang w:val="de-DE"/>
        </w:rPr>
        <w:t>Im Studienjahr 2018/2019 startet an der FH St. Pölten das neue Masterstudium Wirtschafts- und Finanzkommunikation. Das interdisziplinäre Studium bildet Expertinnen und Experten für Bereiche wie Investor Relations, Financial Reporting</w:t>
      </w:r>
      <w:r w:rsidR="00685D61">
        <w:rPr>
          <w:b/>
          <w:sz w:val="22"/>
          <w:szCs w:val="22"/>
          <w:lang w:val="de-DE"/>
        </w:rPr>
        <w:t xml:space="preserve"> &amp; Controlling</w:t>
      </w:r>
      <w:r w:rsidRPr="00573C47">
        <w:rPr>
          <w:b/>
          <w:sz w:val="22"/>
          <w:szCs w:val="22"/>
          <w:lang w:val="de-DE"/>
        </w:rPr>
        <w:t xml:space="preserve"> </w:t>
      </w:r>
      <w:r w:rsidR="00685D61">
        <w:rPr>
          <w:b/>
          <w:sz w:val="22"/>
          <w:szCs w:val="22"/>
          <w:lang w:val="de-DE"/>
        </w:rPr>
        <w:t>sowie</w:t>
      </w:r>
      <w:r w:rsidRPr="00573C47">
        <w:rPr>
          <w:b/>
          <w:sz w:val="22"/>
          <w:szCs w:val="22"/>
          <w:lang w:val="de-DE"/>
        </w:rPr>
        <w:t xml:space="preserve"> </w:t>
      </w:r>
      <w:r>
        <w:rPr>
          <w:b/>
          <w:sz w:val="22"/>
          <w:szCs w:val="22"/>
          <w:lang w:val="de-DE"/>
        </w:rPr>
        <w:t>Daten- und Finanzjournalismus</w:t>
      </w:r>
      <w:r w:rsidRPr="00573C47">
        <w:rPr>
          <w:b/>
          <w:sz w:val="22"/>
          <w:szCs w:val="22"/>
          <w:lang w:val="de-DE"/>
        </w:rPr>
        <w:t xml:space="preserve"> aus</w:t>
      </w:r>
      <w:r w:rsidR="00F1652A">
        <w:rPr>
          <w:b/>
          <w:sz w:val="22"/>
          <w:szCs w:val="22"/>
          <w:lang w:val="de-DE"/>
        </w:rPr>
        <w:t xml:space="preserve"> und ist geprägt durch s</w:t>
      </w:r>
      <w:r w:rsidR="00685D61">
        <w:rPr>
          <w:b/>
          <w:sz w:val="22"/>
          <w:szCs w:val="22"/>
          <w:lang w:val="de-DE"/>
        </w:rPr>
        <w:t>tarke</w:t>
      </w:r>
      <w:r w:rsidR="00F1652A">
        <w:rPr>
          <w:b/>
          <w:sz w:val="22"/>
          <w:szCs w:val="22"/>
          <w:lang w:val="de-DE"/>
        </w:rPr>
        <w:t>n</w:t>
      </w:r>
      <w:r w:rsidR="00685D61">
        <w:rPr>
          <w:b/>
          <w:sz w:val="22"/>
          <w:szCs w:val="22"/>
          <w:lang w:val="de-DE"/>
        </w:rPr>
        <w:t xml:space="preserve"> </w:t>
      </w:r>
      <w:r w:rsidR="00885E40">
        <w:rPr>
          <w:b/>
          <w:sz w:val="22"/>
          <w:szCs w:val="22"/>
          <w:lang w:val="de-DE"/>
        </w:rPr>
        <w:t xml:space="preserve">Praxisbezug, </w:t>
      </w:r>
      <w:r w:rsidR="00685D61">
        <w:rPr>
          <w:b/>
          <w:sz w:val="22"/>
          <w:szCs w:val="22"/>
          <w:lang w:val="de-DE"/>
        </w:rPr>
        <w:t xml:space="preserve">intensive </w:t>
      </w:r>
      <w:r w:rsidR="00885E40">
        <w:rPr>
          <w:b/>
          <w:sz w:val="22"/>
          <w:szCs w:val="22"/>
          <w:lang w:val="de-DE"/>
        </w:rPr>
        <w:t>Kooperation mit Unternehmen</w:t>
      </w:r>
      <w:r w:rsidR="00685D61">
        <w:rPr>
          <w:b/>
          <w:sz w:val="22"/>
          <w:szCs w:val="22"/>
          <w:lang w:val="de-DE"/>
        </w:rPr>
        <w:t xml:space="preserve">, </w:t>
      </w:r>
      <w:r w:rsidR="00F1652A">
        <w:rPr>
          <w:b/>
          <w:sz w:val="22"/>
          <w:szCs w:val="22"/>
          <w:lang w:val="de-DE"/>
        </w:rPr>
        <w:t xml:space="preserve">einen </w:t>
      </w:r>
      <w:r w:rsidR="00685D61">
        <w:rPr>
          <w:b/>
          <w:sz w:val="22"/>
          <w:szCs w:val="22"/>
          <w:lang w:val="de-DE"/>
        </w:rPr>
        <w:t>hohe</w:t>
      </w:r>
      <w:r w:rsidR="00F1652A">
        <w:rPr>
          <w:b/>
          <w:sz w:val="22"/>
          <w:szCs w:val="22"/>
          <w:lang w:val="de-DE"/>
        </w:rPr>
        <w:t>n</w:t>
      </w:r>
      <w:r w:rsidR="00685D61">
        <w:rPr>
          <w:b/>
          <w:sz w:val="22"/>
          <w:szCs w:val="22"/>
          <w:lang w:val="de-DE"/>
        </w:rPr>
        <w:t xml:space="preserve"> Anteil an </w:t>
      </w:r>
      <w:r w:rsidR="00885E40">
        <w:rPr>
          <w:b/>
          <w:sz w:val="22"/>
          <w:szCs w:val="22"/>
          <w:lang w:val="de-DE"/>
        </w:rPr>
        <w:t>englischsprachige</w:t>
      </w:r>
      <w:r w:rsidR="00685D61">
        <w:rPr>
          <w:b/>
          <w:sz w:val="22"/>
          <w:szCs w:val="22"/>
          <w:lang w:val="de-DE"/>
        </w:rPr>
        <w:t>n Lehrveranstaltungen</w:t>
      </w:r>
      <w:r w:rsidR="00F1652A">
        <w:rPr>
          <w:b/>
          <w:sz w:val="22"/>
          <w:szCs w:val="22"/>
          <w:lang w:val="de-DE"/>
        </w:rPr>
        <w:t xml:space="preserve"> und das Vermitteln </w:t>
      </w:r>
      <w:r w:rsidR="0057451C">
        <w:rPr>
          <w:b/>
          <w:sz w:val="22"/>
          <w:szCs w:val="22"/>
          <w:lang w:val="de-DE"/>
        </w:rPr>
        <w:t xml:space="preserve">hoher </w:t>
      </w:r>
      <w:r w:rsidR="00685D61">
        <w:rPr>
          <w:b/>
          <w:sz w:val="22"/>
          <w:szCs w:val="22"/>
          <w:lang w:val="de-DE"/>
        </w:rPr>
        <w:t>Forschungskompetenz</w:t>
      </w:r>
      <w:r w:rsidR="00F1652A">
        <w:rPr>
          <w:b/>
          <w:sz w:val="22"/>
          <w:szCs w:val="22"/>
          <w:lang w:val="de-DE"/>
        </w:rPr>
        <w:t>.</w:t>
      </w:r>
    </w:p>
    <w:p w:rsidR="00573C47" w:rsidRPr="00C3343A" w:rsidRDefault="00885E40" w:rsidP="00D22456">
      <w:pPr>
        <w:rPr>
          <w:sz w:val="22"/>
          <w:szCs w:val="22"/>
        </w:rPr>
      </w:pPr>
      <w:r>
        <w:rPr>
          <w:b/>
          <w:sz w:val="22"/>
          <w:szCs w:val="22"/>
          <w:lang w:val="de-DE"/>
        </w:rPr>
        <w:t xml:space="preserve"> </w:t>
      </w:r>
    </w:p>
    <w:p w:rsidR="0076616A" w:rsidRDefault="00D22456" w:rsidP="00951ED2">
      <w:pPr>
        <w:rPr>
          <w:sz w:val="22"/>
          <w:szCs w:val="22"/>
          <w:lang w:val="de-DE"/>
        </w:rPr>
      </w:pPr>
      <w:r w:rsidRPr="004E0E71">
        <w:rPr>
          <w:b/>
          <w:sz w:val="22"/>
          <w:szCs w:val="22"/>
          <w:lang w:val="de-DE"/>
        </w:rPr>
        <w:t xml:space="preserve">St. Pölten, </w:t>
      </w:r>
      <w:r w:rsidR="00F80A9B">
        <w:rPr>
          <w:b/>
          <w:sz w:val="22"/>
          <w:szCs w:val="22"/>
          <w:lang w:val="de-DE"/>
        </w:rPr>
        <w:t>02.11</w:t>
      </w:r>
      <w:r w:rsidRPr="004E0E71">
        <w:rPr>
          <w:b/>
          <w:sz w:val="22"/>
          <w:szCs w:val="22"/>
          <w:lang w:val="de-DE"/>
        </w:rPr>
        <w:t>.201</w:t>
      </w:r>
      <w:r w:rsidR="006C5825">
        <w:rPr>
          <w:b/>
          <w:sz w:val="22"/>
          <w:szCs w:val="22"/>
          <w:lang w:val="de-DE"/>
        </w:rPr>
        <w:t>7</w:t>
      </w:r>
      <w:r w:rsidRPr="004E0E71">
        <w:rPr>
          <w:sz w:val="22"/>
          <w:szCs w:val="22"/>
          <w:lang w:val="de-DE"/>
        </w:rPr>
        <w:t xml:space="preserve"> – </w:t>
      </w:r>
      <w:r w:rsidR="0076616A">
        <w:rPr>
          <w:sz w:val="22"/>
          <w:szCs w:val="22"/>
          <w:lang w:val="de-DE"/>
        </w:rPr>
        <w:t xml:space="preserve">Das neue Masterstudium Wirtschafts- und Finanzkommunikation bildet Expertinnen und Experten aus, die nicht nur Finanz- </w:t>
      </w:r>
      <w:r w:rsidR="0076616A" w:rsidRPr="00972B8C">
        <w:rPr>
          <w:i/>
          <w:sz w:val="22"/>
          <w:szCs w:val="22"/>
          <w:lang w:val="de-DE"/>
        </w:rPr>
        <w:t>oder</w:t>
      </w:r>
      <w:r w:rsidR="0076616A">
        <w:rPr>
          <w:sz w:val="22"/>
          <w:szCs w:val="22"/>
          <w:lang w:val="de-DE"/>
        </w:rPr>
        <w:t xml:space="preserve"> Kommunikationskompetenz mitbringen, sondern beides. Neben Wirtschafts- und Finanzmarktexpertise sowie Kommunikations- und Medienkompetenz vermittelt der Studiengang </w:t>
      </w:r>
      <w:r w:rsidR="00972B8C">
        <w:rPr>
          <w:sz w:val="22"/>
          <w:szCs w:val="22"/>
          <w:lang w:val="de-DE"/>
        </w:rPr>
        <w:t>zudem</w:t>
      </w:r>
      <w:r w:rsidR="0076616A">
        <w:rPr>
          <w:sz w:val="22"/>
          <w:szCs w:val="22"/>
          <w:lang w:val="de-DE"/>
        </w:rPr>
        <w:t xml:space="preserve"> rechtliches und technologisches Wissen, das im Zeitalter der Digitalisierung und der zunehmenden Bedeutung von Finanztechnologien (</w:t>
      </w:r>
      <w:proofErr w:type="spellStart"/>
      <w:r w:rsidR="0076616A">
        <w:rPr>
          <w:sz w:val="22"/>
          <w:szCs w:val="22"/>
          <w:lang w:val="de-DE"/>
        </w:rPr>
        <w:t>FinTechs</w:t>
      </w:r>
      <w:proofErr w:type="spellEnd"/>
      <w:r w:rsidR="0076616A">
        <w:rPr>
          <w:sz w:val="22"/>
          <w:szCs w:val="22"/>
          <w:lang w:val="de-DE"/>
        </w:rPr>
        <w:t xml:space="preserve">) unerlässlich wird. </w:t>
      </w:r>
    </w:p>
    <w:p w:rsidR="00573C47" w:rsidRDefault="00573C47" w:rsidP="00951ED2">
      <w:pPr>
        <w:rPr>
          <w:sz w:val="22"/>
          <w:szCs w:val="22"/>
          <w:lang w:val="de-DE"/>
        </w:rPr>
      </w:pPr>
    </w:p>
    <w:p w:rsidR="00951ED2" w:rsidRDefault="00951ED2" w:rsidP="00951ED2">
      <w:pPr>
        <w:rPr>
          <w:sz w:val="22"/>
          <w:szCs w:val="22"/>
          <w:lang w:val="de-DE"/>
        </w:rPr>
      </w:pPr>
      <w:r w:rsidRPr="00951ED2">
        <w:rPr>
          <w:sz w:val="22"/>
          <w:szCs w:val="22"/>
          <w:lang w:val="de-DE"/>
        </w:rPr>
        <w:t>„</w:t>
      </w:r>
      <w:r w:rsidR="00470CA3" w:rsidRPr="00470CA3">
        <w:rPr>
          <w:sz w:val="22"/>
          <w:szCs w:val="22"/>
          <w:lang w:val="de-DE"/>
        </w:rPr>
        <w:t xml:space="preserve">Studierende werden </w:t>
      </w:r>
      <w:r w:rsidR="0076616A">
        <w:rPr>
          <w:sz w:val="22"/>
          <w:szCs w:val="22"/>
          <w:lang w:val="de-DE"/>
        </w:rPr>
        <w:t xml:space="preserve">so </w:t>
      </w:r>
      <w:r w:rsidR="00470CA3" w:rsidRPr="00470CA3">
        <w:rPr>
          <w:sz w:val="22"/>
          <w:szCs w:val="22"/>
          <w:lang w:val="de-DE"/>
        </w:rPr>
        <w:t>optimal für Führungspositionen</w:t>
      </w:r>
      <w:r w:rsidR="00470CA3">
        <w:rPr>
          <w:sz w:val="22"/>
          <w:szCs w:val="22"/>
          <w:lang w:val="de-DE"/>
        </w:rPr>
        <w:t xml:space="preserve"> </w:t>
      </w:r>
      <w:r w:rsidR="00470CA3" w:rsidRPr="00470CA3">
        <w:rPr>
          <w:sz w:val="22"/>
          <w:szCs w:val="22"/>
          <w:lang w:val="de-DE"/>
        </w:rPr>
        <w:t>im Bereich Financial Communications vorbereitet und</w:t>
      </w:r>
      <w:r w:rsidR="00470CA3">
        <w:rPr>
          <w:sz w:val="22"/>
          <w:szCs w:val="22"/>
          <w:lang w:val="de-DE"/>
        </w:rPr>
        <w:t xml:space="preserve"> </w:t>
      </w:r>
      <w:r w:rsidR="00470CA3" w:rsidRPr="00470CA3">
        <w:rPr>
          <w:sz w:val="22"/>
          <w:szCs w:val="22"/>
          <w:lang w:val="de-DE"/>
        </w:rPr>
        <w:t xml:space="preserve">haben beste Voraussetzungen, um sich </w:t>
      </w:r>
      <w:r w:rsidR="0076616A">
        <w:rPr>
          <w:sz w:val="22"/>
          <w:szCs w:val="22"/>
          <w:lang w:val="de-DE"/>
        </w:rPr>
        <w:t xml:space="preserve">auch </w:t>
      </w:r>
      <w:r w:rsidR="00470CA3" w:rsidRPr="00470CA3">
        <w:rPr>
          <w:sz w:val="22"/>
          <w:szCs w:val="22"/>
          <w:lang w:val="de-DE"/>
        </w:rPr>
        <w:t>auf internationalen</w:t>
      </w:r>
      <w:r w:rsidR="00470CA3">
        <w:rPr>
          <w:sz w:val="22"/>
          <w:szCs w:val="22"/>
          <w:lang w:val="de-DE"/>
        </w:rPr>
        <w:t xml:space="preserve"> </w:t>
      </w:r>
      <w:r w:rsidR="00470CA3" w:rsidRPr="00470CA3">
        <w:rPr>
          <w:sz w:val="22"/>
          <w:szCs w:val="22"/>
          <w:lang w:val="de-DE"/>
        </w:rPr>
        <w:t>Finanzmärkten oder in global tätigen Unternehmen und Medien</w:t>
      </w:r>
      <w:r w:rsidR="00470CA3">
        <w:rPr>
          <w:sz w:val="22"/>
          <w:szCs w:val="22"/>
          <w:lang w:val="de-DE"/>
        </w:rPr>
        <w:t xml:space="preserve"> positionieren zu können</w:t>
      </w:r>
      <w:r w:rsidRPr="00951ED2">
        <w:rPr>
          <w:sz w:val="22"/>
          <w:szCs w:val="22"/>
          <w:lang w:val="de-DE"/>
        </w:rPr>
        <w:t xml:space="preserve">“, </w:t>
      </w:r>
      <w:r w:rsidR="00573C47">
        <w:rPr>
          <w:sz w:val="22"/>
          <w:szCs w:val="22"/>
          <w:lang w:val="de-DE"/>
        </w:rPr>
        <w:t>sagt</w:t>
      </w:r>
      <w:r w:rsidRPr="00951ED2">
        <w:rPr>
          <w:sz w:val="22"/>
          <w:szCs w:val="22"/>
          <w:lang w:val="de-DE"/>
        </w:rPr>
        <w:t xml:space="preserve"> Monika Kovarova-Simecek, Leiterin des Entwicklungsteams. </w:t>
      </w:r>
    </w:p>
    <w:p w:rsidR="00470CA3" w:rsidRDefault="00470CA3" w:rsidP="00951ED2">
      <w:pPr>
        <w:rPr>
          <w:sz w:val="22"/>
          <w:szCs w:val="22"/>
          <w:lang w:val="de-DE"/>
        </w:rPr>
      </w:pPr>
    </w:p>
    <w:p w:rsidR="00470CA3" w:rsidRDefault="000F28CF" w:rsidP="00951ED2">
      <w:pPr>
        <w:rPr>
          <w:b/>
          <w:sz w:val="22"/>
          <w:szCs w:val="22"/>
          <w:lang w:val="de-DE"/>
        </w:rPr>
      </w:pPr>
      <w:r>
        <w:rPr>
          <w:b/>
          <w:sz w:val="22"/>
          <w:szCs w:val="22"/>
          <w:lang w:val="de-DE"/>
        </w:rPr>
        <w:t xml:space="preserve">Drei Meisterklassen </w:t>
      </w:r>
      <w:r w:rsidR="00470CA3">
        <w:rPr>
          <w:b/>
          <w:sz w:val="22"/>
          <w:szCs w:val="22"/>
          <w:lang w:val="de-DE"/>
        </w:rPr>
        <w:t>und internationale Perspektive</w:t>
      </w:r>
    </w:p>
    <w:p w:rsidR="00765688" w:rsidRDefault="000F28CF" w:rsidP="00765688">
      <w:pPr>
        <w:rPr>
          <w:sz w:val="22"/>
          <w:szCs w:val="22"/>
          <w:lang w:val="de-DE"/>
        </w:rPr>
      </w:pPr>
      <w:r>
        <w:rPr>
          <w:sz w:val="22"/>
          <w:szCs w:val="22"/>
          <w:lang w:val="de-DE"/>
        </w:rPr>
        <w:t xml:space="preserve">Die Studierenden können </w:t>
      </w:r>
      <w:r w:rsidR="00F1652A">
        <w:rPr>
          <w:sz w:val="22"/>
          <w:szCs w:val="22"/>
          <w:lang w:val="de-DE"/>
        </w:rPr>
        <w:t>zwischen mehreren Schwerpunkten wählen:</w:t>
      </w:r>
      <w:r w:rsidR="00972B8C">
        <w:rPr>
          <w:sz w:val="22"/>
          <w:szCs w:val="22"/>
          <w:lang w:val="de-DE"/>
        </w:rPr>
        <w:t xml:space="preserve"> </w:t>
      </w:r>
      <w:r w:rsidR="00470CA3">
        <w:rPr>
          <w:sz w:val="22"/>
          <w:szCs w:val="22"/>
          <w:lang w:val="de-DE"/>
        </w:rPr>
        <w:t xml:space="preserve">Investor Relations, </w:t>
      </w:r>
      <w:r w:rsidR="00470CA3" w:rsidRPr="00470CA3">
        <w:rPr>
          <w:sz w:val="22"/>
          <w:szCs w:val="22"/>
          <w:lang w:val="de-DE"/>
        </w:rPr>
        <w:t>Financial Reporting &amp; Controlling</w:t>
      </w:r>
      <w:r w:rsidR="00470CA3">
        <w:rPr>
          <w:sz w:val="22"/>
          <w:szCs w:val="22"/>
          <w:lang w:val="de-DE"/>
        </w:rPr>
        <w:t xml:space="preserve"> </w:t>
      </w:r>
      <w:r w:rsidR="002A610E">
        <w:rPr>
          <w:sz w:val="22"/>
          <w:szCs w:val="22"/>
          <w:lang w:val="de-DE"/>
        </w:rPr>
        <w:t>sowie</w:t>
      </w:r>
      <w:r w:rsidR="00470CA3">
        <w:rPr>
          <w:sz w:val="22"/>
          <w:szCs w:val="22"/>
          <w:lang w:val="de-DE"/>
        </w:rPr>
        <w:t xml:space="preserve"> </w:t>
      </w:r>
      <w:r w:rsidR="00470CA3" w:rsidRPr="00470CA3">
        <w:rPr>
          <w:sz w:val="22"/>
          <w:szCs w:val="22"/>
          <w:lang w:val="de-DE"/>
        </w:rPr>
        <w:t xml:space="preserve">Data &amp; Financial </w:t>
      </w:r>
      <w:proofErr w:type="spellStart"/>
      <w:r w:rsidR="00470CA3" w:rsidRPr="00470CA3">
        <w:rPr>
          <w:sz w:val="22"/>
          <w:szCs w:val="22"/>
          <w:lang w:val="de-DE"/>
        </w:rPr>
        <w:t>Journalism</w:t>
      </w:r>
      <w:proofErr w:type="spellEnd"/>
      <w:r w:rsidR="000873C7">
        <w:rPr>
          <w:sz w:val="22"/>
          <w:szCs w:val="22"/>
          <w:lang w:val="de-DE"/>
        </w:rPr>
        <w:t xml:space="preserve"> stehen als Spezialisierungen zur Auswahl</w:t>
      </w:r>
      <w:r w:rsidR="00917B88">
        <w:rPr>
          <w:sz w:val="22"/>
          <w:szCs w:val="22"/>
          <w:lang w:val="de-DE"/>
        </w:rPr>
        <w:t>. Z</w:t>
      </w:r>
      <w:r w:rsidR="000873C7">
        <w:rPr>
          <w:sz w:val="22"/>
          <w:szCs w:val="22"/>
          <w:lang w:val="de-DE"/>
        </w:rPr>
        <w:t xml:space="preserve">wei davon müssen </w:t>
      </w:r>
      <w:r w:rsidR="00F23B6F">
        <w:rPr>
          <w:sz w:val="22"/>
          <w:szCs w:val="22"/>
          <w:lang w:val="de-DE"/>
        </w:rPr>
        <w:t>die Studierenden</w:t>
      </w:r>
      <w:r w:rsidR="000873C7">
        <w:rPr>
          <w:sz w:val="22"/>
          <w:szCs w:val="22"/>
          <w:lang w:val="de-DE"/>
        </w:rPr>
        <w:t xml:space="preserve"> wählen</w:t>
      </w:r>
      <w:r w:rsidR="00F23B6F">
        <w:rPr>
          <w:sz w:val="22"/>
          <w:szCs w:val="22"/>
          <w:lang w:val="de-DE"/>
        </w:rPr>
        <w:t xml:space="preserve">, um </w:t>
      </w:r>
      <w:r w:rsidR="000873C7">
        <w:rPr>
          <w:sz w:val="22"/>
          <w:szCs w:val="22"/>
          <w:lang w:val="de-DE"/>
        </w:rPr>
        <w:t xml:space="preserve">später Projekte </w:t>
      </w:r>
      <w:r w:rsidR="003F57E3">
        <w:rPr>
          <w:sz w:val="22"/>
          <w:szCs w:val="22"/>
          <w:lang w:val="de-DE"/>
        </w:rPr>
        <w:t xml:space="preserve">in diesen Feldern </w:t>
      </w:r>
      <w:r w:rsidR="00F1652A">
        <w:rPr>
          <w:sz w:val="22"/>
          <w:szCs w:val="22"/>
          <w:lang w:val="de-DE"/>
        </w:rPr>
        <w:t xml:space="preserve">in </w:t>
      </w:r>
      <w:r w:rsidR="000873C7">
        <w:rPr>
          <w:sz w:val="22"/>
          <w:szCs w:val="22"/>
          <w:lang w:val="de-DE"/>
        </w:rPr>
        <w:t xml:space="preserve">enger Kooperation mit Unternehmen </w:t>
      </w:r>
      <w:r w:rsidR="00F1652A">
        <w:rPr>
          <w:sz w:val="22"/>
          <w:szCs w:val="22"/>
          <w:lang w:val="de-DE"/>
        </w:rPr>
        <w:t>durchzuführen</w:t>
      </w:r>
      <w:r w:rsidR="00CC4C07">
        <w:rPr>
          <w:sz w:val="22"/>
          <w:szCs w:val="22"/>
          <w:lang w:val="de-DE"/>
        </w:rPr>
        <w:t>.</w:t>
      </w:r>
      <w:r w:rsidR="002A610E" w:rsidRPr="002A610E">
        <w:rPr>
          <w:sz w:val="22"/>
          <w:szCs w:val="22"/>
          <w:lang w:val="de-DE"/>
        </w:rPr>
        <w:t xml:space="preserve"> </w:t>
      </w:r>
      <w:r w:rsidR="00765688">
        <w:rPr>
          <w:sz w:val="22"/>
          <w:szCs w:val="22"/>
          <w:lang w:val="de-DE"/>
        </w:rPr>
        <w:t xml:space="preserve">Die Lehre findet vielfach auf Englisch statt. Die Studierenden werden zudem in eigenen Lehrveranstaltungen speziell in Financial, Legal &amp; Scientific English gut ausgebildet. </w:t>
      </w:r>
    </w:p>
    <w:p w:rsidR="00CC4C07" w:rsidRDefault="00CC4C07" w:rsidP="00470CA3">
      <w:pPr>
        <w:rPr>
          <w:sz w:val="22"/>
          <w:szCs w:val="22"/>
          <w:lang w:val="de-DE"/>
        </w:rPr>
      </w:pPr>
    </w:p>
    <w:p w:rsidR="00470CA3" w:rsidRDefault="000873C7" w:rsidP="00470CA3">
      <w:pPr>
        <w:rPr>
          <w:sz w:val="22"/>
          <w:szCs w:val="22"/>
          <w:lang w:val="de-DE"/>
        </w:rPr>
      </w:pPr>
      <w:r>
        <w:rPr>
          <w:sz w:val="22"/>
          <w:szCs w:val="22"/>
          <w:lang w:val="de-DE"/>
        </w:rPr>
        <w:t>De</w:t>
      </w:r>
      <w:r w:rsidR="00716717">
        <w:rPr>
          <w:sz w:val="22"/>
          <w:szCs w:val="22"/>
          <w:lang w:val="de-DE"/>
        </w:rPr>
        <w:t>n</w:t>
      </w:r>
      <w:r>
        <w:rPr>
          <w:sz w:val="22"/>
          <w:szCs w:val="22"/>
          <w:lang w:val="de-DE"/>
        </w:rPr>
        <w:t xml:space="preserve"> Höhepunkt </w:t>
      </w:r>
      <w:r w:rsidR="00716717">
        <w:rPr>
          <w:sz w:val="22"/>
          <w:szCs w:val="22"/>
          <w:lang w:val="de-DE"/>
        </w:rPr>
        <w:t>bildet</w:t>
      </w:r>
      <w:r>
        <w:rPr>
          <w:sz w:val="22"/>
          <w:szCs w:val="22"/>
          <w:lang w:val="de-DE"/>
        </w:rPr>
        <w:t xml:space="preserve"> ein interdisziplinäres Praxisprojekt, bei dem die Studierenden alle erworbenen </w:t>
      </w:r>
      <w:r w:rsidR="00CC4C07">
        <w:rPr>
          <w:sz w:val="22"/>
          <w:szCs w:val="22"/>
          <w:lang w:val="de-DE"/>
        </w:rPr>
        <w:t>Kompetenzen</w:t>
      </w:r>
      <w:r>
        <w:rPr>
          <w:sz w:val="22"/>
          <w:szCs w:val="22"/>
          <w:lang w:val="de-DE"/>
        </w:rPr>
        <w:t xml:space="preserve"> – von Kapitalmarktkenntnis über rechtliche Expertise bis zu Visualisierungstechniken </w:t>
      </w:r>
      <w:r w:rsidR="00917B88">
        <w:rPr>
          <w:sz w:val="22"/>
          <w:szCs w:val="22"/>
          <w:lang w:val="de-DE"/>
        </w:rPr>
        <w:t xml:space="preserve">– </w:t>
      </w:r>
      <w:r>
        <w:rPr>
          <w:sz w:val="22"/>
          <w:szCs w:val="22"/>
          <w:lang w:val="de-DE"/>
        </w:rPr>
        <w:t>einbringen können und sollen</w:t>
      </w:r>
      <w:r w:rsidR="00716717">
        <w:rPr>
          <w:sz w:val="22"/>
          <w:szCs w:val="22"/>
          <w:lang w:val="de-DE"/>
        </w:rPr>
        <w:t>, s</w:t>
      </w:r>
      <w:r w:rsidR="00F23B6F">
        <w:rPr>
          <w:sz w:val="22"/>
          <w:szCs w:val="22"/>
          <w:lang w:val="de-DE"/>
        </w:rPr>
        <w:t xml:space="preserve">o </w:t>
      </w:r>
      <w:r w:rsidR="00C508C0">
        <w:rPr>
          <w:sz w:val="22"/>
          <w:szCs w:val="22"/>
          <w:lang w:val="de-DE"/>
        </w:rPr>
        <w:t>zum Beispiel</w:t>
      </w:r>
      <w:r w:rsidR="00F23B6F">
        <w:rPr>
          <w:sz w:val="22"/>
          <w:szCs w:val="22"/>
          <w:lang w:val="de-DE"/>
        </w:rPr>
        <w:t xml:space="preserve"> bei der</w:t>
      </w:r>
      <w:r w:rsidR="002A610E" w:rsidRPr="00951ED2">
        <w:rPr>
          <w:sz w:val="22"/>
          <w:szCs w:val="22"/>
          <w:lang w:val="de-DE"/>
        </w:rPr>
        <w:t xml:space="preserve"> Gestaltung von Geschäfts- und Finanzberichten, </w:t>
      </w:r>
      <w:r w:rsidR="00F23B6F">
        <w:rPr>
          <w:sz w:val="22"/>
          <w:szCs w:val="22"/>
          <w:lang w:val="de-DE"/>
        </w:rPr>
        <w:t xml:space="preserve">Konzeptualisierung von </w:t>
      </w:r>
      <w:r w:rsidR="002A610E" w:rsidRPr="00951ED2">
        <w:rPr>
          <w:sz w:val="22"/>
          <w:szCs w:val="22"/>
          <w:lang w:val="de-DE"/>
        </w:rPr>
        <w:t>Investor</w:t>
      </w:r>
      <w:r w:rsidR="002A610E">
        <w:rPr>
          <w:sz w:val="22"/>
          <w:szCs w:val="22"/>
          <w:lang w:val="de-DE"/>
        </w:rPr>
        <w:t>-Relations-Web</w:t>
      </w:r>
      <w:r w:rsidR="00AB72EC">
        <w:rPr>
          <w:sz w:val="22"/>
          <w:szCs w:val="22"/>
          <w:lang w:val="de-DE"/>
        </w:rPr>
        <w:t>seiten</w:t>
      </w:r>
      <w:r w:rsidR="002A610E">
        <w:rPr>
          <w:sz w:val="22"/>
          <w:szCs w:val="22"/>
          <w:lang w:val="de-DE"/>
        </w:rPr>
        <w:t xml:space="preserve"> </w:t>
      </w:r>
      <w:r w:rsidR="007071CB">
        <w:rPr>
          <w:sz w:val="22"/>
          <w:szCs w:val="22"/>
          <w:lang w:val="de-DE"/>
        </w:rPr>
        <w:t>und IR-</w:t>
      </w:r>
      <w:r w:rsidR="002A610E">
        <w:rPr>
          <w:sz w:val="22"/>
          <w:szCs w:val="22"/>
          <w:lang w:val="de-DE"/>
        </w:rPr>
        <w:t>Blogs</w:t>
      </w:r>
      <w:r w:rsidR="00F23B6F">
        <w:rPr>
          <w:sz w:val="22"/>
          <w:szCs w:val="22"/>
          <w:lang w:val="de-DE"/>
        </w:rPr>
        <w:t xml:space="preserve">, bei der </w:t>
      </w:r>
      <w:r w:rsidR="007071CB">
        <w:rPr>
          <w:sz w:val="22"/>
          <w:szCs w:val="22"/>
          <w:lang w:val="de-DE"/>
        </w:rPr>
        <w:t xml:space="preserve">Optimierung von </w:t>
      </w:r>
      <w:r w:rsidR="00A57B9A">
        <w:rPr>
          <w:sz w:val="22"/>
          <w:szCs w:val="22"/>
          <w:lang w:val="de-DE"/>
        </w:rPr>
        <w:t>Finanzberichten</w:t>
      </w:r>
      <w:r w:rsidR="007071CB">
        <w:rPr>
          <w:sz w:val="22"/>
          <w:szCs w:val="22"/>
          <w:lang w:val="de-DE"/>
        </w:rPr>
        <w:t xml:space="preserve"> und den dahinter liegenden Prozessen unter Berücksichtigung der digitalen Möglichkeiten</w:t>
      </w:r>
      <w:r>
        <w:rPr>
          <w:sz w:val="22"/>
          <w:szCs w:val="22"/>
          <w:lang w:val="de-DE"/>
        </w:rPr>
        <w:t xml:space="preserve"> oder </w:t>
      </w:r>
      <w:r w:rsidR="00F23B6F">
        <w:rPr>
          <w:sz w:val="22"/>
          <w:szCs w:val="22"/>
          <w:lang w:val="de-DE"/>
        </w:rPr>
        <w:t>bei der</w:t>
      </w:r>
      <w:r>
        <w:rPr>
          <w:sz w:val="22"/>
          <w:szCs w:val="22"/>
          <w:lang w:val="de-DE"/>
        </w:rPr>
        <w:t xml:space="preserve"> </w:t>
      </w:r>
      <w:r w:rsidR="00F23B6F">
        <w:rPr>
          <w:sz w:val="22"/>
          <w:szCs w:val="22"/>
          <w:lang w:val="de-DE"/>
        </w:rPr>
        <w:t xml:space="preserve">finanzkommunikativen </w:t>
      </w:r>
      <w:r>
        <w:rPr>
          <w:sz w:val="22"/>
          <w:szCs w:val="22"/>
          <w:lang w:val="de-DE"/>
        </w:rPr>
        <w:t>Begleitung von Start</w:t>
      </w:r>
      <w:r w:rsidR="00A57B9A">
        <w:rPr>
          <w:sz w:val="22"/>
          <w:szCs w:val="22"/>
          <w:lang w:val="de-DE"/>
        </w:rPr>
        <w:t>-u</w:t>
      </w:r>
      <w:r>
        <w:rPr>
          <w:sz w:val="22"/>
          <w:szCs w:val="22"/>
          <w:lang w:val="de-DE"/>
        </w:rPr>
        <w:t xml:space="preserve">ps bei der Suche </w:t>
      </w:r>
      <w:r w:rsidR="00F23B6F">
        <w:rPr>
          <w:sz w:val="22"/>
          <w:szCs w:val="22"/>
          <w:lang w:val="de-DE"/>
        </w:rPr>
        <w:t>nach passenden Investor</w:t>
      </w:r>
      <w:r w:rsidR="00A57B9A">
        <w:rPr>
          <w:sz w:val="22"/>
          <w:szCs w:val="22"/>
          <w:lang w:val="de-DE"/>
        </w:rPr>
        <w:t>inn</w:t>
      </w:r>
      <w:r w:rsidR="00F23B6F">
        <w:rPr>
          <w:sz w:val="22"/>
          <w:szCs w:val="22"/>
          <w:lang w:val="de-DE"/>
        </w:rPr>
        <w:t>en</w:t>
      </w:r>
      <w:r w:rsidR="00A57B9A">
        <w:rPr>
          <w:sz w:val="22"/>
          <w:szCs w:val="22"/>
          <w:lang w:val="de-DE"/>
        </w:rPr>
        <w:t xml:space="preserve"> und Investoren</w:t>
      </w:r>
      <w:r w:rsidR="00CC4C07">
        <w:rPr>
          <w:sz w:val="22"/>
          <w:szCs w:val="22"/>
          <w:lang w:val="de-DE"/>
        </w:rPr>
        <w:t>.</w:t>
      </w:r>
    </w:p>
    <w:p w:rsidR="00C508C0" w:rsidRDefault="00C508C0" w:rsidP="00470CA3">
      <w:pPr>
        <w:rPr>
          <w:sz w:val="22"/>
          <w:szCs w:val="22"/>
          <w:lang w:val="de-DE"/>
        </w:rPr>
      </w:pPr>
    </w:p>
    <w:p w:rsidR="00C508C0" w:rsidRPr="00470CA3" w:rsidRDefault="00C508C0" w:rsidP="00470CA3">
      <w:pPr>
        <w:rPr>
          <w:sz w:val="22"/>
          <w:szCs w:val="22"/>
          <w:lang w:val="de-DE"/>
        </w:rPr>
      </w:pPr>
    </w:p>
    <w:p w:rsidR="000B5DC5" w:rsidRDefault="000B5DC5" w:rsidP="00951ED2">
      <w:pPr>
        <w:rPr>
          <w:sz w:val="22"/>
          <w:szCs w:val="22"/>
          <w:lang w:val="de-DE"/>
        </w:rPr>
      </w:pPr>
    </w:p>
    <w:p w:rsidR="000B5DC5" w:rsidRPr="000B5DC5" w:rsidRDefault="000B5DC5" w:rsidP="000B5DC5">
      <w:pPr>
        <w:rPr>
          <w:b/>
          <w:sz w:val="22"/>
          <w:szCs w:val="22"/>
          <w:lang w:val="de-DE"/>
        </w:rPr>
      </w:pPr>
      <w:r w:rsidRPr="000B5DC5">
        <w:rPr>
          <w:b/>
          <w:sz w:val="22"/>
          <w:szCs w:val="22"/>
          <w:lang w:val="de-DE"/>
        </w:rPr>
        <w:lastRenderedPageBreak/>
        <w:t>Starke KooperationspartnerInnen</w:t>
      </w:r>
      <w:r w:rsidR="00AB72EC">
        <w:rPr>
          <w:b/>
          <w:sz w:val="22"/>
          <w:szCs w:val="22"/>
          <w:lang w:val="de-DE"/>
        </w:rPr>
        <w:t xml:space="preserve"> </w:t>
      </w:r>
      <w:r w:rsidR="007071CB">
        <w:rPr>
          <w:b/>
          <w:sz w:val="22"/>
          <w:szCs w:val="22"/>
          <w:lang w:val="de-DE"/>
        </w:rPr>
        <w:t xml:space="preserve">für Praxis und </w:t>
      </w:r>
      <w:r w:rsidR="00AB72EC">
        <w:rPr>
          <w:b/>
          <w:sz w:val="22"/>
          <w:szCs w:val="22"/>
          <w:lang w:val="de-DE"/>
        </w:rPr>
        <w:t>Forschung</w:t>
      </w:r>
    </w:p>
    <w:p w:rsidR="00A57B9A" w:rsidRDefault="007071CB" w:rsidP="000B5DC5">
      <w:pPr>
        <w:rPr>
          <w:sz w:val="22"/>
          <w:szCs w:val="22"/>
          <w:lang w:val="de-DE"/>
        </w:rPr>
      </w:pPr>
      <w:r>
        <w:rPr>
          <w:sz w:val="22"/>
          <w:szCs w:val="22"/>
          <w:lang w:val="de-DE"/>
        </w:rPr>
        <w:t>Die Anknüpfung an die Praxis</w:t>
      </w:r>
      <w:r w:rsidR="000575DE">
        <w:rPr>
          <w:sz w:val="22"/>
          <w:szCs w:val="22"/>
          <w:lang w:val="de-DE"/>
        </w:rPr>
        <w:t xml:space="preserve"> </w:t>
      </w:r>
      <w:r w:rsidR="001F307A">
        <w:rPr>
          <w:sz w:val="22"/>
          <w:szCs w:val="22"/>
          <w:lang w:val="de-DE"/>
        </w:rPr>
        <w:t>ist ein wesentlicher Baustein des Studiums</w:t>
      </w:r>
      <w:r w:rsidR="005D089D">
        <w:rPr>
          <w:sz w:val="22"/>
          <w:szCs w:val="22"/>
          <w:lang w:val="de-DE"/>
        </w:rPr>
        <w:t xml:space="preserve">. </w:t>
      </w:r>
      <w:r w:rsidR="00F1652A">
        <w:rPr>
          <w:sz w:val="22"/>
          <w:szCs w:val="22"/>
          <w:lang w:val="de-DE"/>
        </w:rPr>
        <w:t>Gemeinsame Projekte mit Unternehmen geben d</w:t>
      </w:r>
      <w:r w:rsidR="005D089D">
        <w:rPr>
          <w:sz w:val="22"/>
          <w:szCs w:val="22"/>
          <w:lang w:val="de-DE"/>
        </w:rPr>
        <w:t>en Studierenden Einblick in den gelebten Alltag der Finanzkommunikation</w:t>
      </w:r>
      <w:r w:rsidR="00F1652A">
        <w:rPr>
          <w:sz w:val="22"/>
          <w:szCs w:val="22"/>
          <w:lang w:val="de-DE"/>
        </w:rPr>
        <w:t xml:space="preserve">. Zudem </w:t>
      </w:r>
      <w:r w:rsidR="00765688">
        <w:rPr>
          <w:sz w:val="22"/>
          <w:szCs w:val="22"/>
          <w:lang w:val="de-DE"/>
        </w:rPr>
        <w:t>referieren</w:t>
      </w:r>
      <w:r w:rsidR="00F1652A">
        <w:rPr>
          <w:sz w:val="22"/>
          <w:szCs w:val="22"/>
          <w:lang w:val="de-DE"/>
        </w:rPr>
        <w:t xml:space="preserve"> </w:t>
      </w:r>
      <w:r w:rsidR="00765688">
        <w:rPr>
          <w:sz w:val="22"/>
          <w:szCs w:val="22"/>
          <w:lang w:val="de-DE"/>
        </w:rPr>
        <w:t xml:space="preserve">im Studium </w:t>
      </w:r>
      <w:r w:rsidR="00F1652A">
        <w:rPr>
          <w:sz w:val="22"/>
          <w:szCs w:val="22"/>
          <w:lang w:val="de-DE"/>
        </w:rPr>
        <w:t xml:space="preserve">renommierte Expertinnen und Experten </w:t>
      </w:r>
      <w:r w:rsidR="00765688">
        <w:rPr>
          <w:sz w:val="22"/>
          <w:szCs w:val="22"/>
          <w:lang w:val="de-DE"/>
        </w:rPr>
        <w:t>der Finanzwelt</w:t>
      </w:r>
      <w:r w:rsidR="00F1652A">
        <w:rPr>
          <w:sz w:val="22"/>
          <w:szCs w:val="22"/>
          <w:lang w:val="de-DE"/>
        </w:rPr>
        <w:t>.</w:t>
      </w:r>
    </w:p>
    <w:p w:rsidR="00A57B9A" w:rsidRDefault="00A57B9A" w:rsidP="000B5DC5">
      <w:pPr>
        <w:rPr>
          <w:sz w:val="22"/>
          <w:szCs w:val="22"/>
          <w:lang w:val="de-DE"/>
        </w:rPr>
      </w:pPr>
    </w:p>
    <w:p w:rsidR="000F28CF" w:rsidRDefault="00F1652A" w:rsidP="000B5DC5">
      <w:pPr>
        <w:rPr>
          <w:sz w:val="22"/>
          <w:szCs w:val="22"/>
          <w:lang w:val="de-DE"/>
        </w:rPr>
      </w:pPr>
      <w:r>
        <w:rPr>
          <w:sz w:val="22"/>
          <w:szCs w:val="22"/>
          <w:lang w:val="de-DE"/>
        </w:rPr>
        <w:t>D</w:t>
      </w:r>
      <w:r w:rsidR="00A57B9A">
        <w:rPr>
          <w:sz w:val="22"/>
          <w:szCs w:val="22"/>
          <w:lang w:val="de-DE"/>
        </w:rPr>
        <w:t>as Studium</w:t>
      </w:r>
      <w:r w:rsidR="005D089D">
        <w:rPr>
          <w:sz w:val="22"/>
          <w:szCs w:val="22"/>
          <w:lang w:val="de-DE"/>
        </w:rPr>
        <w:t xml:space="preserve"> </w:t>
      </w:r>
      <w:r>
        <w:rPr>
          <w:sz w:val="22"/>
          <w:szCs w:val="22"/>
          <w:lang w:val="de-DE"/>
        </w:rPr>
        <w:t xml:space="preserve">soll </w:t>
      </w:r>
      <w:r w:rsidR="005D089D">
        <w:rPr>
          <w:sz w:val="22"/>
          <w:szCs w:val="22"/>
          <w:lang w:val="de-DE"/>
        </w:rPr>
        <w:t xml:space="preserve">den Studierenden </w:t>
      </w:r>
      <w:r w:rsidR="00765688">
        <w:rPr>
          <w:sz w:val="22"/>
          <w:szCs w:val="22"/>
          <w:lang w:val="de-DE"/>
        </w:rPr>
        <w:t>auch</w:t>
      </w:r>
      <w:r>
        <w:rPr>
          <w:sz w:val="22"/>
          <w:szCs w:val="22"/>
          <w:lang w:val="de-DE"/>
        </w:rPr>
        <w:t xml:space="preserve"> </w:t>
      </w:r>
      <w:r w:rsidR="005D089D">
        <w:rPr>
          <w:sz w:val="22"/>
          <w:szCs w:val="22"/>
          <w:lang w:val="de-DE"/>
        </w:rPr>
        <w:t>zeigen, dass</w:t>
      </w:r>
      <w:r w:rsidR="001F307A">
        <w:rPr>
          <w:sz w:val="22"/>
          <w:szCs w:val="22"/>
          <w:lang w:val="de-DE"/>
        </w:rPr>
        <w:t xml:space="preserve"> Forschung </w:t>
      </w:r>
      <w:r w:rsidR="000F28CF">
        <w:rPr>
          <w:sz w:val="22"/>
          <w:szCs w:val="22"/>
          <w:lang w:val="de-DE"/>
        </w:rPr>
        <w:t xml:space="preserve">in </w:t>
      </w:r>
      <w:r w:rsidR="00A57B9A">
        <w:rPr>
          <w:sz w:val="22"/>
          <w:szCs w:val="22"/>
          <w:lang w:val="de-DE"/>
        </w:rPr>
        <w:t xml:space="preserve">der </w:t>
      </w:r>
      <w:r w:rsidR="001F307A">
        <w:rPr>
          <w:sz w:val="22"/>
          <w:szCs w:val="22"/>
          <w:lang w:val="de-DE"/>
        </w:rPr>
        <w:t xml:space="preserve">Financial Community </w:t>
      </w:r>
      <w:r w:rsidR="000F28CF">
        <w:rPr>
          <w:sz w:val="22"/>
          <w:szCs w:val="22"/>
          <w:lang w:val="de-DE"/>
        </w:rPr>
        <w:t xml:space="preserve">von </w:t>
      </w:r>
      <w:r>
        <w:rPr>
          <w:sz w:val="22"/>
          <w:szCs w:val="22"/>
          <w:lang w:val="de-DE"/>
        </w:rPr>
        <w:t xml:space="preserve">praktischer </w:t>
      </w:r>
      <w:r w:rsidR="000F28CF">
        <w:rPr>
          <w:sz w:val="22"/>
          <w:szCs w:val="22"/>
          <w:lang w:val="de-DE"/>
        </w:rPr>
        <w:t>Bedeutung ist.</w:t>
      </w:r>
      <w:r>
        <w:rPr>
          <w:sz w:val="22"/>
          <w:szCs w:val="22"/>
          <w:lang w:val="de-DE"/>
        </w:rPr>
        <w:t xml:space="preserve"> Im </w:t>
      </w:r>
      <w:r w:rsidR="000F28CF" w:rsidRPr="000B5DC5">
        <w:rPr>
          <w:sz w:val="22"/>
          <w:szCs w:val="22"/>
          <w:lang w:val="de-DE"/>
        </w:rPr>
        <w:t>Arbeitskreis</w:t>
      </w:r>
      <w:r w:rsidR="000F28CF">
        <w:rPr>
          <w:sz w:val="22"/>
          <w:szCs w:val="22"/>
          <w:lang w:val="de-DE"/>
        </w:rPr>
        <w:t xml:space="preserve"> </w:t>
      </w:r>
      <w:r w:rsidR="000F28CF" w:rsidRPr="000B5DC5">
        <w:rPr>
          <w:sz w:val="22"/>
          <w:szCs w:val="22"/>
          <w:lang w:val="de-DE"/>
        </w:rPr>
        <w:t xml:space="preserve">Financial Communications </w:t>
      </w:r>
      <w:r w:rsidR="00A57B9A">
        <w:rPr>
          <w:sz w:val="22"/>
          <w:szCs w:val="22"/>
          <w:lang w:val="de-DE"/>
        </w:rPr>
        <w:t xml:space="preserve">an der FH St. Pölten </w:t>
      </w:r>
      <w:r>
        <w:rPr>
          <w:sz w:val="22"/>
          <w:szCs w:val="22"/>
          <w:lang w:val="de-DE"/>
        </w:rPr>
        <w:t xml:space="preserve">werden Studierende des Departments Medien und Wirtschaft bereits </w:t>
      </w:r>
      <w:r w:rsidR="000F28CF">
        <w:rPr>
          <w:sz w:val="22"/>
          <w:szCs w:val="22"/>
          <w:lang w:val="de-DE"/>
        </w:rPr>
        <w:t>seit Jahren in laufende Forschungs- und Publikationsprojekte ein</w:t>
      </w:r>
      <w:r>
        <w:rPr>
          <w:sz w:val="22"/>
          <w:szCs w:val="22"/>
          <w:lang w:val="de-DE"/>
        </w:rPr>
        <w:t>gebunden</w:t>
      </w:r>
      <w:r w:rsidR="000F28CF">
        <w:rPr>
          <w:sz w:val="22"/>
          <w:szCs w:val="22"/>
          <w:lang w:val="de-DE"/>
        </w:rPr>
        <w:t xml:space="preserve">, </w:t>
      </w:r>
      <w:r>
        <w:rPr>
          <w:sz w:val="22"/>
          <w:szCs w:val="22"/>
          <w:lang w:val="de-DE"/>
        </w:rPr>
        <w:t xml:space="preserve">die </w:t>
      </w:r>
      <w:r w:rsidR="000F28CF">
        <w:rPr>
          <w:sz w:val="22"/>
          <w:szCs w:val="22"/>
          <w:lang w:val="de-DE"/>
        </w:rPr>
        <w:t xml:space="preserve">in Zusammenarbeit mit Unternehmen oder Fachverbänden durchgeführt werden. </w:t>
      </w:r>
    </w:p>
    <w:p w:rsidR="000F28CF" w:rsidRDefault="000F28CF" w:rsidP="000B5DC5">
      <w:pPr>
        <w:rPr>
          <w:sz w:val="22"/>
          <w:szCs w:val="22"/>
          <w:lang w:val="de-DE"/>
        </w:rPr>
      </w:pPr>
    </w:p>
    <w:p w:rsidR="00951ED2" w:rsidRDefault="00470CA3" w:rsidP="00951ED2">
      <w:pPr>
        <w:rPr>
          <w:sz w:val="22"/>
          <w:szCs w:val="22"/>
          <w:lang w:val="de-DE"/>
        </w:rPr>
      </w:pPr>
      <w:r>
        <w:rPr>
          <w:sz w:val="22"/>
          <w:szCs w:val="22"/>
          <w:lang w:val="de-DE"/>
        </w:rPr>
        <w:t xml:space="preserve">Das Studium schließt mit einem </w:t>
      </w:r>
      <w:r w:rsidRPr="00470CA3">
        <w:rPr>
          <w:sz w:val="22"/>
          <w:szCs w:val="22"/>
          <w:lang w:val="de-DE"/>
        </w:rPr>
        <w:t xml:space="preserve">Master </w:t>
      </w:r>
      <w:proofErr w:type="spellStart"/>
      <w:r w:rsidRPr="00470CA3">
        <w:rPr>
          <w:sz w:val="22"/>
          <w:szCs w:val="22"/>
          <w:lang w:val="de-DE"/>
        </w:rPr>
        <w:t>of</w:t>
      </w:r>
      <w:proofErr w:type="spellEnd"/>
      <w:r w:rsidRPr="00470CA3">
        <w:rPr>
          <w:sz w:val="22"/>
          <w:szCs w:val="22"/>
          <w:lang w:val="de-DE"/>
        </w:rPr>
        <w:t xml:space="preserve"> Arts in Business (MA)</w:t>
      </w:r>
      <w:r>
        <w:rPr>
          <w:sz w:val="22"/>
          <w:szCs w:val="22"/>
          <w:lang w:val="de-DE"/>
        </w:rPr>
        <w:t xml:space="preserve"> ab. </w:t>
      </w:r>
      <w:r w:rsidR="00951ED2" w:rsidRPr="00951ED2">
        <w:rPr>
          <w:sz w:val="22"/>
          <w:szCs w:val="22"/>
          <w:lang w:val="de-DE"/>
        </w:rPr>
        <w:t>Aufnahmetermine</w:t>
      </w:r>
      <w:r w:rsidR="00951ED2">
        <w:rPr>
          <w:sz w:val="22"/>
          <w:szCs w:val="22"/>
          <w:lang w:val="de-DE"/>
        </w:rPr>
        <w:t xml:space="preserve"> finden am 5. Dezember </w:t>
      </w:r>
      <w:r w:rsidR="00951ED2" w:rsidRPr="00951ED2">
        <w:rPr>
          <w:sz w:val="22"/>
          <w:szCs w:val="22"/>
          <w:lang w:val="de-DE"/>
        </w:rPr>
        <w:t>2017</w:t>
      </w:r>
      <w:r w:rsidR="00951ED2">
        <w:rPr>
          <w:sz w:val="22"/>
          <w:szCs w:val="22"/>
          <w:lang w:val="de-DE"/>
        </w:rPr>
        <w:t xml:space="preserve"> sowie am</w:t>
      </w:r>
      <w:r w:rsidR="00951ED2" w:rsidRPr="00951ED2">
        <w:rPr>
          <w:sz w:val="22"/>
          <w:szCs w:val="22"/>
          <w:lang w:val="de-DE"/>
        </w:rPr>
        <w:t xml:space="preserve"> 20.</w:t>
      </w:r>
      <w:r w:rsidR="00951ED2">
        <w:rPr>
          <w:sz w:val="22"/>
          <w:szCs w:val="22"/>
          <w:lang w:val="de-DE"/>
        </w:rPr>
        <w:t xml:space="preserve"> März</w:t>
      </w:r>
      <w:r w:rsidR="00951ED2" w:rsidRPr="00951ED2">
        <w:rPr>
          <w:sz w:val="22"/>
          <w:szCs w:val="22"/>
          <w:lang w:val="de-DE"/>
        </w:rPr>
        <w:t xml:space="preserve"> und </w:t>
      </w:r>
      <w:r w:rsidR="00951ED2">
        <w:rPr>
          <w:sz w:val="22"/>
          <w:szCs w:val="22"/>
          <w:lang w:val="de-DE"/>
        </w:rPr>
        <w:t xml:space="preserve">12. Juni </w:t>
      </w:r>
      <w:r w:rsidR="00951ED2" w:rsidRPr="00951ED2">
        <w:rPr>
          <w:sz w:val="22"/>
          <w:szCs w:val="22"/>
          <w:lang w:val="de-DE"/>
        </w:rPr>
        <w:t>2018</w:t>
      </w:r>
      <w:r w:rsidR="00951ED2">
        <w:rPr>
          <w:sz w:val="22"/>
          <w:szCs w:val="22"/>
          <w:lang w:val="de-DE"/>
        </w:rPr>
        <w:t xml:space="preserve"> statt. </w:t>
      </w:r>
      <w:r w:rsidR="00951ED2" w:rsidRPr="00951ED2">
        <w:rPr>
          <w:sz w:val="22"/>
          <w:szCs w:val="22"/>
          <w:lang w:val="de-DE"/>
        </w:rPr>
        <w:t xml:space="preserve">Die Bewerbung ist </w:t>
      </w:r>
      <w:r w:rsidR="00951ED2">
        <w:rPr>
          <w:sz w:val="22"/>
          <w:szCs w:val="22"/>
          <w:lang w:val="de-DE"/>
        </w:rPr>
        <w:t xml:space="preserve">online </w:t>
      </w:r>
      <w:r w:rsidR="00951ED2" w:rsidRPr="00951ED2">
        <w:rPr>
          <w:sz w:val="22"/>
          <w:szCs w:val="22"/>
          <w:lang w:val="de-DE"/>
        </w:rPr>
        <w:t>bis zwei Wochen vor dem jew</w:t>
      </w:r>
      <w:r w:rsidR="00951ED2">
        <w:rPr>
          <w:sz w:val="22"/>
          <w:szCs w:val="22"/>
          <w:lang w:val="de-DE"/>
        </w:rPr>
        <w:t xml:space="preserve">eiligen Aufnahmetermin möglich. </w:t>
      </w:r>
    </w:p>
    <w:p w:rsidR="00951ED2" w:rsidRDefault="00951ED2" w:rsidP="00951ED2">
      <w:pPr>
        <w:rPr>
          <w:sz w:val="22"/>
          <w:szCs w:val="22"/>
          <w:lang w:val="de-DE"/>
        </w:rPr>
      </w:pPr>
    </w:p>
    <w:p w:rsidR="00951ED2" w:rsidRPr="00951ED2" w:rsidRDefault="00951ED2" w:rsidP="00951ED2">
      <w:pPr>
        <w:rPr>
          <w:b/>
          <w:sz w:val="22"/>
          <w:szCs w:val="22"/>
          <w:lang w:val="de-DE"/>
        </w:rPr>
      </w:pPr>
      <w:r>
        <w:rPr>
          <w:b/>
          <w:sz w:val="22"/>
          <w:szCs w:val="22"/>
          <w:lang w:val="de-DE"/>
        </w:rPr>
        <w:t>Studium Wirtschafts- und Finanzkommunikation</w:t>
      </w:r>
    </w:p>
    <w:p w:rsidR="00951ED2" w:rsidRDefault="00951ED2" w:rsidP="00951ED2">
      <w:pPr>
        <w:rPr>
          <w:sz w:val="22"/>
          <w:szCs w:val="22"/>
          <w:lang w:val="de-DE"/>
        </w:rPr>
      </w:pPr>
      <w:r>
        <w:rPr>
          <w:sz w:val="22"/>
          <w:szCs w:val="22"/>
          <w:lang w:val="de-DE"/>
        </w:rPr>
        <w:t xml:space="preserve">Information und Bewerbung: </w:t>
      </w:r>
      <w:hyperlink r:id="rId8" w:history="1">
        <w:r w:rsidRPr="001C1666">
          <w:rPr>
            <w:rStyle w:val="Hyperlink"/>
            <w:sz w:val="22"/>
            <w:szCs w:val="22"/>
            <w:lang w:val="de-DE"/>
          </w:rPr>
          <w:t>www.fhstp.ac.at/mwf</w:t>
        </w:r>
      </w:hyperlink>
    </w:p>
    <w:p w:rsidR="00951ED2" w:rsidRDefault="00951ED2" w:rsidP="00D22456">
      <w:pPr>
        <w:rPr>
          <w:sz w:val="22"/>
          <w:szCs w:val="22"/>
          <w:lang w:val="de-DE"/>
        </w:rPr>
      </w:pPr>
    </w:p>
    <w:p w:rsidR="00951ED2" w:rsidRPr="00533EB8" w:rsidRDefault="00951ED2" w:rsidP="00D22456">
      <w:pPr>
        <w:rPr>
          <w:b/>
          <w:sz w:val="22"/>
          <w:szCs w:val="22"/>
          <w:lang w:val="de-DE"/>
        </w:rPr>
      </w:pPr>
      <w:r w:rsidRPr="00533EB8">
        <w:rPr>
          <w:b/>
          <w:sz w:val="22"/>
          <w:szCs w:val="22"/>
          <w:lang w:val="de-DE"/>
        </w:rPr>
        <w:t>Fotos:</w:t>
      </w:r>
    </w:p>
    <w:p w:rsidR="00951ED2" w:rsidRDefault="00AB72EC" w:rsidP="00D22456">
      <w:pPr>
        <w:rPr>
          <w:sz w:val="22"/>
          <w:szCs w:val="22"/>
          <w:lang w:val="de-DE"/>
        </w:rPr>
      </w:pPr>
      <w:r>
        <w:rPr>
          <w:sz w:val="22"/>
          <w:szCs w:val="22"/>
          <w:lang w:val="de-DE"/>
        </w:rPr>
        <w:t xml:space="preserve">Fotos </w:t>
      </w:r>
      <w:r w:rsidR="00106C73">
        <w:rPr>
          <w:sz w:val="22"/>
          <w:szCs w:val="22"/>
          <w:lang w:val="de-DE"/>
        </w:rPr>
        <w:t>zum Studium,</w:t>
      </w:r>
      <w:r>
        <w:rPr>
          <w:sz w:val="22"/>
          <w:szCs w:val="22"/>
          <w:lang w:val="de-DE"/>
        </w:rPr>
        <w:t xml:space="preserve"> </w:t>
      </w:r>
      <w:proofErr w:type="spellStart"/>
      <w:r>
        <w:rPr>
          <w:sz w:val="22"/>
          <w:szCs w:val="22"/>
          <w:lang w:val="de-DE"/>
        </w:rPr>
        <w:t>Credit</w:t>
      </w:r>
      <w:proofErr w:type="spellEnd"/>
      <w:r>
        <w:rPr>
          <w:sz w:val="22"/>
          <w:szCs w:val="22"/>
          <w:lang w:val="de-DE"/>
        </w:rPr>
        <w:t xml:space="preserve">: Rauchecker </w:t>
      </w:r>
      <w:proofErr w:type="spellStart"/>
      <w:r>
        <w:rPr>
          <w:sz w:val="22"/>
          <w:szCs w:val="22"/>
          <w:lang w:val="de-DE"/>
        </w:rPr>
        <w:t>Photography</w:t>
      </w:r>
      <w:proofErr w:type="spellEnd"/>
    </w:p>
    <w:p w:rsidR="00AB72EC" w:rsidRDefault="00AB72EC" w:rsidP="00D22456">
      <w:pPr>
        <w:rPr>
          <w:sz w:val="22"/>
          <w:szCs w:val="22"/>
          <w:lang w:val="en-US"/>
        </w:rPr>
      </w:pPr>
      <w:proofErr w:type="spellStart"/>
      <w:r w:rsidRPr="00533EB8">
        <w:rPr>
          <w:sz w:val="22"/>
          <w:szCs w:val="22"/>
          <w:lang w:val="en-US"/>
        </w:rPr>
        <w:t>Foto</w:t>
      </w:r>
      <w:proofErr w:type="spellEnd"/>
      <w:r w:rsidRPr="00533EB8">
        <w:rPr>
          <w:sz w:val="22"/>
          <w:szCs w:val="22"/>
          <w:lang w:val="en-US"/>
        </w:rPr>
        <w:t xml:space="preserve"> FH St. </w:t>
      </w:r>
      <w:proofErr w:type="spellStart"/>
      <w:r w:rsidRPr="00533EB8">
        <w:rPr>
          <w:sz w:val="22"/>
          <w:szCs w:val="22"/>
          <w:lang w:val="en-US"/>
        </w:rPr>
        <w:t>Pölten</w:t>
      </w:r>
      <w:proofErr w:type="spellEnd"/>
      <w:r w:rsidR="00106C73" w:rsidRPr="00533EB8">
        <w:rPr>
          <w:sz w:val="22"/>
          <w:szCs w:val="22"/>
          <w:lang w:val="en-US"/>
        </w:rPr>
        <w:t>,</w:t>
      </w:r>
      <w:r w:rsidRPr="00533EB8">
        <w:rPr>
          <w:sz w:val="22"/>
          <w:szCs w:val="22"/>
          <w:lang w:val="en-US"/>
        </w:rPr>
        <w:t xml:space="preserve"> </w:t>
      </w:r>
      <w:r w:rsidR="00106C73" w:rsidRPr="00533EB8">
        <w:rPr>
          <w:sz w:val="22"/>
          <w:szCs w:val="22"/>
          <w:lang w:val="en-US"/>
        </w:rPr>
        <w:t xml:space="preserve">Credit: </w:t>
      </w:r>
      <w:r w:rsidRPr="00533EB8">
        <w:rPr>
          <w:sz w:val="22"/>
          <w:szCs w:val="22"/>
          <w:lang w:val="en-US"/>
        </w:rPr>
        <w:t xml:space="preserve">Martin </w:t>
      </w:r>
      <w:proofErr w:type="spellStart"/>
      <w:r w:rsidRPr="00533EB8">
        <w:rPr>
          <w:sz w:val="22"/>
          <w:szCs w:val="22"/>
          <w:lang w:val="en-US"/>
        </w:rPr>
        <w:t>Lifka</w:t>
      </w:r>
      <w:proofErr w:type="spellEnd"/>
      <w:r w:rsidRPr="00533EB8">
        <w:rPr>
          <w:sz w:val="22"/>
          <w:szCs w:val="22"/>
          <w:lang w:val="en-US"/>
        </w:rPr>
        <w:t xml:space="preserve"> Photography</w:t>
      </w:r>
    </w:p>
    <w:p w:rsidR="00896638" w:rsidRDefault="00896638" w:rsidP="00D22456">
      <w:pPr>
        <w:rPr>
          <w:sz w:val="22"/>
          <w:szCs w:val="22"/>
          <w:lang w:val="en-US"/>
        </w:rPr>
      </w:pPr>
      <w:bookmarkStart w:id="0" w:name="_GoBack"/>
      <w:bookmarkEnd w:id="0"/>
    </w:p>
    <w:p w:rsidR="00896638" w:rsidRDefault="00896638" w:rsidP="00D22456">
      <w:pPr>
        <w:rPr>
          <w:b/>
          <w:sz w:val="22"/>
          <w:szCs w:val="22"/>
          <w:lang w:val="en-US"/>
        </w:rPr>
      </w:pPr>
      <w:proofErr w:type="spellStart"/>
      <w:r>
        <w:rPr>
          <w:b/>
          <w:sz w:val="22"/>
          <w:szCs w:val="22"/>
          <w:lang w:val="en-US"/>
        </w:rPr>
        <w:t>Audiobeitrag</w:t>
      </w:r>
      <w:proofErr w:type="spellEnd"/>
      <w:r>
        <w:rPr>
          <w:b/>
          <w:sz w:val="22"/>
          <w:szCs w:val="22"/>
          <w:lang w:val="en-US"/>
        </w:rPr>
        <w:t>:</w:t>
      </w:r>
    </w:p>
    <w:p w:rsidR="00896638" w:rsidRPr="00896638" w:rsidRDefault="00896638" w:rsidP="00896638">
      <w:pPr>
        <w:rPr>
          <w:sz w:val="22"/>
          <w:szCs w:val="22"/>
          <w:lang w:val="de-DE"/>
        </w:rPr>
      </w:pPr>
      <w:r>
        <w:rPr>
          <w:sz w:val="22"/>
          <w:szCs w:val="22"/>
          <w:lang w:val="en-US"/>
        </w:rPr>
        <w:t xml:space="preserve">Interview </w:t>
      </w:r>
      <w:proofErr w:type="spellStart"/>
      <w:r>
        <w:rPr>
          <w:sz w:val="22"/>
          <w:szCs w:val="22"/>
          <w:lang w:val="en-US"/>
        </w:rPr>
        <w:t>mit</w:t>
      </w:r>
      <w:proofErr w:type="spellEnd"/>
      <w:r>
        <w:rPr>
          <w:sz w:val="22"/>
          <w:szCs w:val="22"/>
          <w:lang w:val="en-US"/>
        </w:rPr>
        <w:t xml:space="preserve"> </w:t>
      </w:r>
      <w:r w:rsidRPr="00951ED2">
        <w:rPr>
          <w:sz w:val="22"/>
          <w:szCs w:val="22"/>
          <w:lang w:val="de-DE"/>
        </w:rPr>
        <w:t>Monika Kovarova-Simecek</w:t>
      </w:r>
      <w:r>
        <w:rPr>
          <w:sz w:val="22"/>
          <w:szCs w:val="22"/>
          <w:lang w:val="de-DE"/>
        </w:rPr>
        <w:t xml:space="preserve"> im </w:t>
      </w:r>
      <w:r w:rsidRPr="00896638">
        <w:rPr>
          <w:sz w:val="22"/>
          <w:szCs w:val="22"/>
          <w:lang w:val="de-DE"/>
        </w:rPr>
        <w:t>Campus &amp; City Radio 94.4</w:t>
      </w:r>
    </w:p>
    <w:p w:rsidR="00896638" w:rsidRDefault="00896638" w:rsidP="00D22456">
      <w:pPr>
        <w:rPr>
          <w:sz w:val="22"/>
          <w:szCs w:val="22"/>
          <w:lang w:val="en-US"/>
        </w:rPr>
      </w:pPr>
      <w:hyperlink r:id="rId9" w:history="1">
        <w:r w:rsidRPr="00472374">
          <w:rPr>
            <w:rStyle w:val="Hyperlink"/>
            <w:sz w:val="22"/>
            <w:szCs w:val="22"/>
            <w:lang w:val="en-US"/>
          </w:rPr>
          <w:t>https://soundcloud.com/fhstp/campus-talk-zum-neuen-masterstudium-wirtschafts-und-finanzkommunikation-mit-monika-kovarova-simecek</w:t>
        </w:r>
      </w:hyperlink>
    </w:p>
    <w:p w:rsidR="00896638" w:rsidRPr="00896638" w:rsidRDefault="00896638" w:rsidP="00D22456">
      <w:pPr>
        <w:rPr>
          <w:sz w:val="22"/>
          <w:szCs w:val="22"/>
          <w:lang w:val="en-US"/>
        </w:rPr>
      </w:pPr>
    </w:p>
    <w:p w:rsidR="00D22456" w:rsidRPr="00533EB8" w:rsidRDefault="00D22456" w:rsidP="00D22456">
      <w:pPr>
        <w:spacing w:line="200" w:lineRule="exact"/>
        <w:jc w:val="both"/>
        <w:rPr>
          <w:sz w:val="20"/>
          <w:lang w:val="en-US"/>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BE6292"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BE6292">
        <w:rPr>
          <w:sz w:val="18"/>
          <w:szCs w:val="18"/>
          <w:lang w:val="en-US"/>
        </w:rPr>
        <w:t xml:space="preserve"> </w:t>
      </w:r>
      <w:hyperlink r:id="rId11" w:history="1">
        <w:r w:rsidR="00BE6292" w:rsidRPr="00BF4176">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F678E5">
        <w:rPr>
          <w:sz w:val="22"/>
          <w:szCs w:val="22"/>
        </w:rPr>
        <w:t xml:space="preserve"> </w:t>
      </w:r>
    </w:p>
    <w:p w:rsidR="00EA2F7E" w:rsidRDefault="00EA2F7E" w:rsidP="00D22456">
      <w:pPr>
        <w:tabs>
          <w:tab w:val="left" w:pos="6120"/>
        </w:tabs>
        <w:rPr>
          <w:sz w:val="22"/>
          <w:szCs w:val="22"/>
        </w:rPr>
      </w:pPr>
    </w:p>
    <w:sectPr w:rsidR="00EA2F7E" w:rsidSect="00AB72EC">
      <w:footerReference w:type="default" r:id="rId17"/>
      <w:headerReference w:type="first" r:id="rId18"/>
      <w:footerReference w:type="first" r:id="rId19"/>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EF" w:rsidRDefault="005577EF">
      <w:r>
        <w:separator/>
      </w:r>
    </w:p>
  </w:endnote>
  <w:endnote w:type="continuationSeparator" w:id="0">
    <w:p w:rsidR="005577EF" w:rsidRDefault="0055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EF" w:rsidRDefault="005577EF">
      <w:r>
        <w:separator/>
      </w:r>
    </w:p>
  </w:footnote>
  <w:footnote w:type="continuationSeparator" w:id="0">
    <w:p w:rsidR="005577EF" w:rsidRDefault="0055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2"/>
  </w:compat>
  <w:rsids>
    <w:rsidRoot w:val="00493B94"/>
    <w:rsid w:val="000575DE"/>
    <w:rsid w:val="0008375B"/>
    <w:rsid w:val="000873C7"/>
    <w:rsid w:val="000A164C"/>
    <w:rsid w:val="000B5DC5"/>
    <w:rsid w:val="000F28CF"/>
    <w:rsid w:val="00104548"/>
    <w:rsid w:val="00106C73"/>
    <w:rsid w:val="00111222"/>
    <w:rsid w:val="00112828"/>
    <w:rsid w:val="00125D5D"/>
    <w:rsid w:val="00132156"/>
    <w:rsid w:val="00142CFB"/>
    <w:rsid w:val="001E4CDE"/>
    <w:rsid w:val="001F307A"/>
    <w:rsid w:val="001F39EF"/>
    <w:rsid w:val="002029D3"/>
    <w:rsid w:val="00235C89"/>
    <w:rsid w:val="0025733C"/>
    <w:rsid w:val="00262DF6"/>
    <w:rsid w:val="002719C6"/>
    <w:rsid w:val="00281B48"/>
    <w:rsid w:val="00295445"/>
    <w:rsid w:val="002A5227"/>
    <w:rsid w:val="002A610E"/>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20B7"/>
    <w:rsid w:val="003E5C00"/>
    <w:rsid w:val="003F57E3"/>
    <w:rsid w:val="004055F3"/>
    <w:rsid w:val="00434563"/>
    <w:rsid w:val="0044531B"/>
    <w:rsid w:val="00460B06"/>
    <w:rsid w:val="004610B9"/>
    <w:rsid w:val="00470CA3"/>
    <w:rsid w:val="0048212F"/>
    <w:rsid w:val="00483D91"/>
    <w:rsid w:val="00493B94"/>
    <w:rsid w:val="00496755"/>
    <w:rsid w:val="004A6396"/>
    <w:rsid w:val="005149B5"/>
    <w:rsid w:val="00533EB8"/>
    <w:rsid w:val="0053545C"/>
    <w:rsid w:val="00552BE0"/>
    <w:rsid w:val="005577EF"/>
    <w:rsid w:val="00573C47"/>
    <w:rsid w:val="0057451C"/>
    <w:rsid w:val="0058229B"/>
    <w:rsid w:val="00583B35"/>
    <w:rsid w:val="005926BF"/>
    <w:rsid w:val="005A2733"/>
    <w:rsid w:val="005B5057"/>
    <w:rsid w:val="005C422C"/>
    <w:rsid w:val="005D089D"/>
    <w:rsid w:val="005D27AF"/>
    <w:rsid w:val="005E15CC"/>
    <w:rsid w:val="005F6C4F"/>
    <w:rsid w:val="0060299A"/>
    <w:rsid w:val="006069BA"/>
    <w:rsid w:val="00614A56"/>
    <w:rsid w:val="0061617F"/>
    <w:rsid w:val="00643F40"/>
    <w:rsid w:val="00652470"/>
    <w:rsid w:val="00662832"/>
    <w:rsid w:val="00685D61"/>
    <w:rsid w:val="006B2B7C"/>
    <w:rsid w:val="006B5E13"/>
    <w:rsid w:val="006C5825"/>
    <w:rsid w:val="006D1BDC"/>
    <w:rsid w:val="006D3994"/>
    <w:rsid w:val="006E06D7"/>
    <w:rsid w:val="007071CB"/>
    <w:rsid w:val="00713860"/>
    <w:rsid w:val="00716717"/>
    <w:rsid w:val="0073001F"/>
    <w:rsid w:val="00746189"/>
    <w:rsid w:val="00765688"/>
    <w:rsid w:val="0076616A"/>
    <w:rsid w:val="00774FF4"/>
    <w:rsid w:val="0079014C"/>
    <w:rsid w:val="007B4530"/>
    <w:rsid w:val="007F3CB5"/>
    <w:rsid w:val="00824762"/>
    <w:rsid w:val="0083065F"/>
    <w:rsid w:val="00835219"/>
    <w:rsid w:val="008353C3"/>
    <w:rsid w:val="00877C9D"/>
    <w:rsid w:val="00885E40"/>
    <w:rsid w:val="0088776C"/>
    <w:rsid w:val="00896638"/>
    <w:rsid w:val="008B32C9"/>
    <w:rsid w:val="008D4FA9"/>
    <w:rsid w:val="008F6256"/>
    <w:rsid w:val="00904998"/>
    <w:rsid w:val="00917B88"/>
    <w:rsid w:val="00927C23"/>
    <w:rsid w:val="00932567"/>
    <w:rsid w:val="00951ED2"/>
    <w:rsid w:val="00972B8C"/>
    <w:rsid w:val="00977C2A"/>
    <w:rsid w:val="009956DD"/>
    <w:rsid w:val="009A026B"/>
    <w:rsid w:val="009A2A76"/>
    <w:rsid w:val="009C3AB2"/>
    <w:rsid w:val="009F3ED4"/>
    <w:rsid w:val="009F6310"/>
    <w:rsid w:val="009F678D"/>
    <w:rsid w:val="009F7674"/>
    <w:rsid w:val="00A00000"/>
    <w:rsid w:val="00A1488F"/>
    <w:rsid w:val="00A23AD4"/>
    <w:rsid w:val="00A33169"/>
    <w:rsid w:val="00A57B9A"/>
    <w:rsid w:val="00AA3E57"/>
    <w:rsid w:val="00AB72EC"/>
    <w:rsid w:val="00AC033E"/>
    <w:rsid w:val="00AF41CC"/>
    <w:rsid w:val="00B10472"/>
    <w:rsid w:val="00B37040"/>
    <w:rsid w:val="00B56498"/>
    <w:rsid w:val="00B64F1C"/>
    <w:rsid w:val="00B73F37"/>
    <w:rsid w:val="00B9184E"/>
    <w:rsid w:val="00BB3DFB"/>
    <w:rsid w:val="00BD7E30"/>
    <w:rsid w:val="00BE6292"/>
    <w:rsid w:val="00BE7EC3"/>
    <w:rsid w:val="00C00184"/>
    <w:rsid w:val="00C0688E"/>
    <w:rsid w:val="00C07163"/>
    <w:rsid w:val="00C3343A"/>
    <w:rsid w:val="00C508C0"/>
    <w:rsid w:val="00C567EE"/>
    <w:rsid w:val="00C56BA3"/>
    <w:rsid w:val="00C61483"/>
    <w:rsid w:val="00CA15AC"/>
    <w:rsid w:val="00CA74B3"/>
    <w:rsid w:val="00CC2E9D"/>
    <w:rsid w:val="00CC4C07"/>
    <w:rsid w:val="00D22456"/>
    <w:rsid w:val="00D36178"/>
    <w:rsid w:val="00D8737B"/>
    <w:rsid w:val="00DB1154"/>
    <w:rsid w:val="00DD10DF"/>
    <w:rsid w:val="00DF55A4"/>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1652A"/>
    <w:rsid w:val="00F23B6F"/>
    <w:rsid w:val="00F678E5"/>
    <w:rsid w:val="00F75B82"/>
    <w:rsid w:val="00F807CE"/>
    <w:rsid w:val="00F80A9B"/>
    <w:rsid w:val="00F81D60"/>
    <w:rsid w:val="00FA4CFE"/>
    <w:rsid w:val="00FB5B1E"/>
    <w:rsid w:val="00FB7F48"/>
    <w:rsid w:val="00FD0910"/>
    <w:rsid w:val="00FD7A45"/>
    <w:rsid w:val="00FE529A"/>
    <w:rsid w:val="00FE69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244486B6"/>
  <w15:docId w15:val="{26E32F0A-5093-4EF2-9E23-8D5BA12B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7071CB"/>
    <w:rPr>
      <w:sz w:val="16"/>
      <w:szCs w:val="16"/>
    </w:rPr>
  </w:style>
  <w:style w:type="paragraph" w:styleId="Kommentartext">
    <w:name w:val="annotation text"/>
    <w:basedOn w:val="Standard"/>
    <w:link w:val="KommentartextZchn"/>
    <w:semiHidden/>
    <w:unhideWhenUsed/>
    <w:rsid w:val="007071CB"/>
    <w:rPr>
      <w:sz w:val="20"/>
      <w:szCs w:val="20"/>
    </w:rPr>
  </w:style>
  <w:style w:type="character" w:customStyle="1" w:styleId="KommentartextZchn">
    <w:name w:val="Kommentartext Zchn"/>
    <w:basedOn w:val="Absatz-Standardschriftart"/>
    <w:link w:val="Kommentartext"/>
    <w:semiHidden/>
    <w:rsid w:val="007071CB"/>
    <w:rPr>
      <w:rFonts w:ascii="Arial" w:hAnsi="Arial" w:cs="Arial"/>
      <w:lang w:val="de-AT"/>
    </w:rPr>
  </w:style>
  <w:style w:type="paragraph" w:styleId="Kommentarthema">
    <w:name w:val="annotation subject"/>
    <w:basedOn w:val="Kommentartext"/>
    <w:next w:val="Kommentartext"/>
    <w:link w:val="KommentarthemaZchn"/>
    <w:semiHidden/>
    <w:unhideWhenUsed/>
    <w:rsid w:val="007071CB"/>
    <w:rPr>
      <w:b/>
      <w:bCs/>
    </w:rPr>
  </w:style>
  <w:style w:type="character" w:customStyle="1" w:styleId="KommentarthemaZchn">
    <w:name w:val="Kommentarthema Zchn"/>
    <w:basedOn w:val="KommentartextZchn"/>
    <w:link w:val="Kommentarthema"/>
    <w:semiHidden/>
    <w:rsid w:val="007071CB"/>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tp.ac.at/mwf"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oundcloud.com/fhstp/campus-talk-zum-neuen-masterstudium-wirtschafts-und-finanzkommunikation-mit-monika-kovarova-simecek"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818</Words>
  <Characters>5156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5963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cp:revision>
  <cp:lastPrinted>2017-11-02T09:18:00Z</cp:lastPrinted>
  <dcterms:created xsi:type="dcterms:W3CDTF">2017-11-02T08:50:00Z</dcterms:created>
  <dcterms:modified xsi:type="dcterms:W3CDTF">2017-11-02T09:25:00Z</dcterms:modified>
</cp:coreProperties>
</file>