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C00A4F" w:rsidP="00D22456">
      <w:pPr>
        <w:rPr>
          <w:b/>
          <w:sz w:val="32"/>
          <w:szCs w:val="32"/>
          <w:lang w:val="de-DE"/>
        </w:rPr>
      </w:pPr>
      <w:r>
        <w:rPr>
          <w:b/>
          <w:sz w:val="32"/>
          <w:szCs w:val="32"/>
          <w:lang w:val="de-DE"/>
        </w:rPr>
        <w:t>Lange Nacht der Forschung</w:t>
      </w:r>
    </w:p>
    <w:p w:rsidR="00D22456" w:rsidRDefault="00CA7929" w:rsidP="00D22456">
      <w:pPr>
        <w:rPr>
          <w:sz w:val="32"/>
          <w:szCs w:val="32"/>
          <w:lang w:val="de-DE"/>
        </w:rPr>
      </w:pPr>
      <w:r>
        <w:rPr>
          <w:sz w:val="32"/>
          <w:szCs w:val="32"/>
          <w:lang w:val="de-DE"/>
        </w:rPr>
        <w:t xml:space="preserve">Vielfältiges Programm an der </w:t>
      </w:r>
      <w:r w:rsidR="00C00A4F">
        <w:rPr>
          <w:sz w:val="32"/>
          <w:szCs w:val="32"/>
          <w:lang w:val="de-DE"/>
        </w:rPr>
        <w:t>FH St. Pölten bei der Langen Nacht der Forschung</w:t>
      </w:r>
      <w:r>
        <w:rPr>
          <w:sz w:val="32"/>
          <w:szCs w:val="32"/>
          <w:lang w:val="de-DE"/>
        </w:rPr>
        <w:t xml:space="preserve"> am</w:t>
      </w:r>
      <w:r w:rsidR="00C00A4F">
        <w:rPr>
          <w:sz w:val="32"/>
          <w:szCs w:val="32"/>
          <w:lang w:val="de-DE"/>
        </w:rPr>
        <w:t xml:space="preserve"> 13.04.2018</w:t>
      </w:r>
    </w:p>
    <w:p w:rsidR="00D22456" w:rsidRDefault="00D22456" w:rsidP="00D22456">
      <w:pPr>
        <w:rPr>
          <w:sz w:val="32"/>
          <w:szCs w:val="32"/>
          <w:lang w:val="de-DE"/>
        </w:rPr>
      </w:pPr>
    </w:p>
    <w:p w:rsidR="00D22456" w:rsidRDefault="00C00A4F" w:rsidP="00D22456">
      <w:pPr>
        <w:rPr>
          <w:b/>
          <w:sz w:val="22"/>
          <w:szCs w:val="22"/>
          <w:lang w:val="de-DE"/>
        </w:rPr>
      </w:pPr>
      <w:r>
        <w:rPr>
          <w:b/>
          <w:sz w:val="22"/>
          <w:szCs w:val="22"/>
          <w:lang w:val="de-DE"/>
        </w:rPr>
        <w:t>Am 13. April öffnen Österreichs Hochschulen und Forschungseinrichtungen</w:t>
      </w:r>
      <w:r w:rsidR="001705A8">
        <w:rPr>
          <w:b/>
          <w:sz w:val="22"/>
          <w:szCs w:val="22"/>
          <w:lang w:val="de-DE"/>
        </w:rPr>
        <w:t xml:space="preserve"> bei der Langen Nacht der Forschung</w:t>
      </w:r>
      <w:r>
        <w:rPr>
          <w:b/>
          <w:sz w:val="22"/>
          <w:szCs w:val="22"/>
          <w:lang w:val="de-DE"/>
        </w:rPr>
        <w:t xml:space="preserve"> wieder ihre Türen für </w:t>
      </w:r>
      <w:proofErr w:type="spellStart"/>
      <w:r>
        <w:rPr>
          <w:b/>
          <w:sz w:val="22"/>
          <w:szCs w:val="22"/>
          <w:lang w:val="de-DE"/>
        </w:rPr>
        <w:t>BesucherInnen</w:t>
      </w:r>
      <w:proofErr w:type="spellEnd"/>
      <w:r>
        <w:rPr>
          <w:b/>
          <w:sz w:val="22"/>
          <w:szCs w:val="22"/>
          <w:lang w:val="de-DE"/>
        </w:rPr>
        <w:t xml:space="preserve"> und präsentieren Spannendes aus Forschung und Wissenschaft. Die</w:t>
      </w:r>
      <w:r w:rsidRPr="00C00A4F">
        <w:rPr>
          <w:b/>
          <w:sz w:val="22"/>
          <w:szCs w:val="22"/>
          <w:lang w:val="de-DE"/>
        </w:rPr>
        <w:t xml:space="preserve"> Fachhochschule St. Pölten </w:t>
      </w:r>
      <w:r>
        <w:rPr>
          <w:b/>
          <w:sz w:val="22"/>
          <w:szCs w:val="22"/>
          <w:lang w:val="de-DE"/>
        </w:rPr>
        <w:t>bietet</w:t>
      </w:r>
      <w:r w:rsidRPr="00C00A4F">
        <w:rPr>
          <w:b/>
          <w:sz w:val="22"/>
          <w:szCs w:val="22"/>
          <w:lang w:val="de-DE"/>
        </w:rPr>
        <w:t xml:space="preserve"> ein vielfältiges Programm aus Experimenten, Präsentationen und Spielen für Jung und Alt. Im Zentrum stehen Themen der Digitalisierung</w:t>
      </w:r>
      <w:r w:rsidR="001705A8">
        <w:rPr>
          <w:b/>
          <w:sz w:val="22"/>
          <w:szCs w:val="22"/>
          <w:lang w:val="de-DE"/>
        </w:rPr>
        <w:t xml:space="preserve"> rund um den Einfluss</w:t>
      </w:r>
      <w:r w:rsidRPr="00C00A4F">
        <w:rPr>
          <w:b/>
          <w:sz w:val="22"/>
          <w:szCs w:val="22"/>
          <w:lang w:val="de-DE"/>
        </w:rPr>
        <w:t xml:space="preserve"> digitale</w:t>
      </w:r>
      <w:r w:rsidR="001705A8">
        <w:rPr>
          <w:b/>
          <w:sz w:val="22"/>
          <w:szCs w:val="22"/>
          <w:lang w:val="de-DE"/>
        </w:rPr>
        <w:t>r</w:t>
      </w:r>
      <w:r w:rsidRPr="00C00A4F">
        <w:rPr>
          <w:b/>
          <w:sz w:val="22"/>
          <w:szCs w:val="22"/>
          <w:lang w:val="de-DE"/>
        </w:rPr>
        <w:t xml:space="preserve"> Errungenschaften </w:t>
      </w:r>
      <w:r w:rsidR="001705A8">
        <w:rPr>
          <w:b/>
          <w:sz w:val="22"/>
          <w:szCs w:val="22"/>
          <w:lang w:val="de-DE"/>
        </w:rPr>
        <w:t xml:space="preserve">auf </w:t>
      </w:r>
      <w:r w:rsidRPr="00C00A4F">
        <w:rPr>
          <w:b/>
          <w:sz w:val="22"/>
          <w:szCs w:val="22"/>
          <w:lang w:val="de-DE"/>
        </w:rPr>
        <w:t>Arbeit, Mobilität, Sich</w:t>
      </w:r>
      <w:r w:rsidR="001705A8">
        <w:rPr>
          <w:b/>
          <w:sz w:val="22"/>
          <w:szCs w:val="22"/>
          <w:lang w:val="de-DE"/>
        </w:rPr>
        <w:t>erheit, Soziales und Gesundheit.</w:t>
      </w:r>
    </w:p>
    <w:p w:rsidR="00C3343A" w:rsidRPr="00C3343A" w:rsidRDefault="00C3343A" w:rsidP="00D22456">
      <w:pPr>
        <w:rPr>
          <w:sz w:val="22"/>
          <w:szCs w:val="22"/>
        </w:rPr>
      </w:pPr>
    </w:p>
    <w:p w:rsidR="00B60113" w:rsidRDefault="00D22456" w:rsidP="00C00A4F">
      <w:pPr>
        <w:rPr>
          <w:sz w:val="22"/>
          <w:szCs w:val="22"/>
          <w:lang w:val="de-DE"/>
        </w:rPr>
      </w:pPr>
      <w:r w:rsidRPr="004E0E71">
        <w:rPr>
          <w:b/>
          <w:sz w:val="22"/>
          <w:szCs w:val="22"/>
          <w:lang w:val="de-DE"/>
        </w:rPr>
        <w:t xml:space="preserve">St. Pölten, </w:t>
      </w:r>
      <w:r w:rsidR="003D136D">
        <w:rPr>
          <w:b/>
          <w:sz w:val="22"/>
          <w:szCs w:val="22"/>
          <w:lang w:val="de-DE"/>
        </w:rPr>
        <w:t>29</w:t>
      </w:r>
      <w:r w:rsidRPr="004E0E71">
        <w:rPr>
          <w:b/>
          <w:sz w:val="22"/>
          <w:szCs w:val="22"/>
          <w:lang w:val="de-DE"/>
        </w:rPr>
        <w:t>.</w:t>
      </w:r>
      <w:r w:rsidR="00EE3DCD">
        <w:rPr>
          <w:b/>
          <w:sz w:val="22"/>
          <w:szCs w:val="22"/>
          <w:lang w:val="de-DE"/>
        </w:rPr>
        <w:t>03</w:t>
      </w:r>
      <w:r w:rsidRPr="004E0E71">
        <w:rPr>
          <w:b/>
          <w:sz w:val="22"/>
          <w:szCs w:val="22"/>
          <w:lang w:val="de-DE"/>
        </w:rPr>
        <w:t>.201</w:t>
      </w:r>
      <w:r w:rsidR="007D17CB">
        <w:rPr>
          <w:b/>
          <w:sz w:val="22"/>
          <w:szCs w:val="22"/>
          <w:lang w:val="de-DE"/>
        </w:rPr>
        <w:t>8</w:t>
      </w:r>
      <w:r w:rsidRPr="004E0E71">
        <w:rPr>
          <w:sz w:val="22"/>
          <w:szCs w:val="22"/>
          <w:lang w:val="de-DE"/>
        </w:rPr>
        <w:t xml:space="preserve"> – </w:t>
      </w:r>
      <w:r w:rsidR="00B60113" w:rsidRPr="00C00A4F">
        <w:rPr>
          <w:sz w:val="22"/>
          <w:szCs w:val="22"/>
          <w:lang w:val="de-DE"/>
        </w:rPr>
        <w:t>Das Kunstforschungsprojekt „</w:t>
      </w:r>
      <w:proofErr w:type="spellStart"/>
      <w:r w:rsidR="00B60113" w:rsidRPr="00C00A4F">
        <w:rPr>
          <w:sz w:val="22"/>
          <w:szCs w:val="22"/>
          <w:lang w:val="de-DE"/>
        </w:rPr>
        <w:t>Wearable</w:t>
      </w:r>
      <w:proofErr w:type="spellEnd"/>
      <w:r w:rsidR="00B60113" w:rsidRPr="00C00A4F">
        <w:rPr>
          <w:sz w:val="22"/>
          <w:szCs w:val="22"/>
          <w:lang w:val="de-DE"/>
        </w:rPr>
        <w:t xml:space="preserve"> </w:t>
      </w:r>
      <w:proofErr w:type="spellStart"/>
      <w:r w:rsidR="00B60113" w:rsidRPr="00C00A4F">
        <w:rPr>
          <w:sz w:val="22"/>
          <w:szCs w:val="22"/>
          <w:lang w:val="de-DE"/>
        </w:rPr>
        <w:t>Theatre</w:t>
      </w:r>
      <w:proofErr w:type="spellEnd"/>
      <w:r w:rsidR="00B60113" w:rsidRPr="00C00A4F">
        <w:rPr>
          <w:sz w:val="22"/>
          <w:szCs w:val="22"/>
          <w:lang w:val="de-DE"/>
        </w:rPr>
        <w:t>“ zeigt Weltliteratur in einer 360°-Virtual-R</w:t>
      </w:r>
      <w:r w:rsidR="00B60113">
        <w:rPr>
          <w:sz w:val="22"/>
          <w:szCs w:val="22"/>
          <w:lang w:val="de-DE"/>
        </w:rPr>
        <w:t xml:space="preserve">eality-Umgebung: </w:t>
      </w:r>
      <w:r w:rsidR="008A10A3" w:rsidRPr="008A10A3">
        <w:rPr>
          <w:sz w:val="22"/>
          <w:szCs w:val="22"/>
          <w:lang w:val="de-DE"/>
        </w:rPr>
        <w:t xml:space="preserve">Schlüsselszenen der Romane „Die Dämonen“, „Der Fall“ und „Homo Faber“ dienen als Grundlage für </w:t>
      </w:r>
      <w:r w:rsidR="00384AF3">
        <w:rPr>
          <w:sz w:val="22"/>
          <w:szCs w:val="22"/>
          <w:lang w:val="de-DE"/>
        </w:rPr>
        <w:t>einen</w:t>
      </w:r>
      <w:r w:rsidR="008A10A3" w:rsidRPr="008A10A3">
        <w:rPr>
          <w:sz w:val="22"/>
          <w:szCs w:val="22"/>
          <w:lang w:val="de-DE"/>
        </w:rPr>
        <w:t xml:space="preserve"> dramatischen und produktionstechnischen Adaptionsprozess von Figur</w:t>
      </w:r>
      <w:r w:rsidR="00384AF3">
        <w:rPr>
          <w:sz w:val="22"/>
          <w:szCs w:val="22"/>
          <w:lang w:val="de-DE"/>
        </w:rPr>
        <w:t>en</w:t>
      </w:r>
      <w:r w:rsidR="008A10A3" w:rsidRPr="008A10A3">
        <w:rPr>
          <w:sz w:val="22"/>
          <w:szCs w:val="22"/>
          <w:lang w:val="de-DE"/>
        </w:rPr>
        <w:t xml:space="preserve"> und </w:t>
      </w:r>
      <w:r w:rsidR="00384AF3">
        <w:rPr>
          <w:sz w:val="22"/>
          <w:szCs w:val="22"/>
          <w:lang w:val="de-DE"/>
        </w:rPr>
        <w:t xml:space="preserve">Handlungen </w:t>
      </w:r>
      <w:r w:rsidR="008A10A3" w:rsidRPr="008A10A3">
        <w:rPr>
          <w:sz w:val="22"/>
          <w:szCs w:val="22"/>
          <w:lang w:val="de-DE"/>
        </w:rPr>
        <w:t>in ein 360°-VR-Script.</w:t>
      </w:r>
    </w:p>
    <w:p w:rsidR="00B60113" w:rsidRDefault="00B60113" w:rsidP="00C00A4F">
      <w:pPr>
        <w:rPr>
          <w:sz w:val="22"/>
          <w:szCs w:val="22"/>
          <w:lang w:val="de-DE"/>
        </w:rPr>
      </w:pPr>
    </w:p>
    <w:p w:rsidR="00C00A4F" w:rsidRPr="008A10A3" w:rsidRDefault="00304C0B" w:rsidP="008A10A3">
      <w:pPr>
        <w:rPr>
          <w:sz w:val="22"/>
          <w:szCs w:val="22"/>
          <w:lang w:val="de-DE"/>
        </w:rPr>
      </w:pPr>
      <w:r>
        <w:rPr>
          <w:sz w:val="22"/>
          <w:szCs w:val="22"/>
          <w:lang w:val="de-DE"/>
        </w:rPr>
        <w:t xml:space="preserve">Stände zum Thema Industrie 4.0 </w:t>
      </w:r>
      <w:r w:rsidR="006F6760">
        <w:rPr>
          <w:sz w:val="22"/>
          <w:szCs w:val="22"/>
          <w:lang w:val="de-DE"/>
        </w:rPr>
        <w:t>demonstrieren</w:t>
      </w:r>
      <w:r>
        <w:rPr>
          <w:sz w:val="22"/>
          <w:szCs w:val="22"/>
          <w:lang w:val="de-DE"/>
        </w:rPr>
        <w:t xml:space="preserve">, wie </w:t>
      </w:r>
      <w:r w:rsidRPr="00C00A4F">
        <w:rPr>
          <w:sz w:val="22"/>
          <w:szCs w:val="22"/>
          <w:lang w:val="de-DE"/>
        </w:rPr>
        <w:t>Virtual und Mixed Reality in Unternehmen</w:t>
      </w:r>
      <w:r>
        <w:rPr>
          <w:sz w:val="22"/>
          <w:szCs w:val="22"/>
          <w:lang w:val="de-DE"/>
        </w:rPr>
        <w:t xml:space="preserve"> eingesetzt werden kann, etwa zum virtuellen Planen von Büroräumen.</w:t>
      </w:r>
      <w:r w:rsidR="008A10A3">
        <w:rPr>
          <w:sz w:val="22"/>
          <w:szCs w:val="22"/>
          <w:lang w:val="de-DE"/>
        </w:rPr>
        <w:t xml:space="preserve"> Forscherinnen und Forscher präse</w:t>
      </w:r>
      <w:bookmarkStart w:id="0" w:name="_GoBack"/>
      <w:bookmarkEnd w:id="0"/>
      <w:r w:rsidR="008A10A3">
        <w:rPr>
          <w:sz w:val="22"/>
          <w:szCs w:val="22"/>
          <w:lang w:val="de-DE"/>
        </w:rPr>
        <w:t>ntieren e</w:t>
      </w:r>
      <w:r w:rsidR="00C00A4F" w:rsidRPr="00C00A4F">
        <w:rPr>
          <w:sz w:val="22"/>
          <w:szCs w:val="22"/>
          <w:lang w:val="de-DE"/>
        </w:rPr>
        <w:t xml:space="preserve">ine Online-Kommunikationsplattform, die wenig mobilen älteren Menschen mehr soziale Teilhabe ermöglichen </w:t>
      </w:r>
      <w:r w:rsidR="00384AF3">
        <w:rPr>
          <w:sz w:val="22"/>
          <w:szCs w:val="22"/>
          <w:lang w:val="de-DE"/>
        </w:rPr>
        <w:t>kann</w:t>
      </w:r>
      <w:r w:rsidR="00C00A4F" w:rsidRPr="00C00A4F">
        <w:rPr>
          <w:sz w:val="22"/>
          <w:szCs w:val="22"/>
          <w:lang w:val="de-DE"/>
        </w:rPr>
        <w:t xml:space="preserve">. </w:t>
      </w:r>
      <w:r w:rsidR="008A10A3">
        <w:rPr>
          <w:sz w:val="22"/>
          <w:szCs w:val="22"/>
          <w:lang w:val="de-DE"/>
        </w:rPr>
        <w:t xml:space="preserve">Und das niederösterreichische </w:t>
      </w:r>
      <w:r w:rsidR="008A10A3" w:rsidRPr="008A10A3">
        <w:rPr>
          <w:sz w:val="22"/>
          <w:szCs w:val="22"/>
          <w:lang w:val="de-DE"/>
        </w:rPr>
        <w:t>Forschungsnetzwerk Interdisziplinäre Regionalstudien (FIRST)</w:t>
      </w:r>
      <w:r w:rsidR="008A10A3">
        <w:rPr>
          <w:sz w:val="22"/>
          <w:szCs w:val="22"/>
          <w:lang w:val="de-DE"/>
        </w:rPr>
        <w:t xml:space="preserve"> </w:t>
      </w:r>
      <w:r w:rsidR="00CA7929">
        <w:rPr>
          <w:sz w:val="22"/>
          <w:szCs w:val="22"/>
          <w:lang w:val="de-DE"/>
        </w:rPr>
        <w:t xml:space="preserve">stellt </w:t>
      </w:r>
      <w:r w:rsidR="008A10A3">
        <w:rPr>
          <w:sz w:val="22"/>
          <w:szCs w:val="22"/>
          <w:lang w:val="de-DE"/>
        </w:rPr>
        <w:t>seine Arbeiten zu Migration und Ernährung</w:t>
      </w:r>
      <w:r w:rsidR="00CA7929">
        <w:rPr>
          <w:sz w:val="22"/>
          <w:szCs w:val="22"/>
          <w:lang w:val="de-DE"/>
        </w:rPr>
        <w:t xml:space="preserve"> vor</w:t>
      </w:r>
      <w:r w:rsidR="008A10A3">
        <w:rPr>
          <w:sz w:val="22"/>
          <w:szCs w:val="22"/>
          <w:lang w:val="de-DE"/>
        </w:rPr>
        <w:t>.</w:t>
      </w:r>
    </w:p>
    <w:p w:rsidR="00C00A4F" w:rsidRDefault="00C00A4F" w:rsidP="00C00A4F">
      <w:pPr>
        <w:rPr>
          <w:sz w:val="22"/>
          <w:szCs w:val="22"/>
          <w:lang w:val="de-DE"/>
        </w:rPr>
      </w:pPr>
    </w:p>
    <w:p w:rsidR="00EA02B2" w:rsidRDefault="001044AD" w:rsidP="003D136D">
      <w:pPr>
        <w:rPr>
          <w:sz w:val="22"/>
          <w:szCs w:val="22"/>
          <w:lang w:val="de-DE"/>
        </w:rPr>
      </w:pPr>
      <w:r>
        <w:rPr>
          <w:sz w:val="22"/>
          <w:szCs w:val="22"/>
          <w:lang w:val="de-DE"/>
        </w:rPr>
        <w:t xml:space="preserve">„Die Lange Nacht der Forschung ist eine wichtige Veranstaltung, um Wissenschaft für die Bevölkerung sichtbar und erlebbar zu machen. Die Fachhochschule St. Pölten beteiligt sich an der Veranstaltung seit Jahren immer wieder mit viel Engagement und präsentiert </w:t>
      </w:r>
      <w:r w:rsidR="00511E7B">
        <w:rPr>
          <w:sz w:val="22"/>
          <w:szCs w:val="22"/>
          <w:lang w:val="de-DE"/>
        </w:rPr>
        <w:t xml:space="preserve">gemeinsam mit Partnerinnen und Partnern </w:t>
      </w:r>
      <w:r>
        <w:rPr>
          <w:sz w:val="22"/>
          <w:szCs w:val="22"/>
          <w:lang w:val="de-DE"/>
        </w:rPr>
        <w:t>die Vielfalt der Projekte an unserem Standort</w:t>
      </w:r>
      <w:r w:rsidR="009205B8">
        <w:rPr>
          <w:sz w:val="22"/>
          <w:szCs w:val="22"/>
          <w:lang w:val="de-DE"/>
        </w:rPr>
        <w:t>.</w:t>
      </w:r>
      <w:r w:rsidR="00962329">
        <w:rPr>
          <w:sz w:val="22"/>
          <w:szCs w:val="22"/>
          <w:lang w:val="de-DE"/>
        </w:rPr>
        <w:t xml:space="preserve"> </w:t>
      </w:r>
      <w:r w:rsidR="009205B8">
        <w:rPr>
          <w:sz w:val="22"/>
          <w:szCs w:val="22"/>
          <w:lang w:val="de-DE"/>
        </w:rPr>
        <w:t>M</w:t>
      </w:r>
      <w:r w:rsidR="00511E7B">
        <w:rPr>
          <w:sz w:val="22"/>
          <w:szCs w:val="22"/>
          <w:lang w:val="de-DE"/>
        </w:rPr>
        <w:t>it mehr als 30 Stationen</w:t>
      </w:r>
      <w:r w:rsidR="009205B8">
        <w:rPr>
          <w:sz w:val="22"/>
          <w:szCs w:val="22"/>
          <w:lang w:val="de-DE"/>
        </w:rPr>
        <w:t xml:space="preserve"> bieten wir wieder eines der umfangreichsten Programme in ganz Österreich</w:t>
      </w:r>
      <w:r>
        <w:rPr>
          <w:sz w:val="22"/>
          <w:szCs w:val="22"/>
          <w:lang w:val="de-DE"/>
        </w:rPr>
        <w:t xml:space="preserve">. Der Austausch der sich dabei ergibt, ist ein wesentlicher Impuls, um Forschung im Interesse der Menschen gestalten zu können“, </w:t>
      </w:r>
      <w:r w:rsidRPr="003D136D">
        <w:rPr>
          <w:sz w:val="22"/>
          <w:szCs w:val="22"/>
          <w:lang w:val="de-DE"/>
        </w:rPr>
        <w:t xml:space="preserve">sagt </w:t>
      </w:r>
      <w:r w:rsidR="003D136D">
        <w:rPr>
          <w:sz w:val="22"/>
          <w:szCs w:val="22"/>
          <w:lang w:val="de-DE"/>
        </w:rPr>
        <w:t>Hannes Raffaseder</w:t>
      </w:r>
      <w:r w:rsidR="002A15D5">
        <w:rPr>
          <w:sz w:val="22"/>
          <w:szCs w:val="22"/>
          <w:lang w:val="de-DE"/>
        </w:rPr>
        <w:t xml:space="preserve">, </w:t>
      </w:r>
      <w:r w:rsidR="003D136D">
        <w:rPr>
          <w:sz w:val="22"/>
          <w:szCs w:val="22"/>
          <w:lang w:val="de-DE"/>
        </w:rPr>
        <w:t>Prokurist der FH St. Pölten und im Hochschulmanagement</w:t>
      </w:r>
      <w:r w:rsidR="002A15D5">
        <w:rPr>
          <w:sz w:val="22"/>
          <w:szCs w:val="22"/>
          <w:lang w:val="de-DE"/>
        </w:rPr>
        <w:t xml:space="preserve"> </w:t>
      </w:r>
      <w:r w:rsidR="003D136D">
        <w:rPr>
          <w:sz w:val="22"/>
          <w:szCs w:val="22"/>
          <w:lang w:val="de-DE"/>
        </w:rPr>
        <w:t xml:space="preserve">verantwortlich für </w:t>
      </w:r>
      <w:r w:rsidR="002A15D5" w:rsidRPr="002A15D5">
        <w:rPr>
          <w:sz w:val="22"/>
          <w:szCs w:val="22"/>
          <w:lang w:val="de-DE"/>
        </w:rPr>
        <w:t>Wissenstransfer</w:t>
      </w:r>
      <w:r w:rsidR="003D136D">
        <w:rPr>
          <w:sz w:val="22"/>
          <w:szCs w:val="22"/>
          <w:lang w:val="de-DE"/>
        </w:rPr>
        <w:t>.</w:t>
      </w:r>
    </w:p>
    <w:p w:rsidR="003D136D" w:rsidRDefault="003D136D" w:rsidP="003D136D">
      <w:pPr>
        <w:rPr>
          <w:sz w:val="22"/>
          <w:szCs w:val="22"/>
          <w:lang w:val="de-DE"/>
        </w:rPr>
      </w:pPr>
    </w:p>
    <w:p w:rsidR="00EA02B2" w:rsidRPr="00EA02B2" w:rsidRDefault="00EA02B2" w:rsidP="00C00A4F">
      <w:pPr>
        <w:rPr>
          <w:b/>
          <w:sz w:val="22"/>
          <w:szCs w:val="22"/>
          <w:lang w:val="de-DE"/>
        </w:rPr>
      </w:pPr>
      <w:r>
        <w:rPr>
          <w:b/>
          <w:sz w:val="22"/>
          <w:szCs w:val="22"/>
          <w:lang w:val="de-DE"/>
        </w:rPr>
        <w:t>Bühnenshow mit Start</w:t>
      </w:r>
      <w:r w:rsidR="00FF592F">
        <w:rPr>
          <w:b/>
          <w:sz w:val="22"/>
          <w:szCs w:val="22"/>
          <w:lang w:val="de-DE"/>
        </w:rPr>
        <w:t>-</w:t>
      </w:r>
      <w:r>
        <w:rPr>
          <w:b/>
          <w:sz w:val="22"/>
          <w:szCs w:val="22"/>
          <w:lang w:val="de-DE"/>
        </w:rPr>
        <w:t>ups</w:t>
      </w:r>
    </w:p>
    <w:p w:rsidR="00962329" w:rsidRDefault="00C00A4F" w:rsidP="00C00A4F">
      <w:pPr>
        <w:rPr>
          <w:sz w:val="22"/>
          <w:szCs w:val="22"/>
          <w:lang w:val="de-DE"/>
        </w:rPr>
      </w:pPr>
      <w:r w:rsidRPr="00C00A4F">
        <w:rPr>
          <w:sz w:val="22"/>
          <w:szCs w:val="22"/>
          <w:lang w:val="de-DE"/>
        </w:rPr>
        <w:t xml:space="preserve">Einen Höhepunkt bildet die Bühnenshow um 20:15 Uhr. </w:t>
      </w:r>
      <w:r w:rsidR="009205B8">
        <w:rPr>
          <w:sz w:val="22"/>
          <w:szCs w:val="22"/>
          <w:lang w:val="de-DE"/>
        </w:rPr>
        <w:t>Spannende</w:t>
      </w:r>
      <w:r w:rsidRPr="00C00A4F">
        <w:rPr>
          <w:sz w:val="22"/>
          <w:szCs w:val="22"/>
          <w:lang w:val="de-DE"/>
        </w:rPr>
        <w:t xml:space="preserve"> Unternehmensgründungen und Start-up-Ideen</w:t>
      </w:r>
      <w:r w:rsidR="009205B8">
        <w:rPr>
          <w:sz w:val="22"/>
          <w:szCs w:val="22"/>
          <w:lang w:val="de-DE"/>
        </w:rPr>
        <w:t xml:space="preserve"> verdeutlichen die am Standort St. Pölten vorhandene Innovationskraft, an dem auch große Anstrengungen unternommen werden, damit aktuelle Forschungsergebnisse auch wirtschaftlich verwertet werden und Nutzen für die Gesellschaft bringen.</w:t>
      </w:r>
    </w:p>
    <w:p w:rsidR="005E5FC8" w:rsidRDefault="005E5FC8" w:rsidP="00C00A4F">
      <w:pPr>
        <w:rPr>
          <w:sz w:val="22"/>
          <w:szCs w:val="22"/>
          <w:lang w:val="de-DE"/>
        </w:rPr>
      </w:pPr>
    </w:p>
    <w:p w:rsidR="005E5FC8" w:rsidRDefault="00384AF3" w:rsidP="00C00A4F">
      <w:pPr>
        <w:rPr>
          <w:sz w:val="22"/>
          <w:szCs w:val="22"/>
          <w:lang w:val="de-DE"/>
        </w:rPr>
      </w:pPr>
      <w:r>
        <w:rPr>
          <w:sz w:val="22"/>
          <w:szCs w:val="22"/>
          <w:lang w:val="de-DE"/>
        </w:rPr>
        <w:t xml:space="preserve">Weitere Stationen </w:t>
      </w:r>
      <w:r w:rsidR="00CA7929">
        <w:rPr>
          <w:sz w:val="22"/>
          <w:szCs w:val="22"/>
          <w:lang w:val="de-DE"/>
        </w:rPr>
        <w:t xml:space="preserve">zeigen </w:t>
      </w:r>
      <w:r>
        <w:rPr>
          <w:sz w:val="22"/>
          <w:szCs w:val="22"/>
          <w:lang w:val="de-DE"/>
        </w:rPr>
        <w:t>Forschungsarbeiten zu</w:t>
      </w:r>
      <w:r w:rsidR="00495EF4">
        <w:rPr>
          <w:sz w:val="22"/>
          <w:szCs w:val="22"/>
          <w:lang w:val="de-DE"/>
        </w:rPr>
        <w:t xml:space="preserve"> Mobilität und</w:t>
      </w:r>
      <w:r>
        <w:rPr>
          <w:sz w:val="22"/>
          <w:szCs w:val="22"/>
          <w:lang w:val="de-DE"/>
        </w:rPr>
        <w:t xml:space="preserve"> IT-Sicherheit, etwa das Josef </w:t>
      </w:r>
      <w:proofErr w:type="spellStart"/>
      <w:r>
        <w:rPr>
          <w:sz w:val="22"/>
          <w:szCs w:val="22"/>
          <w:lang w:val="de-DE"/>
        </w:rPr>
        <w:t>Ressel</w:t>
      </w:r>
      <w:proofErr w:type="spellEnd"/>
      <w:r>
        <w:rPr>
          <w:sz w:val="22"/>
          <w:szCs w:val="22"/>
          <w:lang w:val="de-DE"/>
        </w:rPr>
        <w:t xml:space="preserve"> Zentrum TARGET, das sich mit der Abwehr gezielter Abgriffe auf Unternehmen beschäftigt. Mitarbeiterinnen und Studierende der FH </w:t>
      </w:r>
      <w:r w:rsidR="00495EF4">
        <w:rPr>
          <w:sz w:val="22"/>
          <w:szCs w:val="22"/>
          <w:lang w:val="de-DE"/>
        </w:rPr>
        <w:t xml:space="preserve">führen durch Labore und Studios und </w:t>
      </w:r>
      <w:r>
        <w:rPr>
          <w:sz w:val="22"/>
          <w:szCs w:val="22"/>
          <w:lang w:val="de-DE"/>
        </w:rPr>
        <w:lastRenderedPageBreak/>
        <w:t xml:space="preserve">stellen </w:t>
      </w:r>
      <w:r w:rsidR="00495EF4">
        <w:rPr>
          <w:sz w:val="22"/>
          <w:szCs w:val="22"/>
          <w:lang w:val="de-DE"/>
        </w:rPr>
        <w:t xml:space="preserve">unter anderem </w:t>
      </w:r>
      <w:r>
        <w:rPr>
          <w:sz w:val="22"/>
          <w:szCs w:val="22"/>
          <w:lang w:val="de-DE"/>
        </w:rPr>
        <w:t>vor, wie man Handys am heimlichen Lauschen hindern kann</w:t>
      </w:r>
      <w:r w:rsidR="00495EF4">
        <w:rPr>
          <w:sz w:val="22"/>
          <w:szCs w:val="22"/>
          <w:lang w:val="de-DE"/>
        </w:rPr>
        <w:t xml:space="preserve"> und wie Schuhsohlen durch Medientechnik den menschlichen Gang hörbar machen und Therapien verbessern können. </w:t>
      </w:r>
      <w:r w:rsidR="005E5FC8">
        <w:rPr>
          <w:sz w:val="22"/>
          <w:szCs w:val="22"/>
          <w:lang w:val="de-DE"/>
        </w:rPr>
        <w:t xml:space="preserve">Vorgestellt werden auch Projekte der FH St. Pölten, die am geplanten virtuellen Haus der Digitalisierung </w:t>
      </w:r>
      <w:r w:rsidR="00AF3A17">
        <w:rPr>
          <w:sz w:val="22"/>
          <w:szCs w:val="22"/>
          <w:lang w:val="de-DE"/>
        </w:rPr>
        <w:t>in Niederösterreich beteiligt sind.</w:t>
      </w:r>
    </w:p>
    <w:p w:rsidR="001345E2" w:rsidRDefault="001345E2" w:rsidP="00C00A4F">
      <w:pPr>
        <w:rPr>
          <w:sz w:val="22"/>
          <w:szCs w:val="22"/>
          <w:lang w:val="de-DE"/>
        </w:rPr>
      </w:pPr>
    </w:p>
    <w:p w:rsidR="001345E2" w:rsidRPr="00C00A4F" w:rsidRDefault="001345E2" w:rsidP="001345E2">
      <w:pPr>
        <w:rPr>
          <w:sz w:val="22"/>
          <w:szCs w:val="22"/>
          <w:lang w:val="de-DE"/>
        </w:rPr>
      </w:pPr>
      <w:r>
        <w:rPr>
          <w:sz w:val="22"/>
          <w:szCs w:val="22"/>
          <w:lang w:val="de-DE"/>
        </w:rPr>
        <w:t xml:space="preserve">Auch in Wien wird die FH St. Pölten mit zwei Stationen </w:t>
      </w:r>
      <w:r w:rsidR="00115A3D">
        <w:rPr>
          <w:sz w:val="22"/>
          <w:szCs w:val="22"/>
          <w:lang w:val="de-DE"/>
        </w:rPr>
        <w:t>vertreten</w:t>
      </w:r>
      <w:r>
        <w:rPr>
          <w:sz w:val="22"/>
          <w:szCs w:val="22"/>
          <w:lang w:val="de-DE"/>
        </w:rPr>
        <w:t xml:space="preserve"> sein: Beim Forschungspfad am Heldenplatz </w:t>
      </w:r>
      <w:r w:rsidR="00AD21FD">
        <w:rPr>
          <w:sz w:val="22"/>
          <w:szCs w:val="22"/>
          <w:lang w:val="de-DE"/>
        </w:rPr>
        <w:t>stellt der</w:t>
      </w:r>
      <w:r>
        <w:rPr>
          <w:sz w:val="22"/>
          <w:szCs w:val="22"/>
          <w:lang w:val="de-DE"/>
        </w:rPr>
        <w:t xml:space="preserve"> Studiengang Smart Engineering einen Cocktailroboter</w:t>
      </w:r>
      <w:r w:rsidR="00AD21FD">
        <w:rPr>
          <w:sz w:val="22"/>
          <w:szCs w:val="22"/>
          <w:lang w:val="de-DE"/>
        </w:rPr>
        <w:t xml:space="preserve"> aus</w:t>
      </w:r>
      <w:r>
        <w:rPr>
          <w:sz w:val="22"/>
          <w:szCs w:val="22"/>
          <w:lang w:val="de-DE"/>
        </w:rPr>
        <w:t xml:space="preserve">, der </w:t>
      </w:r>
      <w:r w:rsidRPr="001345E2">
        <w:rPr>
          <w:sz w:val="22"/>
          <w:szCs w:val="22"/>
          <w:lang w:val="de-DE"/>
        </w:rPr>
        <w:t>auf</w:t>
      </w:r>
      <w:r>
        <w:rPr>
          <w:sz w:val="22"/>
          <w:szCs w:val="22"/>
          <w:lang w:val="de-DE"/>
        </w:rPr>
        <w:t xml:space="preserve"> </w:t>
      </w:r>
      <w:r w:rsidRPr="001345E2">
        <w:rPr>
          <w:sz w:val="22"/>
          <w:szCs w:val="22"/>
          <w:lang w:val="de-DE"/>
        </w:rPr>
        <w:t>spielerische Weise die Interaktion</w:t>
      </w:r>
      <w:r>
        <w:rPr>
          <w:sz w:val="22"/>
          <w:szCs w:val="22"/>
          <w:lang w:val="de-DE"/>
        </w:rPr>
        <w:t xml:space="preserve"> </w:t>
      </w:r>
      <w:r w:rsidRPr="001345E2">
        <w:rPr>
          <w:sz w:val="22"/>
          <w:szCs w:val="22"/>
          <w:lang w:val="de-DE"/>
        </w:rPr>
        <w:t>zwischen Mensch</w:t>
      </w:r>
      <w:r>
        <w:rPr>
          <w:sz w:val="22"/>
          <w:szCs w:val="22"/>
          <w:lang w:val="de-DE"/>
        </w:rPr>
        <w:t xml:space="preserve"> </w:t>
      </w:r>
      <w:r w:rsidRPr="001345E2">
        <w:rPr>
          <w:sz w:val="22"/>
          <w:szCs w:val="22"/>
          <w:lang w:val="de-DE"/>
        </w:rPr>
        <w:t xml:space="preserve">und Maschine </w:t>
      </w:r>
      <w:r>
        <w:rPr>
          <w:sz w:val="22"/>
          <w:szCs w:val="22"/>
          <w:lang w:val="de-DE"/>
        </w:rPr>
        <w:t xml:space="preserve">demonstriert </w:t>
      </w:r>
      <w:r w:rsidRPr="001345E2">
        <w:rPr>
          <w:sz w:val="22"/>
          <w:szCs w:val="22"/>
          <w:lang w:val="de-DE"/>
        </w:rPr>
        <w:t xml:space="preserve">und </w:t>
      </w:r>
      <w:r>
        <w:rPr>
          <w:sz w:val="22"/>
          <w:szCs w:val="22"/>
          <w:lang w:val="de-DE"/>
        </w:rPr>
        <w:t>zeigt</w:t>
      </w:r>
      <w:r w:rsidR="00115A3D">
        <w:rPr>
          <w:sz w:val="22"/>
          <w:szCs w:val="22"/>
          <w:lang w:val="de-DE"/>
        </w:rPr>
        <w:t>,</w:t>
      </w:r>
      <w:r>
        <w:rPr>
          <w:sz w:val="22"/>
          <w:szCs w:val="22"/>
          <w:lang w:val="de-DE"/>
        </w:rPr>
        <w:t xml:space="preserve"> </w:t>
      </w:r>
      <w:r w:rsidRPr="001345E2">
        <w:rPr>
          <w:sz w:val="22"/>
          <w:szCs w:val="22"/>
          <w:lang w:val="de-DE"/>
        </w:rPr>
        <w:t>welche</w:t>
      </w:r>
      <w:r>
        <w:rPr>
          <w:sz w:val="22"/>
          <w:szCs w:val="22"/>
          <w:lang w:val="de-DE"/>
        </w:rPr>
        <w:t xml:space="preserve"> </w:t>
      </w:r>
      <w:r w:rsidRPr="001345E2">
        <w:rPr>
          <w:sz w:val="22"/>
          <w:szCs w:val="22"/>
          <w:lang w:val="de-DE"/>
        </w:rPr>
        <w:t>technischen Lösungen bereits</w:t>
      </w:r>
      <w:r>
        <w:rPr>
          <w:sz w:val="22"/>
          <w:szCs w:val="22"/>
          <w:lang w:val="de-DE"/>
        </w:rPr>
        <w:t xml:space="preserve"> </w:t>
      </w:r>
      <w:r w:rsidRPr="001345E2">
        <w:rPr>
          <w:sz w:val="22"/>
          <w:szCs w:val="22"/>
          <w:lang w:val="de-DE"/>
        </w:rPr>
        <w:t>heute für die Produktion der</w:t>
      </w:r>
      <w:r>
        <w:rPr>
          <w:sz w:val="22"/>
          <w:szCs w:val="22"/>
          <w:lang w:val="de-DE"/>
        </w:rPr>
        <w:t xml:space="preserve"> </w:t>
      </w:r>
      <w:r w:rsidRPr="001345E2">
        <w:rPr>
          <w:sz w:val="22"/>
          <w:szCs w:val="22"/>
          <w:lang w:val="de-DE"/>
        </w:rPr>
        <w:t>Zukunft erforscht werden.</w:t>
      </w:r>
      <w:r>
        <w:rPr>
          <w:sz w:val="22"/>
          <w:szCs w:val="22"/>
          <w:lang w:val="de-DE"/>
        </w:rPr>
        <w:t xml:space="preserve"> </w:t>
      </w:r>
      <w:r w:rsidR="00115A3D">
        <w:rPr>
          <w:sz w:val="22"/>
          <w:szCs w:val="22"/>
          <w:lang w:val="de-DE"/>
        </w:rPr>
        <w:t>I</w:t>
      </w:r>
      <w:r>
        <w:rPr>
          <w:sz w:val="22"/>
          <w:szCs w:val="22"/>
          <w:lang w:val="de-DE"/>
        </w:rPr>
        <w:t>m Planetarium</w:t>
      </w:r>
      <w:r w:rsidR="00AD21FD">
        <w:rPr>
          <w:sz w:val="22"/>
          <w:szCs w:val="22"/>
          <w:lang w:val="de-DE"/>
        </w:rPr>
        <w:t xml:space="preserve"> ist das </w:t>
      </w:r>
      <w:r w:rsidR="00AD21FD" w:rsidRPr="00AD21FD">
        <w:rPr>
          <w:sz w:val="22"/>
          <w:szCs w:val="22"/>
          <w:lang w:val="de-DE"/>
        </w:rPr>
        <w:t xml:space="preserve">Josef </w:t>
      </w:r>
      <w:proofErr w:type="spellStart"/>
      <w:r w:rsidR="00AD21FD" w:rsidRPr="00AD21FD">
        <w:rPr>
          <w:sz w:val="22"/>
          <w:szCs w:val="22"/>
          <w:lang w:val="de-DE"/>
        </w:rPr>
        <w:t>Ressel</w:t>
      </w:r>
      <w:proofErr w:type="spellEnd"/>
      <w:r w:rsidR="00AD21FD" w:rsidRPr="00AD21FD">
        <w:rPr>
          <w:sz w:val="22"/>
          <w:szCs w:val="22"/>
          <w:lang w:val="de-DE"/>
        </w:rPr>
        <w:t xml:space="preserve"> Zentrum TARGET</w:t>
      </w:r>
      <w:r w:rsidR="00AD21FD">
        <w:rPr>
          <w:sz w:val="22"/>
          <w:szCs w:val="22"/>
          <w:lang w:val="de-DE"/>
        </w:rPr>
        <w:t xml:space="preserve"> zum Thema IT-Sicherheit vertreten.</w:t>
      </w:r>
    </w:p>
    <w:p w:rsidR="00C00A4F" w:rsidRDefault="00C00A4F" w:rsidP="00C00A4F">
      <w:pPr>
        <w:rPr>
          <w:sz w:val="22"/>
          <w:szCs w:val="22"/>
          <w:lang w:val="de-DE"/>
        </w:rPr>
      </w:pPr>
    </w:p>
    <w:p w:rsidR="00EE3DCD" w:rsidRPr="00384AF3" w:rsidRDefault="00EE3DCD" w:rsidP="00D22456">
      <w:pPr>
        <w:rPr>
          <w:b/>
          <w:sz w:val="22"/>
          <w:szCs w:val="22"/>
          <w:lang w:val="de-DE"/>
        </w:rPr>
      </w:pPr>
      <w:r w:rsidRPr="00384AF3">
        <w:rPr>
          <w:b/>
          <w:sz w:val="22"/>
          <w:szCs w:val="22"/>
          <w:lang w:val="de-DE"/>
        </w:rPr>
        <w:t>Lange Nacht der Forschung 2018</w:t>
      </w:r>
    </w:p>
    <w:p w:rsidR="00EE3DCD" w:rsidRPr="00384AF3" w:rsidRDefault="00C00A4F" w:rsidP="00D22456">
      <w:pPr>
        <w:rPr>
          <w:sz w:val="22"/>
          <w:szCs w:val="22"/>
          <w:lang w:val="de-DE"/>
        </w:rPr>
      </w:pPr>
      <w:r w:rsidRPr="00384AF3">
        <w:rPr>
          <w:sz w:val="22"/>
          <w:szCs w:val="22"/>
          <w:lang w:val="de-DE"/>
        </w:rPr>
        <w:t>13. April 2018, 16:</w:t>
      </w:r>
      <w:r w:rsidR="00EE3DCD" w:rsidRPr="00384AF3">
        <w:rPr>
          <w:sz w:val="22"/>
          <w:szCs w:val="22"/>
          <w:lang w:val="de-DE"/>
        </w:rPr>
        <w:t>00 bis 22:30 Uhr</w:t>
      </w:r>
    </w:p>
    <w:p w:rsidR="00EE3DCD" w:rsidRPr="00384AF3" w:rsidRDefault="00EE3DCD" w:rsidP="00D22456">
      <w:pPr>
        <w:rPr>
          <w:sz w:val="22"/>
          <w:szCs w:val="22"/>
          <w:lang w:val="de-DE"/>
        </w:rPr>
      </w:pPr>
      <w:r w:rsidRPr="00384AF3">
        <w:rPr>
          <w:sz w:val="22"/>
          <w:szCs w:val="22"/>
          <w:lang w:val="de-DE"/>
        </w:rPr>
        <w:t>Fachhochschule St. Pölten</w:t>
      </w:r>
    </w:p>
    <w:p w:rsidR="00EE3DCD" w:rsidRPr="00384AF3" w:rsidRDefault="00EE3DCD" w:rsidP="00EE3DCD">
      <w:pPr>
        <w:rPr>
          <w:sz w:val="22"/>
          <w:szCs w:val="22"/>
          <w:lang w:val="de-DE"/>
        </w:rPr>
      </w:pPr>
      <w:r w:rsidRPr="00384AF3">
        <w:rPr>
          <w:sz w:val="22"/>
          <w:szCs w:val="22"/>
          <w:lang w:val="de-DE"/>
        </w:rPr>
        <w:t xml:space="preserve">Matthias </w:t>
      </w:r>
      <w:proofErr w:type="spellStart"/>
      <w:r w:rsidRPr="00384AF3">
        <w:rPr>
          <w:sz w:val="22"/>
          <w:szCs w:val="22"/>
          <w:lang w:val="de-DE"/>
        </w:rPr>
        <w:t>Corvinus</w:t>
      </w:r>
      <w:proofErr w:type="spellEnd"/>
      <w:r w:rsidRPr="00384AF3">
        <w:rPr>
          <w:sz w:val="22"/>
          <w:szCs w:val="22"/>
          <w:lang w:val="de-DE"/>
        </w:rPr>
        <w:t>-Straße 15, 3100 St. Pölten</w:t>
      </w:r>
    </w:p>
    <w:p w:rsidR="00EE3DCD" w:rsidRDefault="006F6760" w:rsidP="00D22456">
      <w:pPr>
        <w:rPr>
          <w:sz w:val="22"/>
          <w:szCs w:val="22"/>
          <w:lang w:val="de-DE"/>
        </w:rPr>
      </w:pPr>
      <w:hyperlink r:id="rId8" w:history="1">
        <w:r w:rsidR="00332099" w:rsidRPr="00E57A9C">
          <w:rPr>
            <w:rStyle w:val="Hyperlink"/>
            <w:sz w:val="22"/>
            <w:szCs w:val="22"/>
            <w:lang w:val="de-DE"/>
          </w:rPr>
          <w:t>www.langenachtderforschung.at</w:t>
        </w:r>
      </w:hyperlink>
    </w:p>
    <w:p w:rsidR="00D22456" w:rsidRPr="00384AF3" w:rsidRDefault="00D22456" w:rsidP="00D22456">
      <w:pPr>
        <w:spacing w:line="200" w:lineRule="exact"/>
        <w:jc w:val="both"/>
        <w:rPr>
          <w:sz w:val="22"/>
          <w:szCs w:val="22"/>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AF3A17">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C0" w:rsidRDefault="000F68C0">
      <w:r>
        <w:separator/>
      </w:r>
    </w:p>
  </w:endnote>
  <w:endnote w:type="continuationSeparator" w:id="0">
    <w:p w:rsidR="000F68C0" w:rsidRDefault="000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C0" w:rsidRDefault="000F68C0">
      <w:r>
        <w:separator/>
      </w:r>
    </w:p>
  </w:footnote>
  <w:footnote w:type="continuationSeparator" w:id="0">
    <w:p w:rsidR="000F68C0" w:rsidRDefault="000F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0F68C0"/>
    <w:rsid w:val="001044AD"/>
    <w:rsid w:val="00104548"/>
    <w:rsid w:val="00111222"/>
    <w:rsid w:val="00112828"/>
    <w:rsid w:val="00115A3D"/>
    <w:rsid w:val="00132156"/>
    <w:rsid w:val="001345E2"/>
    <w:rsid w:val="00142CFB"/>
    <w:rsid w:val="001705A8"/>
    <w:rsid w:val="001824AE"/>
    <w:rsid w:val="001E4CDE"/>
    <w:rsid w:val="001F39EF"/>
    <w:rsid w:val="002029D3"/>
    <w:rsid w:val="00235C89"/>
    <w:rsid w:val="0025733C"/>
    <w:rsid w:val="00262DF6"/>
    <w:rsid w:val="002719C6"/>
    <w:rsid w:val="00281B48"/>
    <w:rsid w:val="00295445"/>
    <w:rsid w:val="002A15D5"/>
    <w:rsid w:val="002F5BB4"/>
    <w:rsid w:val="0030030C"/>
    <w:rsid w:val="00304C0B"/>
    <w:rsid w:val="0032331A"/>
    <w:rsid w:val="00326E8A"/>
    <w:rsid w:val="00332099"/>
    <w:rsid w:val="00343B78"/>
    <w:rsid w:val="00355F2A"/>
    <w:rsid w:val="00360892"/>
    <w:rsid w:val="00362971"/>
    <w:rsid w:val="003810CC"/>
    <w:rsid w:val="00384AF3"/>
    <w:rsid w:val="00387EFB"/>
    <w:rsid w:val="003950B0"/>
    <w:rsid w:val="003B74DB"/>
    <w:rsid w:val="003C5307"/>
    <w:rsid w:val="003D136D"/>
    <w:rsid w:val="003D15E2"/>
    <w:rsid w:val="003D665F"/>
    <w:rsid w:val="003E5C00"/>
    <w:rsid w:val="004055F3"/>
    <w:rsid w:val="0044531B"/>
    <w:rsid w:val="00460B06"/>
    <w:rsid w:val="004610B9"/>
    <w:rsid w:val="0048212F"/>
    <w:rsid w:val="00483D91"/>
    <w:rsid w:val="00493B94"/>
    <w:rsid w:val="00495EF4"/>
    <w:rsid w:val="00496755"/>
    <w:rsid w:val="004A6396"/>
    <w:rsid w:val="00511E7B"/>
    <w:rsid w:val="005149B5"/>
    <w:rsid w:val="00552BE0"/>
    <w:rsid w:val="0058229B"/>
    <w:rsid w:val="00583B35"/>
    <w:rsid w:val="005926BF"/>
    <w:rsid w:val="005A2733"/>
    <w:rsid w:val="005B5057"/>
    <w:rsid w:val="005C422C"/>
    <w:rsid w:val="005D27AF"/>
    <w:rsid w:val="005E15CC"/>
    <w:rsid w:val="005E5FC8"/>
    <w:rsid w:val="005F6C4F"/>
    <w:rsid w:val="006069BA"/>
    <w:rsid w:val="00614A56"/>
    <w:rsid w:val="0061617F"/>
    <w:rsid w:val="00643F40"/>
    <w:rsid w:val="00652470"/>
    <w:rsid w:val="00662832"/>
    <w:rsid w:val="006B2B7C"/>
    <w:rsid w:val="006B5E13"/>
    <w:rsid w:val="006C5825"/>
    <w:rsid w:val="006D1BDC"/>
    <w:rsid w:val="006D3994"/>
    <w:rsid w:val="006E06D7"/>
    <w:rsid w:val="006F6760"/>
    <w:rsid w:val="0073001F"/>
    <w:rsid w:val="00746189"/>
    <w:rsid w:val="007548DE"/>
    <w:rsid w:val="0079014C"/>
    <w:rsid w:val="007B4530"/>
    <w:rsid w:val="007D17CB"/>
    <w:rsid w:val="007E2B08"/>
    <w:rsid w:val="007F3CB5"/>
    <w:rsid w:val="00824762"/>
    <w:rsid w:val="0083065F"/>
    <w:rsid w:val="00835219"/>
    <w:rsid w:val="008353C3"/>
    <w:rsid w:val="00877C9D"/>
    <w:rsid w:val="008A10A3"/>
    <w:rsid w:val="008B32C9"/>
    <w:rsid w:val="008F6256"/>
    <w:rsid w:val="00904998"/>
    <w:rsid w:val="009205B8"/>
    <w:rsid w:val="00927C23"/>
    <w:rsid w:val="00932567"/>
    <w:rsid w:val="00962329"/>
    <w:rsid w:val="00977C2A"/>
    <w:rsid w:val="009A026B"/>
    <w:rsid w:val="009A2A76"/>
    <w:rsid w:val="009C3AB2"/>
    <w:rsid w:val="009F3ED4"/>
    <w:rsid w:val="009F6310"/>
    <w:rsid w:val="009F678D"/>
    <w:rsid w:val="00A00000"/>
    <w:rsid w:val="00A23AD4"/>
    <w:rsid w:val="00A33169"/>
    <w:rsid w:val="00AC033E"/>
    <w:rsid w:val="00AD21FD"/>
    <w:rsid w:val="00AF3A17"/>
    <w:rsid w:val="00AF41CC"/>
    <w:rsid w:val="00B10472"/>
    <w:rsid w:val="00B37040"/>
    <w:rsid w:val="00B56498"/>
    <w:rsid w:val="00B60113"/>
    <w:rsid w:val="00B73F37"/>
    <w:rsid w:val="00B9184E"/>
    <w:rsid w:val="00B96CEA"/>
    <w:rsid w:val="00BC07D9"/>
    <w:rsid w:val="00BD7E30"/>
    <w:rsid w:val="00BE7EC3"/>
    <w:rsid w:val="00C00184"/>
    <w:rsid w:val="00C00A4F"/>
    <w:rsid w:val="00C0688E"/>
    <w:rsid w:val="00C07163"/>
    <w:rsid w:val="00C3343A"/>
    <w:rsid w:val="00C567EE"/>
    <w:rsid w:val="00C56BA3"/>
    <w:rsid w:val="00C61483"/>
    <w:rsid w:val="00CA15AC"/>
    <w:rsid w:val="00CA7929"/>
    <w:rsid w:val="00CC2E9D"/>
    <w:rsid w:val="00D22456"/>
    <w:rsid w:val="00D36178"/>
    <w:rsid w:val="00D8737B"/>
    <w:rsid w:val="00DB1154"/>
    <w:rsid w:val="00DD10DF"/>
    <w:rsid w:val="00E00FD1"/>
    <w:rsid w:val="00E42836"/>
    <w:rsid w:val="00E5284B"/>
    <w:rsid w:val="00E53600"/>
    <w:rsid w:val="00E76A43"/>
    <w:rsid w:val="00E7766B"/>
    <w:rsid w:val="00E813B1"/>
    <w:rsid w:val="00E866C3"/>
    <w:rsid w:val="00E9179C"/>
    <w:rsid w:val="00EA02B2"/>
    <w:rsid w:val="00EA2F7E"/>
    <w:rsid w:val="00EA6534"/>
    <w:rsid w:val="00EB421C"/>
    <w:rsid w:val="00EC5960"/>
    <w:rsid w:val="00EE3DCD"/>
    <w:rsid w:val="00EF1005"/>
    <w:rsid w:val="00F1495C"/>
    <w:rsid w:val="00F75B82"/>
    <w:rsid w:val="00F81D60"/>
    <w:rsid w:val="00FA4CFE"/>
    <w:rsid w:val="00FB5B1E"/>
    <w:rsid w:val="00FB7F48"/>
    <w:rsid w:val="00FD0910"/>
    <w:rsid w:val="00FD7A45"/>
    <w:rsid w:val="00FE6323"/>
    <w:rsid w:val="00FE692E"/>
    <w:rsid w:val="00FF5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6E0A5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genachtderforschung.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638</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5519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cp:revision>
  <cp:lastPrinted>2018-03-29T08:27:00Z</cp:lastPrinted>
  <dcterms:created xsi:type="dcterms:W3CDTF">2018-03-28T08:16:00Z</dcterms:created>
  <dcterms:modified xsi:type="dcterms:W3CDTF">2018-03-29T08:41:00Z</dcterms:modified>
</cp:coreProperties>
</file>