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68700"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D2E8AD4" wp14:editId="4D90ACA0">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E25F53F"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13E6175" w14:textId="77777777" w:rsidR="00D22456" w:rsidRDefault="00D22456" w:rsidP="00D22456">
      <w:pPr>
        <w:tabs>
          <w:tab w:val="left" w:pos="6120"/>
        </w:tabs>
        <w:rPr>
          <w:b/>
          <w:sz w:val="32"/>
          <w:szCs w:val="32"/>
          <w:lang w:val="de-DE"/>
        </w:rPr>
      </w:pPr>
      <w:r>
        <w:rPr>
          <w:b/>
          <w:sz w:val="36"/>
          <w:szCs w:val="36"/>
        </w:rPr>
        <w:tab/>
      </w:r>
    </w:p>
    <w:p w14:paraId="112D8AD1" w14:textId="77777777" w:rsidR="00D22456" w:rsidRDefault="00D22456" w:rsidP="00D22456">
      <w:pPr>
        <w:rPr>
          <w:b/>
          <w:sz w:val="32"/>
          <w:szCs w:val="32"/>
          <w:lang w:val="de-DE"/>
        </w:rPr>
      </w:pPr>
    </w:p>
    <w:p w14:paraId="1B332814" w14:textId="77777777" w:rsidR="00D22456" w:rsidRDefault="00C00A4F" w:rsidP="00D22456">
      <w:pPr>
        <w:rPr>
          <w:b/>
          <w:sz w:val="32"/>
          <w:szCs w:val="32"/>
          <w:lang w:val="de-DE"/>
        </w:rPr>
      </w:pPr>
      <w:r>
        <w:rPr>
          <w:b/>
          <w:sz w:val="32"/>
          <w:szCs w:val="32"/>
          <w:lang w:val="de-DE"/>
        </w:rPr>
        <w:t xml:space="preserve">Lange Nacht der </w:t>
      </w:r>
      <w:r w:rsidR="00182CA5">
        <w:rPr>
          <w:b/>
          <w:sz w:val="32"/>
          <w:szCs w:val="32"/>
          <w:lang w:val="de-DE"/>
        </w:rPr>
        <w:t>Start-ups</w:t>
      </w:r>
    </w:p>
    <w:p w14:paraId="14954AEE" w14:textId="709903F8" w:rsidR="00D22456" w:rsidRDefault="00182CA5" w:rsidP="00182CA5">
      <w:pPr>
        <w:rPr>
          <w:sz w:val="32"/>
          <w:szCs w:val="32"/>
          <w:lang w:val="de-DE"/>
        </w:rPr>
      </w:pPr>
      <w:r>
        <w:rPr>
          <w:sz w:val="32"/>
          <w:szCs w:val="32"/>
          <w:lang w:val="de-DE"/>
        </w:rPr>
        <w:t>Grün</w:t>
      </w:r>
      <w:r w:rsidR="00007B22">
        <w:rPr>
          <w:sz w:val="32"/>
          <w:szCs w:val="32"/>
          <w:lang w:val="de-DE"/>
        </w:rPr>
        <w:t>d</w:t>
      </w:r>
      <w:r>
        <w:rPr>
          <w:sz w:val="32"/>
          <w:szCs w:val="32"/>
          <w:lang w:val="de-DE"/>
        </w:rPr>
        <w:t xml:space="preserve">erInnen aus St. Pölten stellen ihre Projekte </w:t>
      </w:r>
      <w:r w:rsidR="00F32438">
        <w:rPr>
          <w:sz w:val="32"/>
          <w:szCs w:val="32"/>
          <w:lang w:val="de-DE"/>
        </w:rPr>
        <w:t xml:space="preserve">im Rahmen </w:t>
      </w:r>
      <w:r w:rsidR="00C00A4F">
        <w:rPr>
          <w:sz w:val="32"/>
          <w:szCs w:val="32"/>
          <w:lang w:val="de-DE"/>
        </w:rPr>
        <w:t>der Langen Nacht der Forschung</w:t>
      </w:r>
      <w:r w:rsidR="00CA7929">
        <w:rPr>
          <w:sz w:val="32"/>
          <w:szCs w:val="32"/>
          <w:lang w:val="de-DE"/>
        </w:rPr>
        <w:t xml:space="preserve"> am</w:t>
      </w:r>
      <w:r w:rsidR="00C00A4F">
        <w:rPr>
          <w:sz w:val="32"/>
          <w:szCs w:val="32"/>
          <w:lang w:val="de-DE"/>
        </w:rPr>
        <w:t xml:space="preserve"> 13.04.2018</w:t>
      </w:r>
      <w:r>
        <w:rPr>
          <w:sz w:val="32"/>
          <w:szCs w:val="32"/>
          <w:lang w:val="de-DE"/>
        </w:rPr>
        <w:t xml:space="preserve"> vor</w:t>
      </w:r>
    </w:p>
    <w:p w14:paraId="3E6840C3" w14:textId="77777777" w:rsidR="00D22456" w:rsidRDefault="00D22456" w:rsidP="00D22456">
      <w:pPr>
        <w:rPr>
          <w:sz w:val="32"/>
          <w:szCs w:val="32"/>
          <w:lang w:val="de-DE"/>
        </w:rPr>
      </w:pPr>
    </w:p>
    <w:p w14:paraId="40894A70" w14:textId="77777777" w:rsidR="00D22456" w:rsidRDefault="00C00A4F" w:rsidP="00D22456">
      <w:pPr>
        <w:rPr>
          <w:b/>
          <w:sz w:val="22"/>
          <w:szCs w:val="22"/>
          <w:lang w:val="de-DE"/>
        </w:rPr>
      </w:pPr>
      <w:r>
        <w:rPr>
          <w:b/>
          <w:sz w:val="22"/>
          <w:szCs w:val="22"/>
          <w:lang w:val="de-DE"/>
        </w:rPr>
        <w:t>Am 13. April öffnen Österreichs Hochschulen und Forschungseinrichtungen</w:t>
      </w:r>
      <w:r w:rsidR="001705A8">
        <w:rPr>
          <w:b/>
          <w:sz w:val="22"/>
          <w:szCs w:val="22"/>
          <w:lang w:val="de-DE"/>
        </w:rPr>
        <w:t xml:space="preserve"> bei der Langen Nacht der Forschung</w:t>
      </w:r>
      <w:r>
        <w:rPr>
          <w:b/>
          <w:sz w:val="22"/>
          <w:szCs w:val="22"/>
          <w:lang w:val="de-DE"/>
        </w:rPr>
        <w:t xml:space="preserve"> wieder ihre Türen für BesucherInnen und präsentieren Spannendes aus </w:t>
      </w:r>
      <w:r w:rsidR="00FF3D76">
        <w:rPr>
          <w:b/>
          <w:sz w:val="22"/>
          <w:szCs w:val="22"/>
          <w:lang w:val="de-DE"/>
        </w:rPr>
        <w:t>der Welt der</w:t>
      </w:r>
      <w:r>
        <w:rPr>
          <w:b/>
          <w:sz w:val="22"/>
          <w:szCs w:val="22"/>
          <w:lang w:val="de-DE"/>
        </w:rPr>
        <w:t xml:space="preserve"> Wissenschaft. Die</w:t>
      </w:r>
      <w:r w:rsidRPr="00C00A4F">
        <w:rPr>
          <w:b/>
          <w:sz w:val="22"/>
          <w:szCs w:val="22"/>
          <w:lang w:val="de-DE"/>
        </w:rPr>
        <w:t xml:space="preserve"> Fachhochschule St. Pölten </w:t>
      </w:r>
      <w:r>
        <w:rPr>
          <w:b/>
          <w:sz w:val="22"/>
          <w:szCs w:val="22"/>
          <w:lang w:val="de-DE"/>
        </w:rPr>
        <w:t>bietet</w:t>
      </w:r>
      <w:r w:rsidRPr="00C00A4F">
        <w:rPr>
          <w:b/>
          <w:sz w:val="22"/>
          <w:szCs w:val="22"/>
          <w:lang w:val="de-DE"/>
        </w:rPr>
        <w:t xml:space="preserve"> ein vielfältiges Programm aus Experimenten, Präsentationen und Spielen für Jung und Alt. </w:t>
      </w:r>
      <w:r w:rsidR="00007B22">
        <w:rPr>
          <w:b/>
          <w:sz w:val="22"/>
          <w:szCs w:val="22"/>
          <w:lang w:val="de-DE"/>
        </w:rPr>
        <w:t>Bei einer Bühnenshow um 20:15 präsentieren GründerInnen aus St. Pölten ihre Start-ups.</w:t>
      </w:r>
      <w:r w:rsidR="00300DF2">
        <w:rPr>
          <w:b/>
          <w:sz w:val="22"/>
          <w:szCs w:val="22"/>
          <w:lang w:val="de-DE"/>
        </w:rPr>
        <w:t xml:space="preserve"> Interessierte Innovative können sich noch </w:t>
      </w:r>
      <w:r w:rsidR="00BC0659">
        <w:rPr>
          <w:b/>
          <w:sz w:val="22"/>
          <w:szCs w:val="22"/>
          <w:lang w:val="de-DE"/>
        </w:rPr>
        <w:t>an</w:t>
      </w:r>
      <w:r w:rsidR="00300DF2">
        <w:rPr>
          <w:b/>
          <w:sz w:val="22"/>
          <w:szCs w:val="22"/>
          <w:lang w:val="de-DE"/>
        </w:rPr>
        <w:t>melden und teilnehmen.</w:t>
      </w:r>
    </w:p>
    <w:p w14:paraId="6DF97D1B" w14:textId="77777777" w:rsidR="00C3343A" w:rsidRPr="00C3343A" w:rsidRDefault="00C3343A" w:rsidP="00D22456">
      <w:pPr>
        <w:rPr>
          <w:sz w:val="22"/>
          <w:szCs w:val="22"/>
        </w:rPr>
      </w:pPr>
    </w:p>
    <w:p w14:paraId="17416D85" w14:textId="168F3372" w:rsidR="006F6B56" w:rsidRDefault="00D22456" w:rsidP="00922E63">
      <w:pPr>
        <w:rPr>
          <w:sz w:val="22"/>
          <w:szCs w:val="22"/>
          <w:lang w:val="de-DE"/>
        </w:rPr>
      </w:pPr>
      <w:r w:rsidRPr="004E0E71">
        <w:rPr>
          <w:b/>
          <w:sz w:val="22"/>
          <w:szCs w:val="22"/>
          <w:lang w:val="de-DE"/>
        </w:rPr>
        <w:t xml:space="preserve">St. Pölten, </w:t>
      </w:r>
      <w:r w:rsidR="002C3D7B">
        <w:rPr>
          <w:b/>
          <w:sz w:val="22"/>
          <w:szCs w:val="22"/>
          <w:lang w:val="de-DE"/>
        </w:rPr>
        <w:t>05</w:t>
      </w:r>
      <w:r w:rsidRPr="004E0E71">
        <w:rPr>
          <w:b/>
          <w:sz w:val="22"/>
          <w:szCs w:val="22"/>
          <w:lang w:val="de-DE"/>
        </w:rPr>
        <w:t>.</w:t>
      </w:r>
      <w:r w:rsidR="00EE3DCD">
        <w:rPr>
          <w:b/>
          <w:sz w:val="22"/>
          <w:szCs w:val="22"/>
          <w:lang w:val="de-DE"/>
        </w:rPr>
        <w:t>0</w:t>
      </w:r>
      <w:r w:rsidR="00BC0659">
        <w:rPr>
          <w:b/>
          <w:sz w:val="22"/>
          <w:szCs w:val="22"/>
          <w:lang w:val="de-DE"/>
        </w:rPr>
        <w:t>4</w:t>
      </w:r>
      <w:r w:rsidRPr="004E0E71">
        <w:rPr>
          <w:b/>
          <w:sz w:val="22"/>
          <w:szCs w:val="22"/>
          <w:lang w:val="de-DE"/>
        </w:rPr>
        <w:t>.201</w:t>
      </w:r>
      <w:r w:rsidR="007D17CB">
        <w:rPr>
          <w:b/>
          <w:sz w:val="22"/>
          <w:szCs w:val="22"/>
          <w:lang w:val="de-DE"/>
        </w:rPr>
        <w:t>8</w:t>
      </w:r>
      <w:r w:rsidRPr="004E0E71">
        <w:rPr>
          <w:sz w:val="22"/>
          <w:szCs w:val="22"/>
          <w:lang w:val="de-DE"/>
        </w:rPr>
        <w:t xml:space="preserve"> – </w:t>
      </w:r>
      <w:r w:rsidR="00BC0659">
        <w:rPr>
          <w:sz w:val="22"/>
          <w:szCs w:val="22"/>
          <w:lang w:val="de-DE"/>
        </w:rPr>
        <w:t xml:space="preserve">Bei der Langen Nacht der </w:t>
      </w:r>
      <w:r w:rsidR="006F6B56">
        <w:rPr>
          <w:sz w:val="22"/>
          <w:szCs w:val="22"/>
          <w:lang w:val="de-DE"/>
        </w:rPr>
        <w:t>Start-ups</w:t>
      </w:r>
      <w:r w:rsidR="00300DF2">
        <w:rPr>
          <w:sz w:val="22"/>
          <w:szCs w:val="22"/>
          <w:lang w:val="de-DE"/>
        </w:rPr>
        <w:t xml:space="preserve"> </w:t>
      </w:r>
      <w:r w:rsidR="00F32438">
        <w:rPr>
          <w:sz w:val="22"/>
          <w:szCs w:val="22"/>
          <w:lang w:val="de-DE"/>
        </w:rPr>
        <w:t xml:space="preserve">im Rahmen der Langen Nacht der </w:t>
      </w:r>
      <w:r w:rsidR="00BC6C33">
        <w:rPr>
          <w:sz w:val="22"/>
          <w:szCs w:val="22"/>
          <w:lang w:val="de-DE"/>
        </w:rPr>
        <w:t>Forschung</w:t>
      </w:r>
      <w:bookmarkStart w:id="0" w:name="_GoBack"/>
      <w:bookmarkEnd w:id="0"/>
      <w:r w:rsidR="00F32438">
        <w:rPr>
          <w:sz w:val="22"/>
          <w:szCs w:val="22"/>
          <w:lang w:val="de-DE"/>
        </w:rPr>
        <w:t xml:space="preserve"> </w:t>
      </w:r>
      <w:r w:rsidR="00300DF2">
        <w:rPr>
          <w:sz w:val="22"/>
          <w:szCs w:val="22"/>
          <w:lang w:val="de-DE"/>
        </w:rPr>
        <w:t>stellen</w:t>
      </w:r>
      <w:r w:rsidR="0083644B">
        <w:rPr>
          <w:sz w:val="22"/>
          <w:szCs w:val="22"/>
          <w:lang w:val="de-DE"/>
        </w:rPr>
        <w:t xml:space="preserve"> </w:t>
      </w:r>
      <w:r w:rsidR="00BC0659">
        <w:rPr>
          <w:sz w:val="22"/>
          <w:szCs w:val="22"/>
          <w:lang w:val="de-DE"/>
        </w:rPr>
        <w:t xml:space="preserve">unter anderem </w:t>
      </w:r>
      <w:r w:rsidR="0083644B">
        <w:rPr>
          <w:sz w:val="22"/>
          <w:szCs w:val="22"/>
          <w:lang w:val="de-DE"/>
        </w:rPr>
        <w:t xml:space="preserve">Studierende der FH St. Pölten ihre Start-ups </w:t>
      </w:r>
      <w:r w:rsidR="00922E63" w:rsidRPr="00922E63">
        <w:rPr>
          <w:sz w:val="22"/>
          <w:szCs w:val="22"/>
          <w:lang w:val="de-DE"/>
        </w:rPr>
        <w:t>insight.trips</w:t>
      </w:r>
      <w:r w:rsidR="0083644B">
        <w:rPr>
          <w:sz w:val="22"/>
          <w:szCs w:val="22"/>
          <w:lang w:val="de-DE"/>
        </w:rPr>
        <w:t xml:space="preserve">, </w:t>
      </w:r>
      <w:r w:rsidR="00922E63" w:rsidRPr="00922E63">
        <w:rPr>
          <w:sz w:val="22"/>
          <w:szCs w:val="22"/>
          <w:lang w:val="de-DE"/>
        </w:rPr>
        <w:t>QuickSpeech</w:t>
      </w:r>
      <w:r w:rsidR="0083644B">
        <w:rPr>
          <w:sz w:val="22"/>
          <w:szCs w:val="22"/>
          <w:lang w:val="de-DE"/>
        </w:rPr>
        <w:t xml:space="preserve"> und </w:t>
      </w:r>
      <w:r w:rsidR="00922E63" w:rsidRPr="00922E63">
        <w:rPr>
          <w:sz w:val="22"/>
          <w:szCs w:val="22"/>
          <w:lang w:val="de-DE"/>
        </w:rPr>
        <w:t>Wr</w:t>
      </w:r>
      <w:r w:rsidR="0083644B">
        <w:rPr>
          <w:sz w:val="22"/>
          <w:szCs w:val="22"/>
          <w:lang w:val="de-DE"/>
        </w:rPr>
        <w:t>.</w:t>
      </w:r>
      <w:r w:rsidR="00922E63" w:rsidRPr="00922E63">
        <w:rPr>
          <w:sz w:val="22"/>
          <w:szCs w:val="22"/>
          <w:lang w:val="de-DE"/>
        </w:rPr>
        <w:t xml:space="preserve"> Spielwut</w:t>
      </w:r>
      <w:r w:rsidR="0083644B">
        <w:rPr>
          <w:sz w:val="22"/>
          <w:szCs w:val="22"/>
          <w:lang w:val="de-DE"/>
        </w:rPr>
        <w:t xml:space="preserve"> vor.</w:t>
      </w:r>
      <w:r w:rsidR="00BC0659">
        <w:rPr>
          <w:sz w:val="22"/>
          <w:szCs w:val="22"/>
          <w:lang w:val="de-DE"/>
        </w:rPr>
        <w:t xml:space="preserve"> </w:t>
      </w:r>
      <w:r w:rsidR="00BC0659" w:rsidRPr="00BC0659">
        <w:rPr>
          <w:sz w:val="22"/>
          <w:szCs w:val="22"/>
          <w:lang w:val="de-DE"/>
        </w:rPr>
        <w:t xml:space="preserve">QuickSpeech </w:t>
      </w:r>
      <w:r w:rsidR="00BC0659">
        <w:rPr>
          <w:sz w:val="22"/>
          <w:szCs w:val="22"/>
          <w:lang w:val="de-DE"/>
        </w:rPr>
        <w:t>ist</w:t>
      </w:r>
      <w:r w:rsidR="00BC0659" w:rsidRPr="00BC0659">
        <w:rPr>
          <w:sz w:val="22"/>
          <w:szCs w:val="22"/>
          <w:lang w:val="de-DE"/>
        </w:rPr>
        <w:t xml:space="preserve"> ein Sprachlerntool, das für Unternehmen individuell zugeschnittene Packages zur Sprachschatzerweiterung bietet. Das Projekt insight.trips </w:t>
      </w:r>
      <w:r w:rsidR="00BC0659">
        <w:rPr>
          <w:sz w:val="22"/>
          <w:szCs w:val="22"/>
          <w:lang w:val="de-DE"/>
        </w:rPr>
        <w:t>bietet</w:t>
      </w:r>
      <w:r w:rsidR="00BC0659" w:rsidRPr="00BC0659">
        <w:rPr>
          <w:sz w:val="22"/>
          <w:szCs w:val="22"/>
          <w:lang w:val="de-DE"/>
        </w:rPr>
        <w:t xml:space="preserve"> ein</w:t>
      </w:r>
      <w:r w:rsidR="00BC0659">
        <w:rPr>
          <w:sz w:val="22"/>
          <w:szCs w:val="22"/>
          <w:lang w:val="de-DE"/>
        </w:rPr>
        <w:t>en personalisierten Reiseführer</w:t>
      </w:r>
      <w:r w:rsidR="00BC0659" w:rsidRPr="00BC0659">
        <w:rPr>
          <w:sz w:val="22"/>
          <w:szCs w:val="22"/>
          <w:lang w:val="de-DE"/>
        </w:rPr>
        <w:t xml:space="preserve">: Mittels eines Baukastenprinzips können Reisende auf der Webseite des Projekts je nach Interesse ihren Reiseführer zusammenstellen und </w:t>
      </w:r>
      <w:r w:rsidR="00BC0659">
        <w:rPr>
          <w:sz w:val="22"/>
          <w:szCs w:val="22"/>
          <w:lang w:val="de-DE"/>
        </w:rPr>
        <w:t>auch drucken lassen</w:t>
      </w:r>
      <w:r w:rsidR="00BC0659" w:rsidRPr="00BC0659">
        <w:rPr>
          <w:sz w:val="22"/>
          <w:szCs w:val="22"/>
          <w:lang w:val="de-DE"/>
        </w:rPr>
        <w:t xml:space="preserve">. </w:t>
      </w:r>
      <w:r w:rsidR="00BC0659">
        <w:rPr>
          <w:sz w:val="22"/>
          <w:szCs w:val="22"/>
          <w:lang w:val="de-DE"/>
        </w:rPr>
        <w:t>D</w:t>
      </w:r>
      <w:r w:rsidR="00BC0659" w:rsidRPr="00BC0659">
        <w:rPr>
          <w:sz w:val="22"/>
          <w:szCs w:val="22"/>
          <w:lang w:val="de-DE"/>
        </w:rPr>
        <w:t>as Team des Projekts Wiener Spielwut produziert eigene Theaterstücke und veranstaltet Events in der Wiener Kulturszene, um andere K</w:t>
      </w:r>
      <w:r w:rsidR="006F6B56">
        <w:rPr>
          <w:sz w:val="22"/>
          <w:szCs w:val="22"/>
          <w:lang w:val="de-DE"/>
        </w:rPr>
        <w:t>unstschaffende zu unterstützen.</w:t>
      </w:r>
    </w:p>
    <w:p w14:paraId="441352C5" w14:textId="77777777" w:rsidR="006F6B56" w:rsidRDefault="006F6B56" w:rsidP="00922E63">
      <w:pPr>
        <w:rPr>
          <w:sz w:val="22"/>
          <w:szCs w:val="22"/>
          <w:lang w:val="de-DE"/>
        </w:rPr>
      </w:pPr>
    </w:p>
    <w:p w14:paraId="345B2609" w14:textId="04075CB6" w:rsidR="00007B22" w:rsidRDefault="0083644B" w:rsidP="00C00A4F">
      <w:pPr>
        <w:rPr>
          <w:sz w:val="22"/>
          <w:szCs w:val="22"/>
          <w:lang w:val="de-DE"/>
        </w:rPr>
      </w:pPr>
      <w:r>
        <w:rPr>
          <w:sz w:val="22"/>
          <w:szCs w:val="22"/>
          <w:lang w:val="de-DE"/>
        </w:rPr>
        <w:t>Die Bühnensho</w:t>
      </w:r>
      <w:r w:rsidR="0048541C">
        <w:rPr>
          <w:sz w:val="22"/>
          <w:szCs w:val="22"/>
          <w:lang w:val="de-DE"/>
        </w:rPr>
        <w:t>w</w:t>
      </w:r>
      <w:r>
        <w:rPr>
          <w:sz w:val="22"/>
          <w:szCs w:val="22"/>
          <w:lang w:val="de-DE"/>
        </w:rPr>
        <w:t xml:space="preserve"> ist offen für alle St. Pöltner GründerInnen.</w:t>
      </w:r>
      <w:r w:rsidR="006F6B56">
        <w:rPr>
          <w:sz w:val="22"/>
          <w:szCs w:val="22"/>
          <w:lang w:val="de-DE"/>
        </w:rPr>
        <w:t xml:space="preserve"> Anmeldungen für Präsentationen sind noch möglich. „</w:t>
      </w:r>
      <w:r w:rsidR="006F6B56" w:rsidRPr="00BC0659">
        <w:rPr>
          <w:sz w:val="22"/>
          <w:szCs w:val="22"/>
          <w:lang w:val="de-DE"/>
        </w:rPr>
        <w:t>Spannende Unternehmensgründungen und Start-up-Ideen verdeutlichen die am Standort St. Pölten vorhandene Innovationskraft, an dem auch große Anstrengungen unternommen werden, damit aktuelle Forschungsergebnisse auch wirtschaftlich verwertet werden und Nutz</w:t>
      </w:r>
      <w:r w:rsidR="006F6B56">
        <w:rPr>
          <w:sz w:val="22"/>
          <w:szCs w:val="22"/>
          <w:lang w:val="de-DE"/>
        </w:rPr>
        <w:t>en für die Gesellschaft bringen“, sagt FH-Prokurist Hannes Raffaseder.</w:t>
      </w:r>
    </w:p>
    <w:p w14:paraId="27CEF246" w14:textId="77777777" w:rsidR="00922E63" w:rsidRDefault="00922E63" w:rsidP="003D136D">
      <w:pPr>
        <w:rPr>
          <w:sz w:val="22"/>
          <w:szCs w:val="22"/>
          <w:lang w:val="de-DE"/>
        </w:rPr>
      </w:pPr>
    </w:p>
    <w:p w14:paraId="49313A73" w14:textId="77777777" w:rsidR="00840576" w:rsidRDefault="00840576" w:rsidP="003D136D">
      <w:pPr>
        <w:rPr>
          <w:sz w:val="22"/>
          <w:szCs w:val="22"/>
          <w:lang w:val="de-DE"/>
        </w:rPr>
      </w:pPr>
      <w:r w:rsidRPr="00840576">
        <w:rPr>
          <w:sz w:val="22"/>
          <w:szCs w:val="22"/>
          <w:lang w:val="de-DE"/>
        </w:rPr>
        <w:t>Um diese Entwicklungen zu fördern und bestmögliche Rahmenbedingungen für Innovationen zu schaffen, wird die Stadt St. Pölten in den kommenden Jahren gezielt Maßnahmen setzen. Unter der Leitung der FH St. Pölten wurde ein entsprechendes Konzept erarbeitet, das die am Standort vorhandene Expertise bündelt und zielgerichtet weiterentwickelt.</w:t>
      </w:r>
    </w:p>
    <w:p w14:paraId="009C3183" w14:textId="77777777" w:rsidR="003D136D" w:rsidRDefault="003D136D" w:rsidP="003D136D">
      <w:pPr>
        <w:rPr>
          <w:sz w:val="22"/>
          <w:szCs w:val="22"/>
          <w:lang w:val="de-DE"/>
        </w:rPr>
      </w:pPr>
    </w:p>
    <w:p w14:paraId="03241901" w14:textId="393A2499" w:rsidR="00EA02B2" w:rsidRPr="00EA02B2" w:rsidRDefault="0058312F" w:rsidP="00C00A4F">
      <w:pPr>
        <w:rPr>
          <w:b/>
          <w:sz w:val="22"/>
          <w:szCs w:val="22"/>
          <w:lang w:val="de-DE"/>
        </w:rPr>
      </w:pPr>
      <w:r>
        <w:rPr>
          <w:b/>
          <w:sz w:val="22"/>
          <w:szCs w:val="22"/>
          <w:lang w:val="de-DE"/>
        </w:rPr>
        <w:t xml:space="preserve">Bunter </w:t>
      </w:r>
      <w:r w:rsidR="00AB14D3">
        <w:rPr>
          <w:b/>
          <w:sz w:val="22"/>
          <w:szCs w:val="22"/>
          <w:lang w:val="de-DE"/>
        </w:rPr>
        <w:t>Stationen-</w:t>
      </w:r>
      <w:r>
        <w:rPr>
          <w:b/>
          <w:sz w:val="22"/>
          <w:szCs w:val="22"/>
          <w:lang w:val="de-DE"/>
        </w:rPr>
        <w:t xml:space="preserve">Mix </w:t>
      </w:r>
      <w:r w:rsidR="00F32438">
        <w:rPr>
          <w:b/>
          <w:sz w:val="22"/>
          <w:szCs w:val="22"/>
          <w:lang w:val="de-DE"/>
        </w:rPr>
        <w:t>bei der Langen Nacht der</w:t>
      </w:r>
      <w:r>
        <w:rPr>
          <w:b/>
          <w:sz w:val="22"/>
          <w:szCs w:val="22"/>
          <w:lang w:val="de-DE"/>
        </w:rPr>
        <w:t xml:space="preserve"> Forschung</w:t>
      </w:r>
    </w:p>
    <w:p w14:paraId="1ADFE780" w14:textId="4BD670F9" w:rsidR="005E5FC8" w:rsidRDefault="00FF3D76" w:rsidP="00C00A4F">
      <w:pPr>
        <w:rPr>
          <w:sz w:val="22"/>
          <w:szCs w:val="22"/>
          <w:lang w:val="de-DE"/>
        </w:rPr>
      </w:pPr>
      <w:r>
        <w:rPr>
          <w:sz w:val="22"/>
          <w:szCs w:val="22"/>
          <w:lang w:val="de-DE"/>
        </w:rPr>
        <w:t>Die Bühnenshow „Lange Nacht der Start-ups“ bildet den Höhepunkt des Programms zur Langen Nacht der Forschung an der FH St. Pölten.</w:t>
      </w:r>
      <w:r w:rsidR="00A17C4D">
        <w:rPr>
          <w:sz w:val="22"/>
          <w:szCs w:val="22"/>
          <w:lang w:val="de-DE"/>
        </w:rPr>
        <w:t xml:space="preserve"> </w:t>
      </w:r>
      <w:r w:rsidR="00F32438">
        <w:rPr>
          <w:sz w:val="22"/>
          <w:szCs w:val="22"/>
          <w:lang w:val="de-DE"/>
        </w:rPr>
        <w:t>Bei dieser stellen a</w:t>
      </w:r>
      <w:r w:rsidR="0058312F">
        <w:rPr>
          <w:sz w:val="22"/>
          <w:szCs w:val="22"/>
          <w:lang w:val="de-DE"/>
        </w:rPr>
        <w:t xml:space="preserve">b 16:00 </w:t>
      </w:r>
      <w:r w:rsidR="00BC6C33">
        <w:rPr>
          <w:sz w:val="22"/>
          <w:szCs w:val="22"/>
          <w:lang w:val="de-DE"/>
        </w:rPr>
        <w:t xml:space="preserve">Uhr </w:t>
      </w:r>
      <w:r w:rsidR="0058312F">
        <w:rPr>
          <w:sz w:val="22"/>
          <w:szCs w:val="22"/>
          <w:lang w:val="de-DE"/>
        </w:rPr>
        <w:t xml:space="preserve">ForscherInnen der FH St. Pölten ihre Projekte aus. </w:t>
      </w:r>
      <w:r w:rsidR="00F32438">
        <w:rPr>
          <w:sz w:val="22"/>
          <w:szCs w:val="22"/>
          <w:lang w:val="de-DE"/>
        </w:rPr>
        <w:t xml:space="preserve">Auch die HTL St. Pölten ist mit einem Stand vertreten. </w:t>
      </w:r>
      <w:r w:rsidR="0058312F">
        <w:rPr>
          <w:sz w:val="22"/>
          <w:szCs w:val="22"/>
          <w:lang w:val="de-DE"/>
        </w:rPr>
        <w:t xml:space="preserve">Mehr als 30 Stationen laden zum Ausprobieren und </w:t>
      </w:r>
      <w:r w:rsidR="006A1D3E">
        <w:rPr>
          <w:sz w:val="22"/>
          <w:szCs w:val="22"/>
          <w:lang w:val="de-DE"/>
        </w:rPr>
        <w:t>Mitmachen</w:t>
      </w:r>
      <w:r w:rsidR="0058312F">
        <w:rPr>
          <w:sz w:val="22"/>
          <w:szCs w:val="22"/>
          <w:lang w:val="de-DE"/>
        </w:rPr>
        <w:t xml:space="preserve"> ein. Die FH St. Pölten präsentiert damit eines der umfangreichsten Programme in ganz Österreich. </w:t>
      </w:r>
      <w:r w:rsidR="0058312F" w:rsidRPr="0058312F">
        <w:rPr>
          <w:sz w:val="22"/>
          <w:szCs w:val="22"/>
          <w:lang w:val="de-DE"/>
        </w:rPr>
        <w:t>Im Zentrum stehen Themen der Digitalisierung rund um den Einfluss digitaler Errungenschaften auf Arbeit, Mobilität, Sicherheit, Soziales und Gesundheit.</w:t>
      </w:r>
    </w:p>
    <w:p w14:paraId="1AC0D7F4" w14:textId="77777777" w:rsidR="001345E2" w:rsidRDefault="001345E2" w:rsidP="00C00A4F">
      <w:pPr>
        <w:rPr>
          <w:sz w:val="22"/>
          <w:szCs w:val="22"/>
          <w:lang w:val="de-DE"/>
        </w:rPr>
      </w:pPr>
    </w:p>
    <w:p w14:paraId="73296A8A" w14:textId="77777777" w:rsidR="001345E2" w:rsidRPr="00C00A4F" w:rsidRDefault="001345E2" w:rsidP="001345E2">
      <w:pPr>
        <w:rPr>
          <w:sz w:val="22"/>
          <w:szCs w:val="22"/>
          <w:lang w:val="de-DE"/>
        </w:rPr>
      </w:pPr>
      <w:r>
        <w:rPr>
          <w:sz w:val="22"/>
          <w:szCs w:val="22"/>
          <w:lang w:val="de-DE"/>
        </w:rPr>
        <w:lastRenderedPageBreak/>
        <w:t xml:space="preserve">Auch in Wien wird die FH St. Pölten mit zwei Stationen </w:t>
      </w:r>
      <w:r w:rsidR="00115A3D">
        <w:rPr>
          <w:sz w:val="22"/>
          <w:szCs w:val="22"/>
          <w:lang w:val="de-DE"/>
        </w:rPr>
        <w:t>vertreten</w:t>
      </w:r>
      <w:r>
        <w:rPr>
          <w:sz w:val="22"/>
          <w:szCs w:val="22"/>
          <w:lang w:val="de-DE"/>
        </w:rPr>
        <w:t xml:space="preserve"> sein: Beim Forschungspfad am Heldenplatz </w:t>
      </w:r>
      <w:r w:rsidR="00AD21FD">
        <w:rPr>
          <w:sz w:val="22"/>
          <w:szCs w:val="22"/>
          <w:lang w:val="de-DE"/>
        </w:rPr>
        <w:t>stellt der</w:t>
      </w:r>
      <w:r>
        <w:rPr>
          <w:sz w:val="22"/>
          <w:szCs w:val="22"/>
          <w:lang w:val="de-DE"/>
        </w:rPr>
        <w:t xml:space="preserve"> Studiengang Smart Engineering einen Cocktailroboter</w:t>
      </w:r>
      <w:r w:rsidR="00AD21FD">
        <w:rPr>
          <w:sz w:val="22"/>
          <w:szCs w:val="22"/>
          <w:lang w:val="de-DE"/>
        </w:rPr>
        <w:t xml:space="preserve"> aus</w:t>
      </w:r>
      <w:r>
        <w:rPr>
          <w:sz w:val="22"/>
          <w:szCs w:val="22"/>
          <w:lang w:val="de-DE"/>
        </w:rPr>
        <w:t xml:space="preserve">, der </w:t>
      </w:r>
      <w:r w:rsidRPr="001345E2">
        <w:rPr>
          <w:sz w:val="22"/>
          <w:szCs w:val="22"/>
          <w:lang w:val="de-DE"/>
        </w:rPr>
        <w:t>auf</w:t>
      </w:r>
      <w:r>
        <w:rPr>
          <w:sz w:val="22"/>
          <w:szCs w:val="22"/>
          <w:lang w:val="de-DE"/>
        </w:rPr>
        <w:t xml:space="preserve"> </w:t>
      </w:r>
      <w:r w:rsidRPr="001345E2">
        <w:rPr>
          <w:sz w:val="22"/>
          <w:szCs w:val="22"/>
          <w:lang w:val="de-DE"/>
        </w:rPr>
        <w:t>spielerische Weise die Interaktion</w:t>
      </w:r>
      <w:r>
        <w:rPr>
          <w:sz w:val="22"/>
          <w:szCs w:val="22"/>
          <w:lang w:val="de-DE"/>
        </w:rPr>
        <w:t xml:space="preserve"> </w:t>
      </w:r>
      <w:r w:rsidRPr="001345E2">
        <w:rPr>
          <w:sz w:val="22"/>
          <w:szCs w:val="22"/>
          <w:lang w:val="de-DE"/>
        </w:rPr>
        <w:t>zwischen Mensch</w:t>
      </w:r>
      <w:r>
        <w:rPr>
          <w:sz w:val="22"/>
          <w:szCs w:val="22"/>
          <w:lang w:val="de-DE"/>
        </w:rPr>
        <w:t xml:space="preserve"> </w:t>
      </w:r>
      <w:r w:rsidRPr="001345E2">
        <w:rPr>
          <w:sz w:val="22"/>
          <w:szCs w:val="22"/>
          <w:lang w:val="de-DE"/>
        </w:rPr>
        <w:t xml:space="preserve">und Maschine </w:t>
      </w:r>
      <w:r>
        <w:rPr>
          <w:sz w:val="22"/>
          <w:szCs w:val="22"/>
          <w:lang w:val="de-DE"/>
        </w:rPr>
        <w:t xml:space="preserve">demonstriert </w:t>
      </w:r>
      <w:r w:rsidRPr="001345E2">
        <w:rPr>
          <w:sz w:val="22"/>
          <w:szCs w:val="22"/>
          <w:lang w:val="de-DE"/>
        </w:rPr>
        <w:t xml:space="preserve">und </w:t>
      </w:r>
      <w:r>
        <w:rPr>
          <w:sz w:val="22"/>
          <w:szCs w:val="22"/>
          <w:lang w:val="de-DE"/>
        </w:rPr>
        <w:t>zeigt</w:t>
      </w:r>
      <w:r w:rsidR="00115A3D">
        <w:rPr>
          <w:sz w:val="22"/>
          <w:szCs w:val="22"/>
          <w:lang w:val="de-DE"/>
        </w:rPr>
        <w:t>,</w:t>
      </w:r>
      <w:r>
        <w:rPr>
          <w:sz w:val="22"/>
          <w:szCs w:val="22"/>
          <w:lang w:val="de-DE"/>
        </w:rPr>
        <w:t xml:space="preserve"> </w:t>
      </w:r>
      <w:r w:rsidRPr="001345E2">
        <w:rPr>
          <w:sz w:val="22"/>
          <w:szCs w:val="22"/>
          <w:lang w:val="de-DE"/>
        </w:rPr>
        <w:t>welche</w:t>
      </w:r>
      <w:r>
        <w:rPr>
          <w:sz w:val="22"/>
          <w:szCs w:val="22"/>
          <w:lang w:val="de-DE"/>
        </w:rPr>
        <w:t xml:space="preserve"> </w:t>
      </w:r>
      <w:r w:rsidRPr="001345E2">
        <w:rPr>
          <w:sz w:val="22"/>
          <w:szCs w:val="22"/>
          <w:lang w:val="de-DE"/>
        </w:rPr>
        <w:t>technischen Lösungen bereits</w:t>
      </w:r>
      <w:r>
        <w:rPr>
          <w:sz w:val="22"/>
          <w:szCs w:val="22"/>
          <w:lang w:val="de-DE"/>
        </w:rPr>
        <w:t xml:space="preserve"> </w:t>
      </w:r>
      <w:r w:rsidRPr="001345E2">
        <w:rPr>
          <w:sz w:val="22"/>
          <w:szCs w:val="22"/>
          <w:lang w:val="de-DE"/>
        </w:rPr>
        <w:t>heute für die Produktion der</w:t>
      </w:r>
      <w:r>
        <w:rPr>
          <w:sz w:val="22"/>
          <w:szCs w:val="22"/>
          <w:lang w:val="de-DE"/>
        </w:rPr>
        <w:t xml:space="preserve"> </w:t>
      </w:r>
      <w:r w:rsidRPr="001345E2">
        <w:rPr>
          <w:sz w:val="22"/>
          <w:szCs w:val="22"/>
          <w:lang w:val="de-DE"/>
        </w:rPr>
        <w:t>Zukunft erforscht werden.</w:t>
      </w:r>
      <w:r>
        <w:rPr>
          <w:sz w:val="22"/>
          <w:szCs w:val="22"/>
          <w:lang w:val="de-DE"/>
        </w:rPr>
        <w:t xml:space="preserve"> </w:t>
      </w:r>
      <w:r w:rsidR="00115A3D">
        <w:rPr>
          <w:sz w:val="22"/>
          <w:szCs w:val="22"/>
          <w:lang w:val="de-DE"/>
        </w:rPr>
        <w:t>I</w:t>
      </w:r>
      <w:r>
        <w:rPr>
          <w:sz w:val="22"/>
          <w:szCs w:val="22"/>
          <w:lang w:val="de-DE"/>
        </w:rPr>
        <w:t>m Planetarium</w:t>
      </w:r>
      <w:r w:rsidR="00AD21FD">
        <w:rPr>
          <w:sz w:val="22"/>
          <w:szCs w:val="22"/>
          <w:lang w:val="de-DE"/>
        </w:rPr>
        <w:t xml:space="preserve"> ist das </w:t>
      </w:r>
      <w:r w:rsidR="00AD21FD" w:rsidRPr="00AD21FD">
        <w:rPr>
          <w:sz w:val="22"/>
          <w:szCs w:val="22"/>
          <w:lang w:val="de-DE"/>
        </w:rPr>
        <w:t>Josef Ressel Zentrum TARGET</w:t>
      </w:r>
      <w:r w:rsidR="00AD21FD">
        <w:rPr>
          <w:sz w:val="22"/>
          <w:szCs w:val="22"/>
          <w:lang w:val="de-DE"/>
        </w:rPr>
        <w:t xml:space="preserve"> zum Thema IT-Sicherheit vertreten.</w:t>
      </w:r>
    </w:p>
    <w:p w14:paraId="16E92FDA" w14:textId="77777777" w:rsidR="00C00A4F" w:rsidRPr="00A17C4D" w:rsidRDefault="00C00A4F" w:rsidP="00A17C4D">
      <w:pPr>
        <w:rPr>
          <w:sz w:val="22"/>
          <w:szCs w:val="22"/>
          <w:lang w:val="de-DE"/>
        </w:rPr>
      </w:pPr>
    </w:p>
    <w:p w14:paraId="0ADD75DF" w14:textId="77777777" w:rsidR="00EE3DCD" w:rsidRPr="00A17C4D" w:rsidRDefault="00EE3DCD" w:rsidP="00A17C4D">
      <w:pPr>
        <w:rPr>
          <w:b/>
          <w:sz w:val="22"/>
          <w:szCs w:val="22"/>
          <w:lang w:val="de-DE"/>
        </w:rPr>
      </w:pPr>
      <w:r w:rsidRPr="00A17C4D">
        <w:rPr>
          <w:b/>
          <w:sz w:val="22"/>
          <w:szCs w:val="22"/>
          <w:lang w:val="de-DE"/>
        </w:rPr>
        <w:t>Lange Nacht der Forschung 2018</w:t>
      </w:r>
    </w:p>
    <w:p w14:paraId="6CFF9DE9" w14:textId="77777777" w:rsidR="00EE3DCD" w:rsidRPr="00A17C4D" w:rsidRDefault="00C00A4F" w:rsidP="00A17C4D">
      <w:pPr>
        <w:rPr>
          <w:sz w:val="22"/>
          <w:szCs w:val="22"/>
          <w:lang w:val="de-DE"/>
        </w:rPr>
      </w:pPr>
      <w:r w:rsidRPr="00A17C4D">
        <w:rPr>
          <w:sz w:val="22"/>
          <w:szCs w:val="22"/>
          <w:lang w:val="de-DE"/>
        </w:rPr>
        <w:t>13. April 2018, 16:</w:t>
      </w:r>
      <w:r w:rsidR="00EE3DCD" w:rsidRPr="00A17C4D">
        <w:rPr>
          <w:sz w:val="22"/>
          <w:szCs w:val="22"/>
          <w:lang w:val="de-DE"/>
        </w:rPr>
        <w:t>00 bis 22:30 Uhr</w:t>
      </w:r>
    </w:p>
    <w:p w14:paraId="2559F2CD" w14:textId="77777777" w:rsidR="00EE3DCD" w:rsidRPr="00A17C4D" w:rsidRDefault="00EE3DCD" w:rsidP="00A17C4D">
      <w:pPr>
        <w:rPr>
          <w:sz w:val="22"/>
          <w:szCs w:val="22"/>
          <w:lang w:val="de-DE"/>
        </w:rPr>
      </w:pPr>
      <w:r w:rsidRPr="00A17C4D">
        <w:rPr>
          <w:sz w:val="22"/>
          <w:szCs w:val="22"/>
          <w:lang w:val="de-DE"/>
        </w:rPr>
        <w:t>Fachhochschule St. Pölten</w:t>
      </w:r>
    </w:p>
    <w:p w14:paraId="06C45F65" w14:textId="77777777" w:rsidR="00EE3DCD" w:rsidRPr="00A17C4D" w:rsidRDefault="00EE3DCD" w:rsidP="00A17C4D">
      <w:pPr>
        <w:rPr>
          <w:sz w:val="22"/>
          <w:szCs w:val="22"/>
          <w:lang w:val="de-DE"/>
        </w:rPr>
      </w:pPr>
      <w:r w:rsidRPr="00A17C4D">
        <w:rPr>
          <w:sz w:val="22"/>
          <w:szCs w:val="22"/>
          <w:lang w:val="de-DE"/>
        </w:rPr>
        <w:t>Matthias Corvinus-Straße 15, 3100 St. Pölten</w:t>
      </w:r>
    </w:p>
    <w:p w14:paraId="368C4CA8" w14:textId="77777777" w:rsidR="00EE3DCD" w:rsidRPr="00A17C4D" w:rsidRDefault="00BC6C33" w:rsidP="00A17C4D">
      <w:pPr>
        <w:rPr>
          <w:sz w:val="22"/>
          <w:szCs w:val="22"/>
          <w:lang w:val="de-DE"/>
        </w:rPr>
      </w:pPr>
      <w:hyperlink r:id="rId8" w:history="1">
        <w:r w:rsidR="00332099" w:rsidRPr="00A17C4D">
          <w:rPr>
            <w:rStyle w:val="Hyperlink"/>
            <w:sz w:val="22"/>
            <w:szCs w:val="22"/>
            <w:lang w:val="de-DE"/>
          </w:rPr>
          <w:t>www.langenachtderforschung.at</w:t>
        </w:r>
      </w:hyperlink>
    </w:p>
    <w:p w14:paraId="3F658DE4" w14:textId="77777777" w:rsidR="00D22456" w:rsidRPr="00A17C4D" w:rsidRDefault="00D22456" w:rsidP="00A17C4D">
      <w:pPr>
        <w:jc w:val="both"/>
        <w:rPr>
          <w:sz w:val="22"/>
          <w:szCs w:val="22"/>
          <w:lang w:val="de-DE"/>
        </w:rPr>
      </w:pPr>
    </w:p>
    <w:p w14:paraId="36013AE5" w14:textId="77777777" w:rsidR="00300DF2" w:rsidRPr="00A17C4D" w:rsidRDefault="00300DF2" w:rsidP="00A17C4D">
      <w:pPr>
        <w:jc w:val="both"/>
        <w:rPr>
          <w:b/>
          <w:sz w:val="22"/>
          <w:szCs w:val="22"/>
          <w:lang w:val="de-DE"/>
        </w:rPr>
      </w:pPr>
      <w:r w:rsidRPr="00A17C4D">
        <w:rPr>
          <w:b/>
          <w:sz w:val="22"/>
          <w:szCs w:val="22"/>
          <w:lang w:val="de-DE"/>
        </w:rPr>
        <w:t>Anmeldung für Start-ups zur Bühnenshow:</w:t>
      </w:r>
    </w:p>
    <w:p w14:paraId="683D3F93" w14:textId="77777777" w:rsidR="00300DF2" w:rsidRPr="00A17C4D" w:rsidRDefault="00300DF2" w:rsidP="00A17C4D">
      <w:pPr>
        <w:jc w:val="both"/>
        <w:rPr>
          <w:sz w:val="22"/>
          <w:szCs w:val="22"/>
          <w:lang w:val="de-DE"/>
        </w:rPr>
      </w:pPr>
      <w:r w:rsidRPr="00A17C4D">
        <w:rPr>
          <w:sz w:val="22"/>
          <w:szCs w:val="22"/>
          <w:lang w:val="de-DE"/>
        </w:rPr>
        <w:t xml:space="preserve">Mag. Susanne Rebecca Wolfram, FH St. Pölten, Forschung und Wissenstransfer, </w:t>
      </w:r>
      <w:hyperlink r:id="rId9" w:history="1">
        <w:r w:rsidRPr="00A17C4D">
          <w:rPr>
            <w:rStyle w:val="Hyperlink"/>
            <w:sz w:val="22"/>
            <w:szCs w:val="22"/>
            <w:lang w:val="de-DE"/>
          </w:rPr>
          <w:t>susanne.wolfram@fhstp.ac.at</w:t>
        </w:r>
      </w:hyperlink>
    </w:p>
    <w:p w14:paraId="10BCE92F" w14:textId="77777777" w:rsidR="00AB14D3" w:rsidRPr="00A17C4D" w:rsidRDefault="00AB14D3" w:rsidP="00A17C4D">
      <w:pPr>
        <w:rPr>
          <w:bCs/>
          <w:sz w:val="22"/>
          <w:szCs w:val="22"/>
        </w:rPr>
      </w:pPr>
    </w:p>
    <w:p w14:paraId="3A4A7070" w14:textId="77777777" w:rsidR="00AC23EF" w:rsidRPr="00AC23EF" w:rsidRDefault="00AC23EF" w:rsidP="00AC23EF">
      <w:pPr>
        <w:spacing w:line="200" w:lineRule="exact"/>
        <w:rPr>
          <w:b/>
          <w:bCs/>
          <w:sz w:val="18"/>
          <w:szCs w:val="18"/>
        </w:rPr>
      </w:pPr>
      <w:r w:rsidRPr="00AC23EF">
        <w:rPr>
          <w:b/>
          <w:bCs/>
          <w:sz w:val="18"/>
          <w:szCs w:val="18"/>
        </w:rPr>
        <w:t>Start-up-Förderung an der FH St. Pölten</w:t>
      </w:r>
    </w:p>
    <w:p w14:paraId="54C853A6" w14:textId="244BBC17" w:rsidR="003E0644" w:rsidRDefault="003E0644" w:rsidP="00110879">
      <w:pPr>
        <w:spacing w:line="200" w:lineRule="exact"/>
        <w:rPr>
          <w:bCs/>
          <w:sz w:val="18"/>
          <w:szCs w:val="18"/>
        </w:rPr>
      </w:pPr>
      <w:r>
        <w:rPr>
          <w:bCs/>
          <w:sz w:val="18"/>
          <w:szCs w:val="18"/>
        </w:rPr>
        <w:t xml:space="preserve">Im Rahmen des </w:t>
      </w:r>
      <w:r w:rsidRPr="00AC23EF">
        <w:rPr>
          <w:bCs/>
          <w:sz w:val="18"/>
          <w:szCs w:val="18"/>
        </w:rPr>
        <w:t xml:space="preserve">Konzepts der „Seven Steps to Start-Up“ </w:t>
      </w:r>
      <w:r w:rsidR="00110879">
        <w:rPr>
          <w:bCs/>
          <w:sz w:val="18"/>
          <w:szCs w:val="18"/>
        </w:rPr>
        <w:t>unterstützt</w:t>
      </w:r>
      <w:r>
        <w:rPr>
          <w:bCs/>
          <w:sz w:val="18"/>
          <w:szCs w:val="18"/>
        </w:rPr>
        <w:t xml:space="preserve"> die FH St. Pölten Studierende und Alumni bei der Unternehmensgründung</w:t>
      </w:r>
      <w:r w:rsidR="00D234B9">
        <w:rPr>
          <w:bCs/>
          <w:sz w:val="18"/>
          <w:szCs w:val="18"/>
        </w:rPr>
        <w:t xml:space="preserve"> und</w:t>
      </w:r>
      <w:r w:rsidR="00110879" w:rsidRPr="00AC23EF">
        <w:rPr>
          <w:bCs/>
          <w:sz w:val="18"/>
          <w:szCs w:val="18"/>
        </w:rPr>
        <w:t xml:space="preserve"> bietet eine Vielzahl von einschlägigen Lehrveranstaltungen, Praxisprojekten, Veranstaltungsformaten und weiteren Initiativen, die kreative, an Unternehmensgründung interessierte Studierende von der Vermittlung wichtiger unternehmerischer Basiskompetenzen über die Entwicklung erster innovativer Projektideen, deren Konkretisierung und Weiterentwicklung bis hin zur konkreten Unternehmensgründung begleiten und sie mit dem Start-Up-Umfeld vernetzen.</w:t>
      </w:r>
      <w:r w:rsidR="00110879">
        <w:rPr>
          <w:bCs/>
          <w:sz w:val="18"/>
          <w:szCs w:val="18"/>
        </w:rPr>
        <w:t xml:space="preserve"> Kernstück ist der </w:t>
      </w:r>
      <w:r w:rsidR="00110879" w:rsidRPr="00AC23EF">
        <w:rPr>
          <w:bCs/>
          <w:sz w:val="18"/>
          <w:szCs w:val="18"/>
        </w:rPr>
        <w:t xml:space="preserve">in Kooperation mit der accent Gründerservice GmbH </w:t>
      </w:r>
      <w:r w:rsidR="00110879">
        <w:rPr>
          <w:bCs/>
          <w:sz w:val="18"/>
          <w:szCs w:val="18"/>
        </w:rPr>
        <w:t>ins Leben gerufene</w:t>
      </w:r>
      <w:r w:rsidR="00110879" w:rsidRPr="00AC23EF">
        <w:rPr>
          <w:bCs/>
          <w:sz w:val="18"/>
          <w:szCs w:val="18"/>
        </w:rPr>
        <w:t xml:space="preserve"> Creative Pre-Incubator, ein Förderprogramm für Studierende und Alumni mit Gründergeist.</w:t>
      </w:r>
    </w:p>
    <w:p w14:paraId="243DF4C7" w14:textId="77777777" w:rsidR="00110879" w:rsidRDefault="00110879" w:rsidP="00110879">
      <w:pPr>
        <w:spacing w:line="200" w:lineRule="exact"/>
        <w:rPr>
          <w:bCs/>
          <w:sz w:val="18"/>
          <w:szCs w:val="18"/>
        </w:rPr>
      </w:pPr>
    </w:p>
    <w:p w14:paraId="77E4383A" w14:textId="77777777" w:rsidR="00110879" w:rsidRPr="00840576" w:rsidRDefault="00840576" w:rsidP="00110879">
      <w:pPr>
        <w:spacing w:line="200" w:lineRule="exact"/>
        <w:rPr>
          <w:b/>
          <w:bCs/>
          <w:sz w:val="18"/>
          <w:szCs w:val="18"/>
        </w:rPr>
      </w:pPr>
      <w:r>
        <w:rPr>
          <w:b/>
          <w:bCs/>
          <w:sz w:val="18"/>
          <w:szCs w:val="18"/>
        </w:rPr>
        <w:t>Informationen zur Start-up-Förderung der Stadt St. Pölten</w:t>
      </w:r>
    </w:p>
    <w:p w14:paraId="094E0348" w14:textId="77777777" w:rsidR="00840576" w:rsidRDefault="00BC6C33" w:rsidP="00110879">
      <w:pPr>
        <w:spacing w:line="200" w:lineRule="exact"/>
        <w:rPr>
          <w:bCs/>
          <w:sz w:val="18"/>
          <w:szCs w:val="18"/>
        </w:rPr>
      </w:pPr>
      <w:hyperlink r:id="rId10" w:history="1">
        <w:r w:rsidR="00840576" w:rsidRPr="005D7853">
          <w:rPr>
            <w:rStyle w:val="Hyperlink"/>
            <w:bCs/>
            <w:sz w:val="18"/>
            <w:szCs w:val="18"/>
          </w:rPr>
          <w:t>https://www.stp-konkret.at/wirtschaft/3386/st-poelten-foerdert-start-ups.htm</w:t>
        </w:r>
      </w:hyperlink>
    </w:p>
    <w:p w14:paraId="10E09E87" w14:textId="77777777" w:rsidR="00840576" w:rsidRDefault="00840576" w:rsidP="00110879">
      <w:pPr>
        <w:spacing w:line="200" w:lineRule="exact"/>
        <w:rPr>
          <w:bCs/>
          <w:sz w:val="18"/>
          <w:szCs w:val="18"/>
        </w:rPr>
      </w:pPr>
    </w:p>
    <w:p w14:paraId="142E4B75"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4F1173A3"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B8E0D87" w14:textId="77777777" w:rsidR="00B96CEA" w:rsidRPr="000529A7" w:rsidRDefault="00B96CEA" w:rsidP="00D22456">
      <w:pPr>
        <w:rPr>
          <w:sz w:val="20"/>
          <w:szCs w:val="20"/>
        </w:rPr>
      </w:pPr>
    </w:p>
    <w:p w14:paraId="43A9E1AA" w14:textId="77777777" w:rsidR="00D22456" w:rsidRPr="00CB65FC" w:rsidRDefault="00D22456" w:rsidP="00D22456">
      <w:pPr>
        <w:spacing w:line="200" w:lineRule="exact"/>
        <w:rPr>
          <w:b/>
          <w:sz w:val="18"/>
          <w:szCs w:val="18"/>
        </w:rPr>
      </w:pPr>
      <w:r w:rsidRPr="00CB65FC">
        <w:rPr>
          <w:b/>
          <w:sz w:val="18"/>
          <w:szCs w:val="18"/>
        </w:rPr>
        <w:t>Informationen und Rückfragen:</w:t>
      </w:r>
    </w:p>
    <w:p w14:paraId="674306B4"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11652054"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6F95F06F"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6635BBD2"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36735DE7"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02E62F01"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14:paraId="53A5E2CC"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14:paraId="1DFA971D"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14:paraId="3183E656"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14:paraId="2C2850ED" w14:textId="77777777" w:rsidR="00C07163" w:rsidRDefault="00C07163" w:rsidP="00C07163">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21B56C37"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480544D5" w14:textId="77777777" w:rsidR="00EA2F7E" w:rsidRDefault="00EA2F7E" w:rsidP="00D22456">
      <w:pPr>
        <w:tabs>
          <w:tab w:val="left" w:pos="6120"/>
        </w:tabs>
        <w:rPr>
          <w:sz w:val="22"/>
          <w:szCs w:val="22"/>
        </w:rPr>
      </w:pPr>
    </w:p>
    <w:sectPr w:rsidR="00EA2F7E" w:rsidSect="00A02160">
      <w:footerReference w:type="default" r:id="rId18"/>
      <w:headerReference w:type="first" r:id="rId19"/>
      <w:footerReference w:type="first" r:id="rId20"/>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61DFD" w14:textId="77777777" w:rsidR="00D611D9" w:rsidRDefault="00D611D9">
      <w:r>
        <w:separator/>
      </w:r>
    </w:p>
  </w:endnote>
  <w:endnote w:type="continuationSeparator" w:id="0">
    <w:p w14:paraId="5C5A8851" w14:textId="77777777" w:rsidR="00D611D9" w:rsidRDefault="00D6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ED65"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3FF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BA3A4" w14:textId="77777777" w:rsidR="00D611D9" w:rsidRDefault="00D611D9">
      <w:r>
        <w:separator/>
      </w:r>
    </w:p>
  </w:footnote>
  <w:footnote w:type="continuationSeparator" w:id="0">
    <w:p w14:paraId="218FF765" w14:textId="77777777" w:rsidR="00D611D9" w:rsidRDefault="00D6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AA86" w14:textId="77777777" w:rsidR="005A2733" w:rsidRPr="0061617F" w:rsidRDefault="005A2733">
    <w:pPr>
      <w:pStyle w:val="Kopfzeile"/>
      <w:rPr>
        <w:b/>
        <w:sz w:val="22"/>
        <w:szCs w:val="22"/>
        <w:lang w:val="de-DE"/>
      </w:rPr>
    </w:pPr>
    <w:r w:rsidRPr="0061617F">
      <w:rPr>
        <w:b/>
        <w:sz w:val="22"/>
        <w:szCs w:val="22"/>
        <w:lang w:val="de-DE"/>
      </w:rPr>
      <w:t>Fachhochschule St. Pölten</w:t>
    </w:r>
  </w:p>
  <w:p w14:paraId="34D3B8B0"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396101E4"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9926C61"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154BC4C"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0AC8A181"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4DE888EF"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6CDA2611"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7F353F0" w14:textId="77777777" w:rsidR="005A2733" w:rsidRPr="00662832" w:rsidRDefault="005A2733" w:rsidP="00614A56">
    <w:pPr>
      <w:pStyle w:val="Kopfzeile"/>
      <w:rPr>
        <w:lang w:val="de-DE"/>
      </w:rPr>
    </w:pPr>
  </w:p>
  <w:p w14:paraId="1CE7D81C"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07B22"/>
    <w:rsid w:val="00060705"/>
    <w:rsid w:val="0008375B"/>
    <w:rsid w:val="000A164C"/>
    <w:rsid w:val="000F68C0"/>
    <w:rsid w:val="001044AD"/>
    <w:rsid w:val="00104548"/>
    <w:rsid w:val="00110879"/>
    <w:rsid w:val="00111222"/>
    <w:rsid w:val="00112828"/>
    <w:rsid w:val="00115A3D"/>
    <w:rsid w:val="00132156"/>
    <w:rsid w:val="001345E2"/>
    <w:rsid w:val="00142CFB"/>
    <w:rsid w:val="001705A8"/>
    <w:rsid w:val="001824AE"/>
    <w:rsid w:val="00182CA5"/>
    <w:rsid w:val="001E4CDE"/>
    <w:rsid w:val="001F39EF"/>
    <w:rsid w:val="002029D3"/>
    <w:rsid w:val="00222914"/>
    <w:rsid w:val="00235C89"/>
    <w:rsid w:val="0025733C"/>
    <w:rsid w:val="00262DF6"/>
    <w:rsid w:val="002719C6"/>
    <w:rsid w:val="00281B48"/>
    <w:rsid w:val="00295445"/>
    <w:rsid w:val="002A15D5"/>
    <w:rsid w:val="002C3D7B"/>
    <w:rsid w:val="002F5BB4"/>
    <w:rsid w:val="0030030C"/>
    <w:rsid w:val="00300DF2"/>
    <w:rsid w:val="00304C0B"/>
    <w:rsid w:val="003104B6"/>
    <w:rsid w:val="0032331A"/>
    <w:rsid w:val="00326E8A"/>
    <w:rsid w:val="00332099"/>
    <w:rsid w:val="00343B78"/>
    <w:rsid w:val="00355F2A"/>
    <w:rsid w:val="00360892"/>
    <w:rsid w:val="00362971"/>
    <w:rsid w:val="003810CC"/>
    <w:rsid w:val="00384AF3"/>
    <w:rsid w:val="00387EFB"/>
    <w:rsid w:val="003950B0"/>
    <w:rsid w:val="003B74DB"/>
    <w:rsid w:val="003C5307"/>
    <w:rsid w:val="003D136D"/>
    <w:rsid w:val="003D15E2"/>
    <w:rsid w:val="003D665F"/>
    <w:rsid w:val="003E0644"/>
    <w:rsid w:val="003E5C00"/>
    <w:rsid w:val="004055F3"/>
    <w:rsid w:val="0044531B"/>
    <w:rsid w:val="00460B06"/>
    <w:rsid w:val="004610B9"/>
    <w:rsid w:val="0048212F"/>
    <w:rsid w:val="00483D91"/>
    <w:rsid w:val="0048541C"/>
    <w:rsid w:val="00493B94"/>
    <w:rsid w:val="00495EF4"/>
    <w:rsid w:val="00496755"/>
    <w:rsid w:val="004A6396"/>
    <w:rsid w:val="00511E7B"/>
    <w:rsid w:val="005149B5"/>
    <w:rsid w:val="00552BE0"/>
    <w:rsid w:val="0058229B"/>
    <w:rsid w:val="0058312F"/>
    <w:rsid w:val="00583B35"/>
    <w:rsid w:val="005926BF"/>
    <w:rsid w:val="005A2733"/>
    <w:rsid w:val="005B5057"/>
    <w:rsid w:val="005C422C"/>
    <w:rsid w:val="005D27AF"/>
    <w:rsid w:val="005E15CC"/>
    <w:rsid w:val="005E5FC8"/>
    <w:rsid w:val="005F6C4F"/>
    <w:rsid w:val="006069BA"/>
    <w:rsid w:val="00614A56"/>
    <w:rsid w:val="0061617F"/>
    <w:rsid w:val="00643F40"/>
    <w:rsid w:val="00652470"/>
    <w:rsid w:val="00662832"/>
    <w:rsid w:val="006A1D3E"/>
    <w:rsid w:val="006B2B7C"/>
    <w:rsid w:val="006B5E13"/>
    <w:rsid w:val="006C5825"/>
    <w:rsid w:val="006D1BDC"/>
    <w:rsid w:val="006D3994"/>
    <w:rsid w:val="006E06D7"/>
    <w:rsid w:val="006F6760"/>
    <w:rsid w:val="006F6B56"/>
    <w:rsid w:val="0073001F"/>
    <w:rsid w:val="00746189"/>
    <w:rsid w:val="007548DE"/>
    <w:rsid w:val="0079014C"/>
    <w:rsid w:val="007B4530"/>
    <w:rsid w:val="007D17CB"/>
    <w:rsid w:val="007E2B08"/>
    <w:rsid w:val="007F3CB5"/>
    <w:rsid w:val="00806264"/>
    <w:rsid w:val="00824762"/>
    <w:rsid w:val="0083065F"/>
    <w:rsid w:val="00835219"/>
    <w:rsid w:val="008353C3"/>
    <w:rsid w:val="0083644B"/>
    <w:rsid w:val="00840576"/>
    <w:rsid w:val="00877C9D"/>
    <w:rsid w:val="008A10A3"/>
    <w:rsid w:val="008B32C9"/>
    <w:rsid w:val="008F6256"/>
    <w:rsid w:val="00904998"/>
    <w:rsid w:val="009205B8"/>
    <w:rsid w:val="00922E63"/>
    <w:rsid w:val="00927C23"/>
    <w:rsid w:val="00932567"/>
    <w:rsid w:val="00962329"/>
    <w:rsid w:val="00977C2A"/>
    <w:rsid w:val="009A026B"/>
    <w:rsid w:val="009A2A76"/>
    <w:rsid w:val="009C3AB2"/>
    <w:rsid w:val="009F3ED4"/>
    <w:rsid w:val="009F6310"/>
    <w:rsid w:val="009F678D"/>
    <w:rsid w:val="00A00000"/>
    <w:rsid w:val="00A02160"/>
    <w:rsid w:val="00A17C4D"/>
    <w:rsid w:val="00A23AD4"/>
    <w:rsid w:val="00A33169"/>
    <w:rsid w:val="00AB14D3"/>
    <w:rsid w:val="00AC033E"/>
    <w:rsid w:val="00AC23EF"/>
    <w:rsid w:val="00AD21FD"/>
    <w:rsid w:val="00AF3A17"/>
    <w:rsid w:val="00AF41CC"/>
    <w:rsid w:val="00B10472"/>
    <w:rsid w:val="00B37040"/>
    <w:rsid w:val="00B56498"/>
    <w:rsid w:val="00B60113"/>
    <w:rsid w:val="00B73F37"/>
    <w:rsid w:val="00B9184E"/>
    <w:rsid w:val="00B96CEA"/>
    <w:rsid w:val="00BC0659"/>
    <w:rsid w:val="00BC07D9"/>
    <w:rsid w:val="00BC6C33"/>
    <w:rsid w:val="00BD7E30"/>
    <w:rsid w:val="00BE7EC3"/>
    <w:rsid w:val="00C00184"/>
    <w:rsid w:val="00C00A4F"/>
    <w:rsid w:val="00C0688E"/>
    <w:rsid w:val="00C07163"/>
    <w:rsid w:val="00C30E7C"/>
    <w:rsid w:val="00C3343A"/>
    <w:rsid w:val="00C567EE"/>
    <w:rsid w:val="00C56BA3"/>
    <w:rsid w:val="00C61483"/>
    <w:rsid w:val="00CA15AC"/>
    <w:rsid w:val="00CA7929"/>
    <w:rsid w:val="00CC2E9D"/>
    <w:rsid w:val="00D22456"/>
    <w:rsid w:val="00D234B9"/>
    <w:rsid w:val="00D36178"/>
    <w:rsid w:val="00D611D9"/>
    <w:rsid w:val="00D8737B"/>
    <w:rsid w:val="00DB1154"/>
    <w:rsid w:val="00DD10DF"/>
    <w:rsid w:val="00E00FD1"/>
    <w:rsid w:val="00E42836"/>
    <w:rsid w:val="00E5284B"/>
    <w:rsid w:val="00E53600"/>
    <w:rsid w:val="00E76A43"/>
    <w:rsid w:val="00E7766B"/>
    <w:rsid w:val="00E813B1"/>
    <w:rsid w:val="00E866C3"/>
    <w:rsid w:val="00E9179C"/>
    <w:rsid w:val="00EA02B2"/>
    <w:rsid w:val="00EA2F7E"/>
    <w:rsid w:val="00EA6534"/>
    <w:rsid w:val="00EB421C"/>
    <w:rsid w:val="00EC5960"/>
    <w:rsid w:val="00EE0514"/>
    <w:rsid w:val="00EE3DCD"/>
    <w:rsid w:val="00EF1005"/>
    <w:rsid w:val="00F1495C"/>
    <w:rsid w:val="00F32438"/>
    <w:rsid w:val="00F75B82"/>
    <w:rsid w:val="00F81D60"/>
    <w:rsid w:val="00FA4CFE"/>
    <w:rsid w:val="00FB5B1E"/>
    <w:rsid w:val="00FB7F48"/>
    <w:rsid w:val="00FD0910"/>
    <w:rsid w:val="00FD7A45"/>
    <w:rsid w:val="00FE6323"/>
    <w:rsid w:val="00FE692E"/>
    <w:rsid w:val="00FF3D76"/>
    <w:rsid w:val="00FF59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160E8C"/>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C30E7C"/>
    <w:rPr>
      <w:sz w:val="16"/>
      <w:szCs w:val="16"/>
    </w:rPr>
  </w:style>
  <w:style w:type="paragraph" w:styleId="Kommentartext">
    <w:name w:val="annotation text"/>
    <w:basedOn w:val="Standard"/>
    <w:link w:val="KommentartextZchn"/>
    <w:semiHidden/>
    <w:unhideWhenUsed/>
    <w:rsid w:val="00C30E7C"/>
    <w:rPr>
      <w:sz w:val="20"/>
      <w:szCs w:val="20"/>
    </w:rPr>
  </w:style>
  <w:style w:type="character" w:customStyle="1" w:styleId="KommentartextZchn">
    <w:name w:val="Kommentartext Zchn"/>
    <w:basedOn w:val="Absatz-Standardschriftart"/>
    <w:link w:val="Kommentartext"/>
    <w:semiHidden/>
    <w:rsid w:val="00C30E7C"/>
    <w:rPr>
      <w:rFonts w:ascii="Arial" w:hAnsi="Arial" w:cs="Arial"/>
      <w:lang w:val="de-AT"/>
    </w:rPr>
  </w:style>
  <w:style w:type="paragraph" w:styleId="Kommentarthema">
    <w:name w:val="annotation subject"/>
    <w:basedOn w:val="Kommentartext"/>
    <w:next w:val="Kommentartext"/>
    <w:link w:val="KommentarthemaZchn"/>
    <w:semiHidden/>
    <w:unhideWhenUsed/>
    <w:rsid w:val="00C30E7C"/>
    <w:rPr>
      <w:b/>
      <w:bCs/>
    </w:rPr>
  </w:style>
  <w:style w:type="character" w:customStyle="1" w:styleId="KommentarthemaZchn">
    <w:name w:val="Kommentarthema Zchn"/>
    <w:basedOn w:val="KommentartextZchn"/>
    <w:link w:val="Kommentarthema"/>
    <w:semiHidden/>
    <w:rsid w:val="00C30E7C"/>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genachtderforschung.at"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s://www.stp-konkret.at/wirtschaft/3386/st-poelten-foerdert-start-ups.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anne.wolfram@fhstp.ac.at"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887</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6470</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7</cp:revision>
  <cp:lastPrinted>2018-04-05T10:30:00Z</cp:lastPrinted>
  <dcterms:created xsi:type="dcterms:W3CDTF">2018-04-04T16:01:00Z</dcterms:created>
  <dcterms:modified xsi:type="dcterms:W3CDTF">2018-04-05T11:01:00Z</dcterms:modified>
</cp:coreProperties>
</file>