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6F1" w:rsidRPr="00C55A8C" w:rsidRDefault="00E436D5" w:rsidP="00C725F6">
      <w:pPr>
        <w:framePr w:w="2552" w:h="3674" w:hRule="exact" w:hSpace="142" w:wrap="around" w:vAnchor="page" w:hAnchor="page" w:x="8517" w:y="5779"/>
        <w:rPr>
          <w:rFonts w:ascii="Univers for UniS 55 Roman Rg" w:hAnsi="Univers for UniS 55 Roman Rg" w:cs="Arial"/>
          <w:b/>
          <w:sz w:val="15"/>
          <w:szCs w:val="15"/>
        </w:rPr>
      </w:pPr>
      <w:r w:rsidRPr="00C55A8C">
        <w:rPr>
          <w:rFonts w:ascii="Univers for UniS 65 Bold Rg" w:hAnsi="Univers for UniS 65 Bold Rg" w:cs="Arial"/>
          <w:b/>
          <w:sz w:val="20"/>
          <w:szCs w:val="20"/>
        </w:rPr>
        <w:t>Hochschulkommunikation</w:t>
      </w:r>
      <w:r w:rsidRPr="00C55A8C">
        <w:rPr>
          <w:rFonts w:ascii="Univers for UniS 65 Bold Rg" w:hAnsi="Univers for UniS 65 Bold Rg" w:cs="Arial"/>
          <w:b/>
          <w:sz w:val="15"/>
          <w:szCs w:val="15"/>
        </w:rPr>
        <w:br/>
      </w:r>
      <w:r w:rsidRPr="00C55A8C">
        <w:rPr>
          <w:rFonts w:ascii="Univers for UniS 65 Bold Rg" w:hAnsi="Univers for UniS 65 Bold Rg" w:cs="Arial"/>
          <w:sz w:val="15"/>
          <w:szCs w:val="15"/>
        </w:rPr>
        <w:br/>
      </w:r>
      <w:r w:rsidR="006826F1" w:rsidRPr="00C55A8C">
        <w:rPr>
          <w:rFonts w:ascii="Univers for UniS 65 Bold Rg" w:hAnsi="Univers for UniS 65 Bold Rg" w:cs="Arial"/>
          <w:b/>
          <w:sz w:val="15"/>
          <w:szCs w:val="15"/>
        </w:rPr>
        <w:t>Leiter Hochschulkommunikation und Pressesprecher</w:t>
      </w:r>
      <w:r w:rsidR="006826F1" w:rsidRPr="00C55A8C">
        <w:rPr>
          <w:rFonts w:ascii="Univers for UniS 55 Roman Rg" w:hAnsi="Univers for UniS 55 Roman Rg" w:cs="Arial"/>
          <w:b/>
          <w:sz w:val="15"/>
          <w:szCs w:val="15"/>
        </w:rPr>
        <w:br/>
      </w:r>
      <w:r w:rsidR="006826F1" w:rsidRPr="00C55A8C">
        <w:rPr>
          <w:rFonts w:ascii="Univers for UniS 55 Roman Rg" w:hAnsi="Univers for UniS 55 Roman Rg" w:cs="Arial"/>
          <w:sz w:val="15"/>
          <w:szCs w:val="15"/>
        </w:rPr>
        <w:t>Dr. Hans-Herwig Geyer</w:t>
      </w:r>
    </w:p>
    <w:p w:rsidR="00070984" w:rsidRDefault="00FF6282" w:rsidP="00070984">
      <w:pPr>
        <w:framePr w:w="2552" w:h="3674" w:hRule="exact" w:hSpace="142" w:wrap="around" w:vAnchor="page" w:hAnchor="page" w:x="8517" w:y="5779"/>
        <w:rPr>
          <w:rFonts w:ascii="Univers for UniS 55 Roman Rg" w:hAnsi="Univers for UniS 55 Roman Rg" w:cs="Arial"/>
          <w:sz w:val="15"/>
          <w:szCs w:val="15"/>
        </w:rPr>
      </w:pPr>
      <w:r>
        <w:rPr>
          <w:rFonts w:ascii="Univers for UniS 55 Roman Rg" w:hAnsi="Univers for UniS 55 Roman Rg" w:cs="Arial"/>
          <w:sz w:val="15"/>
          <w:szCs w:val="15"/>
        </w:rPr>
        <w:t>Kontakt</w:t>
      </w:r>
      <w:r>
        <w:rPr>
          <w:rFonts w:ascii="Univers for UniS 55 Roman Rg" w:hAnsi="Univers for UniS 55 Roman Rg" w:cs="Arial"/>
          <w:sz w:val="15"/>
          <w:szCs w:val="15"/>
        </w:rPr>
        <w:br/>
        <w:t>T 0711 685-82555</w:t>
      </w:r>
    </w:p>
    <w:p w:rsidR="00070984" w:rsidRPr="00C55A8C" w:rsidRDefault="00FF6282" w:rsidP="00070984">
      <w:pPr>
        <w:framePr w:w="2552" w:h="3674" w:hRule="exact" w:hSpace="142" w:wrap="around" w:vAnchor="page" w:hAnchor="page" w:x="8517" w:y="5779"/>
        <w:rPr>
          <w:rFonts w:ascii="Univers for UniS 55 Roman Rg" w:hAnsi="Univers for UniS 55 Roman Rg" w:cs="Arial"/>
          <w:sz w:val="15"/>
          <w:szCs w:val="15"/>
        </w:rPr>
      </w:pPr>
      <w:r>
        <w:rPr>
          <w:rFonts w:ascii="Univers for UniS 55 Roman Rg" w:hAnsi="Univers for UniS 55 Roman Rg" w:cs="Arial"/>
          <w:sz w:val="15"/>
          <w:szCs w:val="15"/>
        </w:rPr>
        <w:br/>
      </w:r>
      <w:r w:rsidR="00070984" w:rsidRPr="00C55A8C">
        <w:rPr>
          <w:rFonts w:ascii="Univers for UniS 65 Bold Rg" w:hAnsi="Univers for UniS 65 Bold Rg" w:cs="Arial"/>
          <w:b/>
          <w:sz w:val="15"/>
          <w:szCs w:val="15"/>
        </w:rPr>
        <w:t>Ansprechpartnerin</w:t>
      </w:r>
      <w:r w:rsidR="00070984" w:rsidRPr="00C55A8C">
        <w:rPr>
          <w:rFonts w:ascii="Univers for UniS 55 Roman Rg" w:hAnsi="Univers for UniS 55 Roman Rg" w:cs="Arial"/>
          <w:b/>
          <w:sz w:val="15"/>
          <w:szCs w:val="15"/>
        </w:rPr>
        <w:br/>
      </w:r>
      <w:r w:rsidR="00070984" w:rsidRPr="00C55A8C">
        <w:rPr>
          <w:rFonts w:ascii="Univers for UniS 55 Roman Rg" w:hAnsi="Univers for UniS 55 Roman Rg" w:cs="Arial"/>
          <w:sz w:val="15"/>
          <w:szCs w:val="15"/>
        </w:rPr>
        <w:t>Andrea Mayer-Grenu</w:t>
      </w:r>
      <w:r w:rsidR="00070984" w:rsidRPr="00C55A8C">
        <w:rPr>
          <w:rFonts w:ascii="Univers for UniS 55 Roman Rg" w:hAnsi="Univers for UniS 55 Roman Rg" w:cs="Arial"/>
          <w:sz w:val="15"/>
          <w:szCs w:val="15"/>
        </w:rPr>
        <w:br/>
      </w:r>
      <w:r w:rsidR="00070984" w:rsidRPr="00C55A8C">
        <w:rPr>
          <w:rFonts w:ascii="Univers for UniS 55 Roman Rg" w:hAnsi="Univers for UniS 55 Roman Rg" w:cs="Arial"/>
          <w:sz w:val="15"/>
          <w:szCs w:val="15"/>
        </w:rPr>
        <w:br/>
      </w:r>
      <w:r w:rsidR="00070984" w:rsidRPr="002F043C">
        <w:rPr>
          <w:rFonts w:ascii="Univers for UniS 65 Bold Rg" w:hAnsi="Univers for UniS 65 Bold Rg" w:cs="Arial"/>
          <w:b/>
          <w:sz w:val="15"/>
          <w:szCs w:val="15"/>
        </w:rPr>
        <w:t>Kontakt</w:t>
      </w:r>
      <w:r w:rsidR="00070984" w:rsidRPr="00C55A8C">
        <w:rPr>
          <w:rFonts w:ascii="Univers for UniS 55 Roman Rg" w:hAnsi="Univers for UniS 55 Roman Rg" w:cs="Arial"/>
          <w:sz w:val="15"/>
          <w:szCs w:val="15"/>
        </w:rPr>
        <w:br/>
        <w:t>T 0711 685-82176</w:t>
      </w:r>
      <w:r w:rsidR="00070984" w:rsidRPr="00C55A8C">
        <w:rPr>
          <w:rFonts w:ascii="Univers for UniS 55 Roman Rg" w:hAnsi="Univers for UniS 55 Roman Rg" w:cs="Arial"/>
          <w:sz w:val="15"/>
          <w:szCs w:val="15"/>
        </w:rPr>
        <w:br/>
        <w:t>F 0711 685-82291</w:t>
      </w:r>
      <w:r w:rsidR="00070984" w:rsidRPr="00C55A8C">
        <w:rPr>
          <w:rFonts w:ascii="Univers for UniS 55 Roman Rg" w:hAnsi="Univers for UniS 55 Roman Rg" w:cs="Arial"/>
          <w:sz w:val="15"/>
          <w:szCs w:val="15"/>
        </w:rPr>
        <w:br/>
        <w:t>hkom@uni-stuttgart.de</w:t>
      </w:r>
      <w:r w:rsidR="00070984" w:rsidRPr="00C55A8C">
        <w:rPr>
          <w:rFonts w:ascii="Univers for UniS 55 Roman Rg" w:hAnsi="Univers for UniS 55 Roman Rg" w:cs="Arial"/>
          <w:sz w:val="15"/>
          <w:szCs w:val="15"/>
        </w:rPr>
        <w:br/>
        <w:t>www.uni-stuttgart.de</w:t>
      </w:r>
    </w:p>
    <w:p w:rsidR="006826F1" w:rsidRPr="00C55A8C" w:rsidRDefault="006826F1" w:rsidP="00C725F6">
      <w:pPr>
        <w:framePr w:w="2552" w:h="3674" w:hRule="exact" w:hSpace="142" w:wrap="around" w:vAnchor="page" w:hAnchor="page" w:x="8517" w:y="5779"/>
        <w:rPr>
          <w:rFonts w:ascii="Univers for UniS 55 Roman Rg" w:hAnsi="Univers for UniS 55 Roman Rg" w:cs="Arial"/>
          <w:sz w:val="15"/>
          <w:szCs w:val="15"/>
        </w:rPr>
      </w:pPr>
    </w:p>
    <w:p w:rsidR="00E436D5" w:rsidRPr="00C55A8C" w:rsidRDefault="00E436D5" w:rsidP="00C725F6">
      <w:pPr>
        <w:framePr w:w="2552" w:h="3674" w:hRule="exact" w:hSpace="142" w:wrap="around" w:vAnchor="page" w:hAnchor="page" w:x="8517" w:y="5779"/>
        <w:rPr>
          <w:rFonts w:ascii="Univers for UniS 55 Roman Rg" w:hAnsi="Univers for UniS 55 Roman Rg" w:cs="Arial"/>
          <w:sz w:val="15"/>
          <w:szCs w:val="15"/>
        </w:rPr>
      </w:pPr>
    </w:p>
    <w:p w:rsidR="00E436D5" w:rsidRPr="00C55A8C" w:rsidRDefault="00E436D5" w:rsidP="00C725F6">
      <w:pPr>
        <w:framePr w:w="2552" w:h="3674" w:hRule="exact" w:hSpace="142" w:wrap="around" w:vAnchor="page" w:hAnchor="page" w:x="8517" w:y="5779"/>
        <w:rPr>
          <w:rFonts w:ascii="Univers for UniS 55 Roman Rg" w:hAnsi="Univers for UniS 55 Roman Rg" w:cs="Arial"/>
          <w:sz w:val="15"/>
          <w:szCs w:val="15"/>
        </w:rPr>
      </w:pPr>
    </w:p>
    <w:p w:rsidR="00E436D5" w:rsidRPr="00C55A8C" w:rsidRDefault="00E436D5" w:rsidP="00C725F6">
      <w:pPr>
        <w:framePr w:w="2552" w:h="3674" w:hRule="exact" w:hSpace="142" w:wrap="around" w:vAnchor="page" w:hAnchor="page" w:x="8517" w:y="5779"/>
        <w:rPr>
          <w:rFonts w:ascii="Univers for UniS 55 Roman Rg" w:hAnsi="Univers for UniS 55 Roman Rg" w:cs="Arial"/>
          <w:sz w:val="15"/>
          <w:szCs w:val="15"/>
        </w:rPr>
      </w:pPr>
      <w:r w:rsidRPr="00C55A8C">
        <w:rPr>
          <w:rFonts w:ascii="Univers for UniS 55 Roman Rg" w:hAnsi="Univers for UniS 55 Roman Rg" w:cs="Arial"/>
          <w:b/>
          <w:sz w:val="15"/>
          <w:szCs w:val="15"/>
        </w:rPr>
        <w:br/>
      </w:r>
      <w:r w:rsidRPr="00C55A8C">
        <w:rPr>
          <w:rFonts w:ascii="Univers for UniS 55 Roman Rg" w:hAnsi="Univers for UniS 55 Roman Rg" w:cs="Arial"/>
          <w:b/>
          <w:sz w:val="15"/>
          <w:szCs w:val="15"/>
        </w:rPr>
        <w:br/>
      </w:r>
    </w:p>
    <w:p w:rsidR="00746996" w:rsidRPr="00695772" w:rsidRDefault="00FB6F58" w:rsidP="004D7A6C">
      <w:pPr>
        <w:framePr w:w="3453" w:h="625" w:hRule="exact" w:hSpace="142" w:wrap="around" w:vAnchor="page" w:hAnchor="page" w:x="7985" w:y="1509"/>
        <w:jc w:val="center"/>
        <w:rPr>
          <w:rFonts w:ascii="Univers for UniS 55 Roman Rg" w:hAnsi="Univers for UniS 55 Roman Rg" w:cs="Arial"/>
          <w:sz w:val="15"/>
          <w:szCs w:val="15"/>
        </w:rPr>
      </w:pPr>
      <w:r>
        <w:rPr>
          <w:rFonts w:ascii="Univers for UniS 55 Roman Rg" w:hAnsi="Univers for UniS 55 Roman Rg" w:cs="Arial"/>
          <w:sz w:val="27"/>
          <w:szCs w:val="27"/>
        </w:rPr>
        <w:t>29.10.2018</w:t>
      </w:r>
    </w:p>
    <w:p w:rsidR="00746996" w:rsidRPr="00695772" w:rsidRDefault="00746996" w:rsidP="00746996">
      <w:pPr>
        <w:framePr w:w="3453" w:h="625" w:hRule="exact" w:hSpace="142" w:wrap="around" w:vAnchor="page" w:hAnchor="page" w:x="7985" w:y="1509"/>
        <w:rPr>
          <w:rFonts w:ascii="Univers for UniS 55 Roman Rg" w:hAnsi="Univers for UniS 55 Roman Rg"/>
        </w:rPr>
      </w:pPr>
    </w:p>
    <w:p w:rsidR="00D84F4E" w:rsidRPr="00695772" w:rsidRDefault="00D84F4E" w:rsidP="007E046B">
      <w:pPr>
        <w:spacing w:after="0" w:line="240" w:lineRule="auto"/>
        <w:rPr>
          <w:rFonts w:ascii="Univers for UniS 55 Roman Rg" w:hAnsi="Univers for UniS 55 Roman Rg" w:cs="Arial"/>
        </w:rPr>
      </w:pPr>
    </w:p>
    <w:p w:rsidR="00070984" w:rsidRPr="009269F8" w:rsidRDefault="00DB425A" w:rsidP="00070984">
      <w:pPr>
        <w:pStyle w:val="berschrift2"/>
        <w:framePr w:w="6909" w:h="1765" w:hRule="exact" w:hSpace="142" w:wrap="around" w:vAnchor="page" w:hAnchor="page" w:x="1371" w:y="3409"/>
        <w:spacing w:before="0" w:line="360" w:lineRule="auto"/>
        <w:rPr>
          <w:rFonts w:ascii="Univers for UniS 55 Roman Rg" w:hAnsi="Univers for UniS 55 Roman Rg" w:cs="Arial"/>
          <w:b w:val="0"/>
          <w:color w:val="auto"/>
          <w:sz w:val="27"/>
          <w:szCs w:val="27"/>
        </w:rPr>
      </w:pPr>
      <w:r>
        <w:rPr>
          <w:rFonts w:ascii="Univers for UniS 65 Bold Rg" w:hAnsi="Univers for UniS 65 Bold Rg" w:cs="Arial"/>
          <w:color w:val="auto"/>
          <w:sz w:val="27"/>
          <w:szCs w:val="27"/>
        </w:rPr>
        <w:t>K</w:t>
      </w:r>
      <w:r w:rsidR="00803FA6" w:rsidRPr="00803FA6">
        <w:rPr>
          <w:rFonts w:ascii="Univers for UniS 65 Bold Rg" w:hAnsi="Univers for UniS 65 Bold Rg" w:cs="Arial"/>
          <w:color w:val="auto"/>
          <w:sz w:val="27"/>
          <w:szCs w:val="27"/>
        </w:rPr>
        <w:t xml:space="preserve">leinste </w:t>
      </w:r>
      <w:r>
        <w:rPr>
          <w:rFonts w:ascii="Univers for UniS 65 Bold Rg" w:hAnsi="Univers for UniS 65 Bold Rg" w:cs="Arial"/>
          <w:color w:val="auto"/>
          <w:sz w:val="27"/>
          <w:szCs w:val="27"/>
        </w:rPr>
        <w:t xml:space="preserve">Lichtportionen </w:t>
      </w:r>
      <w:r w:rsidR="00803FA6" w:rsidRPr="00803FA6">
        <w:rPr>
          <w:rFonts w:ascii="Univers for UniS 65 Bold Rg" w:hAnsi="Univers for UniS 65 Bold Rg" w:cs="Arial"/>
          <w:color w:val="auto"/>
          <w:sz w:val="27"/>
          <w:szCs w:val="27"/>
        </w:rPr>
        <w:t>auf Knopfdruck</w:t>
      </w:r>
      <w:r w:rsidR="00070984" w:rsidRPr="009269F8">
        <w:rPr>
          <w:rFonts w:ascii="Univers for UniS 55 Roman Rg" w:hAnsi="Univers for UniS 55 Roman Rg" w:cs="Arial"/>
          <w:b w:val="0"/>
          <w:color w:val="auto"/>
          <w:sz w:val="27"/>
          <w:szCs w:val="27"/>
        </w:rPr>
        <w:t xml:space="preserve"> </w:t>
      </w:r>
      <w:r w:rsidR="00070984" w:rsidRPr="009269F8">
        <w:rPr>
          <w:rFonts w:ascii="Univers for UniS 55 Roman Rg" w:hAnsi="Univers for UniS 55 Roman Rg" w:cs="Arial"/>
          <w:b w:val="0"/>
          <w:color w:val="auto"/>
          <w:sz w:val="27"/>
          <w:szCs w:val="27"/>
        </w:rPr>
        <w:br/>
      </w:r>
      <w:r w:rsidR="00803FA6">
        <w:rPr>
          <w:rFonts w:ascii="Univers for UniS 55 Roman Rg" w:hAnsi="Univers for UniS 55 Roman Rg" w:cs="Arial"/>
          <w:b w:val="0"/>
          <w:color w:val="auto"/>
          <w:sz w:val="27"/>
          <w:szCs w:val="27"/>
        </w:rPr>
        <w:t>Physiker der Universität Stuttgart</w:t>
      </w:r>
      <w:r w:rsidR="00803FA6" w:rsidRPr="00803FA6">
        <w:rPr>
          <w:rFonts w:ascii="Univers for UniS 55 Roman Rg" w:hAnsi="Univers for UniS 55 Roman Rg" w:cs="Arial"/>
          <w:b w:val="0"/>
          <w:color w:val="auto"/>
          <w:sz w:val="27"/>
          <w:szCs w:val="27"/>
        </w:rPr>
        <w:t xml:space="preserve"> entwickeln </w:t>
      </w:r>
      <w:r w:rsidR="007D06F9">
        <w:rPr>
          <w:rFonts w:ascii="Univers for UniS 55 Roman Rg" w:hAnsi="Univers for UniS 55 Roman Rg" w:cs="Arial"/>
          <w:b w:val="0"/>
          <w:color w:val="auto"/>
          <w:sz w:val="27"/>
          <w:szCs w:val="27"/>
        </w:rPr>
        <w:t>erstmals Einzelphotonenquelle, die mit atomaren Gasen bei Raumtemperatur funktioniert.</w:t>
      </w:r>
    </w:p>
    <w:p w:rsidR="0060693B" w:rsidRPr="009269F8" w:rsidRDefault="0060693B" w:rsidP="00714541">
      <w:pPr>
        <w:pStyle w:val="berschrift2"/>
        <w:framePr w:w="6909" w:h="1765" w:hRule="exact" w:hSpace="142" w:wrap="around" w:vAnchor="page" w:hAnchor="page" w:x="1371" w:y="3409"/>
        <w:spacing w:before="0" w:line="360" w:lineRule="auto"/>
        <w:rPr>
          <w:rFonts w:ascii="Univers for UniS 55 Roman Rg" w:hAnsi="Univers for UniS 55 Roman Rg" w:cs="Arial"/>
          <w:b w:val="0"/>
          <w:color w:val="auto"/>
          <w:sz w:val="27"/>
          <w:szCs w:val="27"/>
        </w:rPr>
      </w:pPr>
    </w:p>
    <w:p w:rsidR="0060693B" w:rsidRPr="009269F8" w:rsidRDefault="0060693B" w:rsidP="00714541">
      <w:pPr>
        <w:pStyle w:val="berschrift1"/>
        <w:framePr w:w="6909" w:h="1765" w:hRule="exact" w:hSpace="142" w:wrap="around" w:vAnchor="page" w:hAnchor="page" w:x="1371" w:y="3409"/>
        <w:spacing w:before="0" w:line="360" w:lineRule="auto"/>
        <w:rPr>
          <w:rFonts w:ascii="Univers for UniS 55 Roman Rg" w:hAnsi="Univers for UniS 55 Roman Rg" w:cs="Arial"/>
          <w:b w:val="0"/>
          <w:color w:val="auto"/>
          <w:sz w:val="27"/>
          <w:szCs w:val="27"/>
        </w:rPr>
      </w:pPr>
      <w:r w:rsidRPr="009269F8">
        <w:rPr>
          <w:rFonts w:ascii="Univers for UniS 55 Roman Rg" w:hAnsi="Univers for UniS 55 Roman Rg" w:cs="Arial"/>
          <w:b w:val="0"/>
          <w:color w:val="auto"/>
          <w:sz w:val="27"/>
          <w:szCs w:val="27"/>
        </w:rPr>
        <w:tab/>
      </w:r>
    </w:p>
    <w:p w:rsidR="00714541" w:rsidRPr="009269F8" w:rsidRDefault="00714541" w:rsidP="00AD0359">
      <w:pPr>
        <w:spacing w:after="0" w:line="360" w:lineRule="auto"/>
        <w:jc w:val="both"/>
        <w:rPr>
          <w:rFonts w:ascii="Univers for UniS 55 Roman Rg" w:hAnsi="Univers for UniS 55 Roman Rg" w:cs="Arial"/>
          <w:sz w:val="20"/>
          <w:szCs w:val="20"/>
        </w:rPr>
      </w:pPr>
    </w:p>
    <w:p w:rsidR="00070984" w:rsidRDefault="00803FA6" w:rsidP="009269F8">
      <w:pPr>
        <w:pStyle w:val="Flietext"/>
        <w:spacing w:line="360" w:lineRule="auto"/>
        <w:jc w:val="both"/>
        <w:rPr>
          <w:rFonts w:ascii="Univers for UniS 55 Roman Rg" w:hAnsi="Univers for UniS 55 Roman Rg" w:cs="Arial"/>
          <w:szCs w:val="20"/>
        </w:rPr>
      </w:pPr>
      <w:r w:rsidRPr="00803FA6">
        <w:rPr>
          <w:rFonts w:ascii="Univers for UniS 65 Bold Rg" w:hAnsi="Univers for UniS 65 Bold Rg" w:cs="Arial"/>
          <w:b/>
          <w:szCs w:val="20"/>
        </w:rPr>
        <w:t>Forsche</w:t>
      </w:r>
      <w:r>
        <w:rPr>
          <w:rFonts w:ascii="Univers for UniS 65 Bold Rg" w:hAnsi="Univers for UniS 65 Bold Rg" w:cs="Arial"/>
          <w:b/>
          <w:szCs w:val="20"/>
        </w:rPr>
        <w:t>nde</w:t>
      </w:r>
      <w:r w:rsidRPr="00803FA6">
        <w:rPr>
          <w:rFonts w:ascii="Univers for UniS 65 Bold Rg" w:hAnsi="Univers for UniS 65 Bold Rg" w:cs="Arial"/>
          <w:b/>
          <w:szCs w:val="20"/>
        </w:rPr>
        <w:t xml:space="preserve"> des Zentrums für Integrierte Quantenwissenschaft und </w:t>
      </w:r>
      <w:r>
        <w:rPr>
          <w:rFonts w:ascii="Univers for UniS 65 Bold Rg" w:hAnsi="Univers for UniS 65 Bold Rg" w:cs="Arial"/>
          <w:b/>
          <w:szCs w:val="20"/>
        </w:rPr>
        <w:br/>
        <w:t>-</w:t>
      </w:r>
      <w:r w:rsidRPr="00803FA6">
        <w:rPr>
          <w:rFonts w:ascii="Univers for UniS 65 Bold Rg" w:hAnsi="Univers for UniS 65 Bold Rg" w:cs="Arial"/>
          <w:b/>
          <w:szCs w:val="20"/>
        </w:rPr>
        <w:t>technologie Baden-Württemberg IQ</w:t>
      </w:r>
      <w:r w:rsidRPr="00803FA6">
        <w:rPr>
          <w:rFonts w:ascii="Univers for UniS 65 Bold Rg" w:hAnsi="Univers for UniS 65 Bold Rg" w:cs="Arial"/>
          <w:b/>
          <w:szCs w:val="20"/>
          <w:vertAlign w:val="superscript"/>
        </w:rPr>
        <w:t>ST</w:t>
      </w:r>
      <w:r w:rsidRPr="00803FA6">
        <w:rPr>
          <w:rFonts w:ascii="Univers for UniS 65 Bold Rg" w:hAnsi="Univers for UniS 65 Bold Rg" w:cs="Arial"/>
          <w:b/>
          <w:szCs w:val="20"/>
        </w:rPr>
        <w:t xml:space="preserve"> am 5. Physikalischen Institut der Universität Stuttgart </w:t>
      </w:r>
      <w:r>
        <w:rPr>
          <w:rFonts w:ascii="Univers for UniS 65 Bold Rg" w:hAnsi="Univers for UniS 65 Bold Rg" w:cs="Arial"/>
          <w:b/>
          <w:szCs w:val="20"/>
        </w:rPr>
        <w:t xml:space="preserve">(Leiter Prof. </w:t>
      </w:r>
      <w:r w:rsidRPr="00803FA6">
        <w:rPr>
          <w:rFonts w:ascii="Univers for UniS 65 Bold Rg" w:hAnsi="Univers for UniS 65 Bold Rg" w:cs="Arial"/>
          <w:b/>
          <w:szCs w:val="20"/>
        </w:rPr>
        <w:t>Tilman Pfau</w:t>
      </w:r>
      <w:r>
        <w:rPr>
          <w:rFonts w:ascii="Univers for UniS 65 Bold Rg" w:hAnsi="Univers for UniS 65 Bold Rg" w:cs="Arial"/>
          <w:b/>
          <w:szCs w:val="20"/>
        </w:rPr>
        <w:t>)</w:t>
      </w:r>
      <w:r w:rsidRPr="00803FA6">
        <w:rPr>
          <w:rFonts w:ascii="Univers for UniS 65 Bold Rg" w:hAnsi="Univers for UniS 65 Bold Rg" w:cs="Arial"/>
          <w:b/>
          <w:szCs w:val="20"/>
        </w:rPr>
        <w:t xml:space="preserve"> haben eine neuartige</w:t>
      </w:r>
      <w:r>
        <w:rPr>
          <w:rFonts w:ascii="Univers for UniS 65 Bold Rg" w:hAnsi="Univers for UniS 65 Bold Rg" w:cs="Arial"/>
          <w:b/>
          <w:szCs w:val="20"/>
        </w:rPr>
        <w:t>,</w:t>
      </w:r>
      <w:r w:rsidRPr="00803FA6">
        <w:rPr>
          <w:rFonts w:ascii="Univers for UniS 65 Bold Rg" w:hAnsi="Univers for UniS 65 Bold Rg" w:cs="Arial"/>
          <w:b/>
          <w:szCs w:val="20"/>
        </w:rPr>
        <w:t xml:space="preserve"> vielversprechende Variante ei</w:t>
      </w:r>
      <w:r>
        <w:rPr>
          <w:rFonts w:ascii="Univers for UniS 65 Bold Rg" w:hAnsi="Univers for UniS 65 Bold Rg" w:cs="Arial"/>
          <w:b/>
          <w:szCs w:val="20"/>
        </w:rPr>
        <w:t>ner Lichtquelle für die kleinst</w:t>
      </w:r>
      <w:r w:rsidRPr="00803FA6">
        <w:rPr>
          <w:rFonts w:ascii="Univers for UniS 65 Bold Rg" w:hAnsi="Univers for UniS 65 Bold Rg" w:cs="Arial"/>
          <w:b/>
          <w:szCs w:val="20"/>
        </w:rPr>
        <w:t>möglichen Energiepakete überhaupt – eine sogenannte Einzelphotonenquelle – entwickelt</w:t>
      </w:r>
      <w:r>
        <w:rPr>
          <w:rFonts w:ascii="Univers for UniS 65 Bold Rg" w:hAnsi="Univers for UniS 65 Bold Rg" w:cs="Arial"/>
          <w:b/>
          <w:szCs w:val="20"/>
        </w:rPr>
        <w:t>. Ihre</w:t>
      </w:r>
      <w:r w:rsidRPr="00803FA6">
        <w:rPr>
          <w:rFonts w:ascii="Univers for UniS 65 Bold Rg" w:hAnsi="Univers for UniS 65 Bold Rg" w:cs="Arial"/>
          <w:b/>
          <w:szCs w:val="20"/>
        </w:rPr>
        <w:t xml:space="preserve"> Arbeiten </w:t>
      </w:r>
      <w:r>
        <w:rPr>
          <w:rFonts w:ascii="Univers for UniS 65 Bold Rg" w:hAnsi="Univers for UniS 65 Bold Rg" w:cs="Arial"/>
          <w:b/>
          <w:szCs w:val="20"/>
        </w:rPr>
        <w:t>wurden in der</w:t>
      </w:r>
      <w:r w:rsidRPr="00803FA6">
        <w:rPr>
          <w:rFonts w:ascii="Univers for UniS 65 Bold Rg" w:hAnsi="Univers for UniS 65 Bold Rg" w:cs="Arial"/>
          <w:b/>
          <w:szCs w:val="20"/>
        </w:rPr>
        <w:t xml:space="preserve"> neuesten Ausgabe der Fachzeitschrift Science veröffentlicht.</w:t>
      </w:r>
      <w:r w:rsidR="00DB425A">
        <w:rPr>
          <w:rFonts w:ascii="Univers for UniS 65 Bold Rg" w:hAnsi="Univers for UniS 65 Bold Rg" w:cs="Arial"/>
          <w:b/>
          <w:szCs w:val="20"/>
        </w:rPr>
        <w:t>*</w:t>
      </w:r>
    </w:p>
    <w:p w:rsidR="00070984" w:rsidRDefault="00803FA6" w:rsidP="00070984">
      <w:pPr>
        <w:pStyle w:val="Flietext"/>
        <w:spacing w:line="360" w:lineRule="auto"/>
        <w:jc w:val="both"/>
        <w:rPr>
          <w:rFonts w:ascii="Univers for UniS 55 Roman Rg" w:hAnsi="Univers for UniS 55 Roman Rg" w:cs="Arial"/>
          <w:szCs w:val="20"/>
        </w:rPr>
      </w:pPr>
      <w:r>
        <w:rPr>
          <w:rFonts w:ascii="Univers for UniS 55 Roman Rg" w:hAnsi="Univers for UniS 55 Roman Rg" w:cs="Arial"/>
          <w:szCs w:val="20"/>
        </w:rPr>
        <w:t>Unter einem Photon versteht man die kleinste denkbare Lichtmenge. K</w:t>
      </w:r>
      <w:r w:rsidRPr="00803FA6">
        <w:rPr>
          <w:rFonts w:ascii="Univers for UniS 55 Roman Rg" w:hAnsi="Univers for UniS 55 Roman Rg" w:cs="Arial"/>
          <w:szCs w:val="20"/>
        </w:rPr>
        <w:t xml:space="preserve">lassische Lichtquellen wie Glühbirnen oder die </w:t>
      </w:r>
      <w:r>
        <w:rPr>
          <w:rFonts w:ascii="Univers for UniS 55 Roman Rg" w:hAnsi="Univers for UniS 55 Roman Rg" w:cs="Arial"/>
          <w:szCs w:val="20"/>
        </w:rPr>
        <w:t xml:space="preserve">Sonne senden </w:t>
      </w:r>
      <w:r w:rsidRPr="00803FA6">
        <w:rPr>
          <w:rFonts w:ascii="Univers for UniS 55 Roman Rg" w:hAnsi="Univers for UniS 55 Roman Rg" w:cs="Arial"/>
          <w:szCs w:val="20"/>
        </w:rPr>
        <w:t>viele Photonen gleichzeitig</w:t>
      </w:r>
      <w:r>
        <w:rPr>
          <w:rFonts w:ascii="Univers for UniS 55 Roman Rg" w:hAnsi="Univers for UniS 55 Roman Rg" w:cs="Arial"/>
          <w:szCs w:val="20"/>
        </w:rPr>
        <w:t xml:space="preserve"> aus,</w:t>
      </w:r>
      <w:r w:rsidRPr="00803FA6">
        <w:rPr>
          <w:rFonts w:ascii="Univers for UniS 55 Roman Rg" w:hAnsi="Univers for UniS 55 Roman Rg" w:cs="Arial"/>
          <w:szCs w:val="20"/>
        </w:rPr>
        <w:t xml:space="preserve"> in zufälliger Folge</w:t>
      </w:r>
      <w:r>
        <w:rPr>
          <w:rFonts w:ascii="Univers for UniS 55 Roman Rg" w:hAnsi="Univers for UniS 55 Roman Rg" w:cs="Arial"/>
          <w:szCs w:val="20"/>
        </w:rPr>
        <w:t>.</w:t>
      </w:r>
      <w:r w:rsidRPr="00803FA6">
        <w:rPr>
          <w:rFonts w:ascii="Univers for UniS 55 Roman Rg" w:hAnsi="Univers for UniS 55 Roman Rg" w:cs="Arial"/>
          <w:szCs w:val="20"/>
        </w:rPr>
        <w:t xml:space="preserve"> Eine Einzelphotonenquelle </w:t>
      </w:r>
    </w:p>
    <w:p w:rsidR="00070984" w:rsidRPr="00070984" w:rsidRDefault="00803FA6" w:rsidP="00070984">
      <w:pPr>
        <w:pStyle w:val="Flietext"/>
        <w:spacing w:line="360" w:lineRule="auto"/>
        <w:jc w:val="both"/>
        <w:rPr>
          <w:rFonts w:ascii="Univers for UniS 55 Roman Rg" w:hAnsi="Univers for UniS 55 Roman Rg" w:cs="Arial"/>
          <w:szCs w:val="20"/>
        </w:rPr>
      </w:pPr>
      <w:r>
        <w:rPr>
          <w:noProof/>
          <w:lang w:eastAsia="de-DE"/>
        </w:rPr>
        <w:drawing>
          <wp:inline distT="0" distB="0" distL="0" distR="0" wp14:anchorId="41C3CFC0" wp14:editId="1005D2F8">
            <wp:extent cx="4355465" cy="2075706"/>
            <wp:effectExtent l="0" t="0" r="6985"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55465" cy="2075706"/>
                    </a:xfrm>
                    <a:prstGeom prst="rect">
                      <a:avLst/>
                    </a:prstGeom>
                  </pic:spPr>
                </pic:pic>
              </a:graphicData>
            </a:graphic>
          </wp:inline>
        </w:drawing>
      </w:r>
    </w:p>
    <w:p w:rsidR="009B3E45" w:rsidRDefault="00FF6282" w:rsidP="003B41CF">
      <w:pPr>
        <w:pStyle w:val="Flietext"/>
        <w:spacing w:line="360" w:lineRule="auto"/>
        <w:jc w:val="both"/>
        <w:rPr>
          <w:rFonts w:ascii="Univers for UniS 55 Roman Rg" w:hAnsi="Univers for UniS 55 Roman Rg" w:cs="Arial"/>
          <w:szCs w:val="20"/>
        </w:rPr>
      </w:pPr>
      <w:r w:rsidRPr="00A0338A">
        <w:rPr>
          <w:rFonts w:ascii="Univers for UniS 55 Roman Rg" w:hAnsi="Univers for UniS 55 Roman Rg" w:cs="Arial"/>
          <w:noProof/>
          <w:szCs w:val="20"/>
          <w:lang w:eastAsia="de-DE"/>
        </w:rPr>
        <mc:AlternateContent>
          <mc:Choice Requires="wps">
            <w:drawing>
              <wp:inline distT="0" distB="0" distL="0" distR="0" wp14:anchorId="4A7B1BE1" wp14:editId="6FE971E2">
                <wp:extent cx="4517679" cy="606582"/>
                <wp:effectExtent l="0" t="0" r="0" b="3175"/>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679" cy="606582"/>
                        </a:xfrm>
                        <a:prstGeom prst="rect">
                          <a:avLst/>
                        </a:prstGeom>
                        <a:noFill/>
                        <a:ln w="9525">
                          <a:noFill/>
                          <a:miter lim="800000"/>
                          <a:headEnd/>
                          <a:tailEnd/>
                        </a:ln>
                      </wps:spPr>
                      <wps:txbx>
                        <w:txbxContent>
                          <w:p w:rsidR="00070984" w:rsidRPr="00A0338A" w:rsidRDefault="00803FA6" w:rsidP="00070984">
                            <w:pPr>
                              <w:spacing w:line="360" w:lineRule="auto"/>
                              <w:rPr>
                                <w:rFonts w:ascii="Univers for UniS 55 Roman Rg" w:hAnsi="Univers for UniS 55 Roman Rg"/>
                                <w:sz w:val="15"/>
                                <w:szCs w:val="15"/>
                              </w:rPr>
                            </w:pPr>
                            <w:r w:rsidRPr="00803FA6">
                              <w:rPr>
                                <w:rFonts w:ascii="Univers for UniS 55 Roman Rg" w:hAnsi="Univers for UniS 55 Roman Rg"/>
                                <w:sz w:val="15"/>
                                <w:szCs w:val="15"/>
                              </w:rPr>
                              <w:t>Die Rubidium-</w:t>
                            </w:r>
                            <w:r>
                              <w:rPr>
                                <w:rFonts w:ascii="Univers for UniS 55 Roman Rg" w:hAnsi="Univers for UniS 55 Roman Rg"/>
                                <w:sz w:val="15"/>
                                <w:szCs w:val="15"/>
                              </w:rPr>
                              <w:t>Atome werden in einer kompakten,</w:t>
                            </w:r>
                            <w:r w:rsidRPr="00803FA6">
                              <w:rPr>
                                <w:rFonts w:ascii="Univers for UniS 55 Roman Rg" w:hAnsi="Univers for UniS 55 Roman Rg"/>
                                <w:sz w:val="15"/>
                                <w:szCs w:val="15"/>
                              </w:rPr>
                              <w:t xml:space="preserve"> robusten Glaszelle bei Raumtemperatur in ihre Rydberg-Zustände angeregt</w:t>
                            </w:r>
                            <w:r>
                              <w:rPr>
                                <w:rFonts w:ascii="Univers for UniS 55 Roman Rg" w:hAnsi="Univers for UniS 55 Roman Rg"/>
                                <w:sz w:val="15"/>
                                <w:szCs w:val="15"/>
                              </w:rPr>
                              <w:t>. Das Volumen zwischen den P</w:t>
                            </w:r>
                            <w:r w:rsidRPr="00803FA6">
                              <w:rPr>
                                <w:rFonts w:ascii="Univers for UniS 55 Roman Rg" w:hAnsi="Univers for UniS 55 Roman Rg"/>
                                <w:sz w:val="15"/>
                                <w:szCs w:val="15"/>
                              </w:rPr>
                              <w:t>latten ist so dünn, dass farbige Interferenzringe mit bloßem Auge erkennbar sind.</w:t>
                            </w:r>
                            <w:r>
                              <w:rPr>
                                <w:rFonts w:ascii="Univers for UniS 55 Roman Rg" w:hAnsi="Univers for UniS 55 Roman Rg"/>
                                <w:sz w:val="15"/>
                                <w:szCs w:val="15"/>
                              </w:rPr>
                              <w:t xml:space="preserve"> Foto: Universität Stuttgart/Max Kovalenko</w:t>
                            </w:r>
                          </w:p>
                          <w:p w:rsidR="00FF6282" w:rsidRPr="00A0338A" w:rsidRDefault="00FF6282" w:rsidP="00FF6282">
                            <w:pPr>
                              <w:spacing w:after="120"/>
                              <w:rPr>
                                <w:rFonts w:ascii="Univers for UniS 55 Roman Rg" w:hAnsi="Univers for UniS 55 Roman Rg"/>
                                <w:sz w:val="15"/>
                                <w:szCs w:val="15"/>
                              </w:rPr>
                            </w:pPr>
                          </w:p>
                        </w:txbxContent>
                      </wps:txbx>
                      <wps:bodyPr rot="0" vert="horz" wrap="square" lIns="91440" tIns="45720" rIns="91440" bIns="45720" anchor="t" anchorCtr="0">
                        <a:noAutofit/>
                      </wps:bodyPr>
                    </wps:wsp>
                  </a:graphicData>
                </a:graphic>
              </wp:inline>
            </w:drawing>
          </mc:Choice>
          <mc:Fallback xmlns:cx="http://schemas.microsoft.com/office/drawing/2014/chartex" xmlns:w15="http://schemas.microsoft.com/office/word/2012/wordml" xmlns:w16se="http://schemas.microsoft.com/office/word/2015/wordml/symex">
            <w:pict>
              <v:shapetype w14:anchorId="4A7B1BE1" id="_x0000_t202" coordsize="21600,21600" o:spt="202" path="m,l,21600r21600,l21600,xe">
                <v:stroke joinstyle="miter"/>
                <v:path gradientshapeok="t" o:connecttype="rect"/>
              </v:shapetype>
              <v:shape id="Textfeld 2" o:spid="_x0000_s1026" type="#_x0000_t202" style="width:355.7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" filled="f" stroked="f">
                <v:textbox>
                  <w:txbxContent>
                    <w:p w:rsidR="00070984" w:rsidRPr="00A0338A" w:rsidRDefault="00803FA6" w:rsidP="00070984">
                      <w:pPr>
                        <w:spacing w:line="360" w:lineRule="auto"/>
                        <w:rPr>
                          <w:rFonts w:ascii="Univers for UniS 55 Roman Rg" w:hAnsi="Univers for UniS 55 Roman Rg"/>
                          <w:sz w:val="15"/>
                          <w:szCs w:val="15"/>
                        </w:rPr>
                      </w:pPr>
                      <w:r w:rsidRPr="00803FA6">
                        <w:rPr>
                          <w:rFonts w:ascii="Univers for UniS 55 Roman Rg" w:hAnsi="Univers for UniS 55 Roman Rg"/>
                          <w:sz w:val="15"/>
                          <w:szCs w:val="15"/>
                        </w:rPr>
                        <w:t>Die Rubidium-</w:t>
                      </w:r>
                      <w:r>
                        <w:rPr>
                          <w:rFonts w:ascii="Univers for UniS 55 Roman Rg" w:hAnsi="Univers for UniS 55 Roman Rg"/>
                          <w:sz w:val="15"/>
                          <w:szCs w:val="15"/>
                        </w:rPr>
                        <w:t>Atome werden in einer kompakten,</w:t>
                      </w:r>
                      <w:r w:rsidRPr="00803FA6">
                        <w:rPr>
                          <w:rFonts w:ascii="Univers for UniS 55 Roman Rg" w:hAnsi="Univers for UniS 55 Roman Rg"/>
                          <w:sz w:val="15"/>
                          <w:szCs w:val="15"/>
                        </w:rPr>
                        <w:t xml:space="preserve"> robusten Glaszelle bei Raumtemperatur in ihre Rydberg-Zustände angeregt</w:t>
                      </w:r>
                      <w:r>
                        <w:rPr>
                          <w:rFonts w:ascii="Univers for UniS 55 Roman Rg" w:hAnsi="Univers for UniS 55 Roman Rg"/>
                          <w:sz w:val="15"/>
                          <w:szCs w:val="15"/>
                        </w:rPr>
                        <w:t>. Das Volumen zwischen den P</w:t>
                      </w:r>
                      <w:r w:rsidRPr="00803FA6">
                        <w:rPr>
                          <w:rFonts w:ascii="Univers for UniS 55 Roman Rg" w:hAnsi="Univers for UniS 55 Roman Rg"/>
                          <w:sz w:val="15"/>
                          <w:szCs w:val="15"/>
                        </w:rPr>
                        <w:t>latten ist so dünn, dass farbige Interferenzringe mit bloßem Auge erkennbar sind.</w:t>
                      </w:r>
                      <w:r>
                        <w:rPr>
                          <w:rFonts w:ascii="Univers for UniS 55 Roman Rg" w:hAnsi="Univers for UniS 55 Roman Rg"/>
                          <w:sz w:val="15"/>
                          <w:szCs w:val="15"/>
                        </w:rPr>
                        <w:t xml:space="preserve"> Foto: Universität Stuttgart/Max Kovalenko</w:t>
                      </w:r>
                    </w:p>
                    <w:p w:rsidR="00FF6282" w:rsidRPr="00A0338A" w:rsidRDefault="00FF6282" w:rsidP="00FF6282">
                      <w:pPr>
                        <w:spacing w:after="120"/>
                        <w:rPr>
                          <w:rFonts w:ascii="Univers for UniS 55 Roman Rg" w:hAnsi="Univers for UniS 55 Roman Rg"/>
                          <w:sz w:val="15"/>
                          <w:szCs w:val="15"/>
                        </w:rPr>
                      </w:pPr>
                    </w:p>
                  </w:txbxContent>
                </v:textbox>
                <w10:anchorlock/>
              </v:shape>
            </w:pict>
          </mc:Fallback>
        </mc:AlternateContent>
      </w:r>
    </w:p>
    <w:p w:rsidR="007D06F9" w:rsidRDefault="00803FA6" w:rsidP="00803FA6">
      <w:pPr>
        <w:pStyle w:val="Flietext"/>
        <w:spacing w:line="360" w:lineRule="auto"/>
        <w:jc w:val="both"/>
        <w:rPr>
          <w:rFonts w:ascii="Univers for UniS 55 Roman Rg" w:hAnsi="Univers for UniS 55 Roman Rg" w:cs="Arial"/>
          <w:szCs w:val="20"/>
        </w:rPr>
      </w:pPr>
      <w:r>
        <w:rPr>
          <w:rFonts w:ascii="Univers for UniS 55 Roman Rg" w:hAnsi="Univers for UniS 55 Roman Rg" w:cs="Arial"/>
          <w:szCs w:val="20"/>
        </w:rPr>
        <w:t xml:space="preserve">dagegen </w:t>
      </w:r>
      <w:r w:rsidRPr="00803FA6">
        <w:rPr>
          <w:rFonts w:ascii="Univers for UniS 55 Roman Rg" w:hAnsi="Univers for UniS 55 Roman Rg" w:cs="Arial"/>
          <w:szCs w:val="20"/>
        </w:rPr>
        <w:t>sendet praktisch auf Knopfdruck immer nur ein einzelnes</w:t>
      </w:r>
      <w:r>
        <w:rPr>
          <w:rFonts w:ascii="Univers for UniS 55 Roman Rg" w:hAnsi="Univers for UniS 55 Roman Rg" w:cs="Arial"/>
          <w:szCs w:val="20"/>
        </w:rPr>
        <w:t xml:space="preserve"> Photon aus. Solche Lichtquellen</w:t>
      </w:r>
      <w:r w:rsidRPr="00803FA6">
        <w:rPr>
          <w:rFonts w:ascii="Univers for UniS 55 Roman Rg" w:hAnsi="Univers for UniS 55 Roman Rg" w:cs="Arial"/>
          <w:szCs w:val="20"/>
        </w:rPr>
        <w:t xml:space="preserve"> </w:t>
      </w:r>
      <w:r>
        <w:rPr>
          <w:rFonts w:ascii="Univers for UniS 55 Roman Rg" w:hAnsi="Univers for UniS 55 Roman Rg" w:cs="Arial"/>
          <w:szCs w:val="20"/>
        </w:rPr>
        <w:t>kennt man</w:t>
      </w:r>
      <w:r w:rsidRPr="00803FA6">
        <w:rPr>
          <w:rFonts w:ascii="Univers for UniS 55 Roman Rg" w:hAnsi="Univers for UniS 55 Roman Rg" w:cs="Arial"/>
          <w:szCs w:val="20"/>
        </w:rPr>
        <w:t xml:space="preserve"> schon seit etwa 20 Jahren</w:t>
      </w:r>
      <w:r>
        <w:rPr>
          <w:rFonts w:ascii="Univers for UniS 55 Roman Rg" w:hAnsi="Univers for UniS 55 Roman Rg" w:cs="Arial"/>
          <w:szCs w:val="20"/>
        </w:rPr>
        <w:t xml:space="preserve">, </w:t>
      </w:r>
      <w:r>
        <w:rPr>
          <w:rFonts w:ascii="Univers for UniS 55 Roman Rg" w:hAnsi="Univers for UniS 55 Roman Rg" w:cs="Arial"/>
          <w:szCs w:val="20"/>
        </w:rPr>
        <w:lastRenderedPageBreak/>
        <w:t>doch die verschiedenen Ansätze dafür</w:t>
      </w:r>
      <w:r w:rsidRPr="00803FA6">
        <w:rPr>
          <w:rFonts w:ascii="Univers for UniS 55 Roman Rg" w:hAnsi="Univers for UniS 55 Roman Rg" w:cs="Arial"/>
          <w:szCs w:val="20"/>
        </w:rPr>
        <w:t xml:space="preserve"> (z.B. Quantenpunkte oder Stickstoff-Fehlstellenzentren im Diamant)</w:t>
      </w:r>
      <w:r>
        <w:rPr>
          <w:rFonts w:ascii="Univers for UniS 55 Roman Rg" w:hAnsi="Univers for UniS 55 Roman Rg" w:cs="Arial"/>
          <w:szCs w:val="20"/>
        </w:rPr>
        <w:t xml:space="preserve"> sind weltweit ein hoch aktuelles Forschungsthema</w:t>
      </w:r>
      <w:r w:rsidRPr="00803FA6">
        <w:rPr>
          <w:rFonts w:ascii="Univers for UniS 55 Roman Rg" w:hAnsi="Univers for UniS 55 Roman Rg" w:cs="Arial"/>
          <w:szCs w:val="20"/>
        </w:rPr>
        <w:t xml:space="preserve">. Das </w:t>
      </w:r>
      <w:r w:rsidR="007D06F9">
        <w:rPr>
          <w:rFonts w:ascii="Univers for UniS 55 Roman Rg" w:hAnsi="Univers for UniS 55 Roman Rg" w:cs="Arial"/>
          <w:szCs w:val="20"/>
        </w:rPr>
        <w:t>B</w:t>
      </w:r>
      <w:r w:rsidRPr="00803FA6">
        <w:rPr>
          <w:rFonts w:ascii="Univers for UniS 55 Roman Rg" w:hAnsi="Univers for UniS 55 Roman Rg" w:cs="Arial"/>
          <w:szCs w:val="20"/>
        </w:rPr>
        <w:t xml:space="preserve">esondere an dieser neuen Lichtquelle </w:t>
      </w:r>
      <w:r w:rsidR="007D06F9">
        <w:rPr>
          <w:rFonts w:ascii="Univers for UniS 55 Roman Rg" w:hAnsi="Univers for UniS 55 Roman Rg" w:cs="Arial"/>
          <w:szCs w:val="20"/>
        </w:rPr>
        <w:t>besteht darin</w:t>
      </w:r>
      <w:r w:rsidRPr="00803FA6">
        <w:rPr>
          <w:rFonts w:ascii="Univers for UniS 55 Roman Rg" w:hAnsi="Univers for UniS 55 Roman Rg" w:cs="Arial"/>
          <w:szCs w:val="20"/>
        </w:rPr>
        <w:t xml:space="preserve">, dass sie auch ohne aufwändige Kühlung mit flüssigen Gasen oder Lasern funktioniert. </w:t>
      </w:r>
    </w:p>
    <w:p w:rsidR="007D06F9" w:rsidRPr="007D06F9" w:rsidRDefault="007D06F9" w:rsidP="00803FA6">
      <w:pPr>
        <w:pStyle w:val="Flietext"/>
        <w:spacing w:line="360" w:lineRule="auto"/>
        <w:jc w:val="both"/>
        <w:rPr>
          <w:rFonts w:ascii="Univers for UniS 55 Roman Rg" w:hAnsi="Univers for UniS 55 Roman Rg" w:cs="Arial"/>
          <w:b/>
          <w:szCs w:val="20"/>
        </w:rPr>
      </w:pPr>
      <w:r w:rsidRPr="007D06F9">
        <w:rPr>
          <w:rFonts w:ascii="Univers for UniS 55 Roman Rg" w:hAnsi="Univers for UniS 55 Roman Rg" w:cs="Arial"/>
          <w:b/>
          <w:szCs w:val="20"/>
        </w:rPr>
        <w:t>Das Geheimnis steckt in der Glaszelle</w:t>
      </w:r>
    </w:p>
    <w:p w:rsidR="00803FA6" w:rsidRPr="00803FA6" w:rsidRDefault="00803FA6" w:rsidP="00803FA6">
      <w:pPr>
        <w:pStyle w:val="Flietext"/>
        <w:spacing w:line="360" w:lineRule="auto"/>
        <w:jc w:val="both"/>
        <w:rPr>
          <w:rFonts w:ascii="Univers for UniS 55 Roman Rg" w:hAnsi="Univers for UniS 55 Roman Rg" w:cs="Arial"/>
          <w:szCs w:val="20"/>
        </w:rPr>
      </w:pPr>
      <w:r w:rsidRPr="00803FA6">
        <w:rPr>
          <w:rFonts w:ascii="Univers for UniS 55 Roman Rg" w:hAnsi="Univers for UniS 55 Roman Rg" w:cs="Arial"/>
          <w:szCs w:val="20"/>
        </w:rPr>
        <w:t>Die Stuttgarter Einzelphoton</w:t>
      </w:r>
      <w:r w:rsidR="007D06F9">
        <w:rPr>
          <w:rFonts w:ascii="Univers for UniS 55 Roman Rg" w:hAnsi="Univers for UniS 55 Roman Rg" w:cs="Arial"/>
          <w:szCs w:val="20"/>
        </w:rPr>
        <w:t>enquelle funktioniert erstmals</w:t>
      </w:r>
      <w:r w:rsidRPr="00803FA6">
        <w:rPr>
          <w:rFonts w:ascii="Univers for UniS 55 Roman Rg" w:hAnsi="Univers for UniS 55 Roman Rg" w:cs="Arial"/>
          <w:szCs w:val="20"/>
        </w:rPr>
        <w:t xml:space="preserve"> auch mit atomaren Gasen bei Raumtemperatur. Das Geheimnis steckt in einer scheckkartengroßen Glaszelle, die mit einem Dampf aus Rubidium-Atomen gefüllt ist. Der Quantencharakter des erzeugten Lichts beruht auf den starken Wechselwirkungen zwischen den einzelnen Atomen in der Dampfzelle. Damit die Atome stark interagieren, werden sie mit Laserlicht in hoch angeregte Rydberg-Zustände gebracht. Das sind Zustände, bei denen das äußerste Elektron jedes Atoms besonders weit vom restlichen Atom entfernt ist. Aufgr</w:t>
      </w:r>
      <w:r w:rsidR="007D06F9">
        <w:rPr>
          <w:rFonts w:ascii="Univers for UniS 55 Roman Rg" w:hAnsi="Univers for UniS 55 Roman Rg" w:cs="Arial"/>
          <w:szCs w:val="20"/>
        </w:rPr>
        <w:t>und ihrer enormen Größe ist die</w:t>
      </w:r>
      <w:r w:rsidRPr="00803FA6">
        <w:rPr>
          <w:rFonts w:ascii="Univers for UniS 55 Roman Rg" w:hAnsi="Univers for UniS 55 Roman Rg" w:cs="Arial"/>
          <w:szCs w:val="20"/>
        </w:rPr>
        <w:t xml:space="preserve"> Wechselwirkung zwischen zwei Rydberg-Atomen sehr stark. Eine einzelne Rydberg-Anregung lässt kein weiteres Rydberg-Atom in ihrer Nähe zu und blockiert damit praktisch die gesamte Atomwolke. „Da die Atome in einer mikroskopisch kleinen Glaszelle gefangen sind, kann immer nur eine Rydberg-Anregung in dieser Zelle vorkommen – ganz egal wie viele Atome in der Zelle eingesperrt sind“, erklärt Fabian Ripka, Doktorand am </w:t>
      </w:r>
      <w:r w:rsidR="007D06F9">
        <w:rPr>
          <w:rFonts w:ascii="Univers for UniS 55 Roman Rg" w:hAnsi="Univers for UniS 55 Roman Rg" w:cs="Arial"/>
          <w:szCs w:val="20"/>
        </w:rPr>
        <w:t>5. Physikalischen Institut der Universität Stuttgart</w:t>
      </w:r>
      <w:r w:rsidRPr="00803FA6">
        <w:rPr>
          <w:rFonts w:ascii="Univers for UniS 55 Roman Rg" w:hAnsi="Univers for UniS 55 Roman Rg" w:cs="Arial"/>
          <w:szCs w:val="20"/>
        </w:rPr>
        <w:t xml:space="preserve"> sein Experiment. Klingt nun diese einzelne Anregung wieder ab, wird ein einzelnes Lichtquant – ein Photon - ausgesendet. Die Rydberg-Anregung und die Aussendung des Photons lassen sich von den Stuttgarter Forschern gezielt steuern.</w:t>
      </w:r>
    </w:p>
    <w:p w:rsidR="00695772" w:rsidRDefault="00803FA6" w:rsidP="00803FA6">
      <w:pPr>
        <w:pStyle w:val="Flietext"/>
        <w:spacing w:line="360" w:lineRule="auto"/>
        <w:jc w:val="both"/>
        <w:rPr>
          <w:rFonts w:ascii="Univers for UniS 55 Roman Rg" w:hAnsi="Univers for UniS 55 Roman Rg" w:cs="Arial"/>
          <w:szCs w:val="20"/>
        </w:rPr>
      </w:pPr>
      <w:r w:rsidRPr="00803FA6">
        <w:rPr>
          <w:rFonts w:ascii="Univers for UniS 55 Roman Rg" w:hAnsi="Univers for UniS 55 Roman Rg" w:cs="Arial"/>
          <w:szCs w:val="20"/>
        </w:rPr>
        <w:t xml:space="preserve">Einzelne Photonen spielen in quantentechnologischen Anwendungen schon heute eine wichtige Rolle. Da </w:t>
      </w:r>
      <w:r w:rsidR="007D06F9">
        <w:rPr>
          <w:rFonts w:ascii="Univers for UniS 55 Roman Rg" w:hAnsi="Univers for UniS 55 Roman Rg" w:cs="Arial"/>
          <w:szCs w:val="20"/>
        </w:rPr>
        <w:t>sie</w:t>
      </w:r>
      <w:r w:rsidRPr="00803FA6">
        <w:rPr>
          <w:rFonts w:ascii="Univers for UniS 55 Roman Rg" w:hAnsi="Univers for UniS 55 Roman Rg" w:cs="Arial"/>
          <w:szCs w:val="20"/>
        </w:rPr>
        <w:t xml:space="preserve"> nicht unbemerkt kopiert werden können, eignen sie sich beispielsweise für die abhörsichere Quantenkommunikation und finden in der Quantenkryptographie Anwendung. </w:t>
      </w:r>
      <w:r w:rsidR="007D06F9">
        <w:rPr>
          <w:rFonts w:ascii="Univers for UniS 55 Roman Rg" w:hAnsi="Univers for UniS 55 Roman Rg" w:cs="Arial"/>
          <w:szCs w:val="20"/>
        </w:rPr>
        <w:t xml:space="preserve">Prof. </w:t>
      </w:r>
      <w:r w:rsidRPr="00803FA6">
        <w:rPr>
          <w:rFonts w:ascii="Univers for UniS 55 Roman Rg" w:hAnsi="Univers for UniS 55 Roman Rg" w:cs="Arial"/>
          <w:szCs w:val="20"/>
        </w:rPr>
        <w:t>Tilman Pfau sieht zusätzlich großes Potential für Einzelphotonen in sogenannten Quantencomputern. „In photonischen Netzwerken werden Einzelphotonenquellen ein wesentlicher Bestandteil sein, um Quantenalgorithmen durchführen zu können“, so der Quantenphysiker.</w:t>
      </w:r>
    </w:p>
    <w:p w:rsidR="008467AE" w:rsidRDefault="008467AE" w:rsidP="009269F8">
      <w:pPr>
        <w:pStyle w:val="Flietext"/>
        <w:spacing w:line="360" w:lineRule="auto"/>
        <w:jc w:val="both"/>
        <w:rPr>
          <w:rFonts w:ascii="Univers for UniS 55 Roman Rg" w:hAnsi="Univers for UniS 55 Roman Rg" w:cs="Arial"/>
          <w:b/>
          <w:szCs w:val="20"/>
        </w:rPr>
      </w:pPr>
    </w:p>
    <w:p w:rsidR="009269F8" w:rsidRPr="008779E1" w:rsidRDefault="009269F8" w:rsidP="008467AE">
      <w:pPr>
        <w:pStyle w:val="Flietext"/>
        <w:spacing w:line="276" w:lineRule="auto"/>
        <w:jc w:val="both"/>
        <w:rPr>
          <w:rFonts w:ascii="Univers for UniS 55 Roman Rg" w:hAnsi="Univers for UniS 55 Roman Rg" w:cs="Arial"/>
          <w:b/>
          <w:szCs w:val="20"/>
          <w:lang w:val="en-US"/>
        </w:rPr>
      </w:pPr>
      <w:r w:rsidRPr="008779E1">
        <w:rPr>
          <w:rFonts w:ascii="Univers for UniS 55 Roman Rg" w:hAnsi="Univers for UniS 55 Roman Rg" w:cs="Arial"/>
          <w:b/>
          <w:szCs w:val="20"/>
          <w:lang w:val="en-US"/>
        </w:rPr>
        <w:t>Originalpublikation:</w:t>
      </w:r>
    </w:p>
    <w:p w:rsidR="007D06F9" w:rsidRDefault="007D06F9" w:rsidP="00274610">
      <w:pPr>
        <w:pStyle w:val="Flietext"/>
        <w:spacing w:line="276" w:lineRule="auto"/>
        <w:jc w:val="both"/>
        <w:rPr>
          <w:rFonts w:ascii="Univers for UniS 55 Roman Rg" w:hAnsi="Univers for UniS 55 Roman Rg" w:cs="Arial"/>
          <w:color w:val="FF0000"/>
          <w:szCs w:val="20"/>
          <w:lang w:val="en-US"/>
        </w:rPr>
      </w:pPr>
      <w:r w:rsidRPr="007D06F9">
        <w:rPr>
          <w:rFonts w:ascii="Univers for UniS 55 Roman Rg" w:hAnsi="Univers for UniS 55 Roman Rg" w:cs="Arial"/>
          <w:szCs w:val="20"/>
          <w:lang w:val="en-US"/>
        </w:rPr>
        <w:t xml:space="preserve">Fabian Ripka, Harald </w:t>
      </w:r>
      <w:r>
        <w:rPr>
          <w:rFonts w:ascii="Univers for UniS 55 Roman Rg" w:hAnsi="Univers for UniS 55 Roman Rg" w:cs="Arial"/>
          <w:szCs w:val="20"/>
          <w:lang w:val="en-US"/>
        </w:rPr>
        <w:t xml:space="preserve">Kübler, Robert Löw, Tilman Pfau: </w:t>
      </w:r>
      <w:r w:rsidRPr="007D06F9">
        <w:rPr>
          <w:rFonts w:ascii="Univers for UniS 55 Roman Rg" w:hAnsi="Univers for UniS 55 Roman Rg" w:cs="Arial"/>
          <w:szCs w:val="20"/>
          <w:lang w:val="en-US"/>
        </w:rPr>
        <w:t>A room-temperature single-photon source based on str</w:t>
      </w:r>
      <w:r>
        <w:rPr>
          <w:rFonts w:ascii="Univers for UniS 55 Roman Rg" w:hAnsi="Univers for UniS 55 Roman Rg" w:cs="Arial"/>
          <w:szCs w:val="20"/>
          <w:lang w:val="en-US"/>
        </w:rPr>
        <w:t xml:space="preserve">ongly interacting Rydberg atoms, </w:t>
      </w:r>
      <w:r w:rsidRPr="007D06F9">
        <w:rPr>
          <w:rFonts w:ascii="Univers for UniS 55 Roman Rg" w:hAnsi="Univers for UniS 55 Roman Rg" w:cs="Arial"/>
          <w:szCs w:val="20"/>
          <w:lang w:val="en-US"/>
        </w:rPr>
        <w:t>Science vom 26.10.2018</w:t>
      </w:r>
      <w:r w:rsidR="00274610">
        <w:rPr>
          <w:rFonts w:ascii="Univers for UniS 55 Roman Rg" w:hAnsi="Univers for UniS 55 Roman Rg" w:cs="Arial"/>
          <w:szCs w:val="20"/>
          <w:lang w:val="en-US"/>
        </w:rPr>
        <w:t xml:space="preserve">, </w:t>
      </w:r>
      <w:r w:rsidR="00AA2B4F" w:rsidRPr="00FD21A4">
        <w:rPr>
          <w:lang w:val="en-US"/>
        </w:rPr>
        <w:t>Vol. 362, Issue 6413, pp. 446-449</w:t>
      </w:r>
      <w:r w:rsidR="00AA2B4F">
        <w:rPr>
          <w:lang w:val="en-US"/>
        </w:rPr>
        <w:t xml:space="preserve">, </w:t>
      </w:r>
      <w:r w:rsidR="00274610" w:rsidRPr="00274610">
        <w:rPr>
          <w:lang w:val="en-US"/>
        </w:rPr>
        <w:t>DOI: 10.1126/science.aau1949</w:t>
      </w:r>
    </w:p>
    <w:p w:rsidR="00250CEB" w:rsidRDefault="00250CEB" w:rsidP="007D06F9">
      <w:pPr>
        <w:pStyle w:val="Flietext"/>
        <w:spacing w:line="276" w:lineRule="auto"/>
        <w:jc w:val="both"/>
        <w:rPr>
          <w:rFonts w:ascii="Univers for UniS 55 Roman Rg" w:hAnsi="Univers for UniS 55 Roman Rg" w:cs="Arial"/>
          <w:color w:val="FF0000"/>
          <w:szCs w:val="20"/>
          <w:lang w:val="en-US"/>
        </w:rPr>
      </w:pPr>
    </w:p>
    <w:p w:rsidR="00250CEB" w:rsidRDefault="00250CEB" w:rsidP="00250CEB">
      <w:pPr>
        <w:pStyle w:val="Flietext"/>
        <w:spacing w:line="276" w:lineRule="auto"/>
        <w:jc w:val="both"/>
        <w:rPr>
          <w:rFonts w:ascii="Univers for UniS 55 Roman Rg" w:hAnsi="Univers for UniS 55 Roman Rg" w:cs="Arial"/>
          <w:szCs w:val="20"/>
        </w:rPr>
      </w:pPr>
      <w:r>
        <w:rPr>
          <w:rFonts w:ascii="Univers for UniS 55 Roman Rg" w:hAnsi="Univers for UniS 55 Roman Rg" w:cs="Arial"/>
          <w:szCs w:val="20"/>
        </w:rPr>
        <w:t>Über das IQ</w:t>
      </w:r>
      <w:r w:rsidRPr="00250CEB">
        <w:rPr>
          <w:rFonts w:ascii="Univers for UniS 55 Roman Rg" w:hAnsi="Univers for UniS 55 Roman Rg" w:cs="Arial"/>
          <w:szCs w:val="20"/>
          <w:vertAlign w:val="superscript"/>
        </w:rPr>
        <w:t>ST</w:t>
      </w:r>
    </w:p>
    <w:p w:rsidR="00250CEB" w:rsidRPr="00250CEB" w:rsidRDefault="00250CEB" w:rsidP="00250CEB">
      <w:pPr>
        <w:pStyle w:val="Flietext"/>
        <w:spacing w:line="276" w:lineRule="auto"/>
        <w:jc w:val="both"/>
        <w:rPr>
          <w:rFonts w:ascii="Univers for UniS 55 Roman Rg" w:hAnsi="Univers for UniS 55 Roman Rg" w:cs="Arial"/>
          <w:szCs w:val="20"/>
        </w:rPr>
      </w:pPr>
      <w:r>
        <w:rPr>
          <w:rFonts w:ascii="Univers for UniS 55 Roman Rg" w:hAnsi="Univers for UniS 55 Roman Rg" w:cs="Arial"/>
          <w:szCs w:val="20"/>
        </w:rPr>
        <w:t>Das</w:t>
      </w:r>
      <w:r w:rsidRPr="00250CEB">
        <w:rPr>
          <w:rFonts w:ascii="Univers for UniS 55 Roman Rg" w:hAnsi="Univers for UniS 55 Roman Rg" w:cs="Arial"/>
          <w:szCs w:val="20"/>
        </w:rPr>
        <w:t xml:space="preserve"> Integrated Quantum Science and Technology IQ</w:t>
      </w:r>
      <w:r w:rsidRPr="00250CEB">
        <w:rPr>
          <w:rFonts w:ascii="Univers for UniS 55 Roman Rg" w:hAnsi="Univers for UniS 55 Roman Rg" w:cs="Arial"/>
          <w:szCs w:val="20"/>
          <w:vertAlign w:val="superscript"/>
        </w:rPr>
        <w:t>ST</w:t>
      </w:r>
      <w:r>
        <w:rPr>
          <w:rFonts w:ascii="Univers for UniS 55 Roman Rg" w:hAnsi="Univers for UniS 55 Roman Rg" w:cs="Arial"/>
          <w:szCs w:val="20"/>
          <w:vertAlign w:val="superscript"/>
        </w:rPr>
        <w:t>,</w:t>
      </w:r>
      <w:r>
        <w:rPr>
          <w:rFonts w:ascii="Univers for UniS 55 Roman Rg" w:hAnsi="Univers for UniS 55 Roman Rg" w:cs="Arial"/>
          <w:szCs w:val="20"/>
        </w:rPr>
        <w:t>, ein vom Land Baden-Württemberg gefördertes Zentrum für Quantenwissenschaften, ist ein Zusammenschluss</w:t>
      </w:r>
      <w:r w:rsidRPr="00250CEB">
        <w:rPr>
          <w:rFonts w:ascii="Univers for UniS 55 Roman Rg" w:hAnsi="Univers for UniS 55 Roman Rg" w:cs="Arial"/>
          <w:szCs w:val="20"/>
        </w:rPr>
        <w:t xml:space="preserve"> der Universitäten Stuttgart und Ulm sowie des Max-Planck-Instituts für Festkörperforschung in Stuttgart</w:t>
      </w:r>
      <w:r>
        <w:rPr>
          <w:rFonts w:ascii="Univers for UniS 55 Roman Rg" w:hAnsi="Univers for UniS 55 Roman Rg" w:cs="Arial"/>
          <w:szCs w:val="20"/>
        </w:rPr>
        <w:t xml:space="preserve">. </w:t>
      </w:r>
      <w:r w:rsidRPr="00250CEB">
        <w:rPr>
          <w:rFonts w:ascii="Univers for UniS 55 Roman Rg" w:hAnsi="Univers for UniS 55 Roman Rg" w:cs="Arial"/>
          <w:szCs w:val="20"/>
        </w:rPr>
        <w:t>Ziel des Zentrums ist es, Synergien zwischen der Physik und den angrenzenden Natur und Ingenieurwissenschaften zu fördern und die Quantenwissenschaft von den Grundlagen bis hin zu den technologischen Anwendungen zu vertreten.</w:t>
      </w:r>
    </w:p>
    <w:p w:rsidR="00250CEB" w:rsidRPr="00250CEB" w:rsidRDefault="00250CEB" w:rsidP="00250CEB">
      <w:pPr>
        <w:pStyle w:val="Flietext"/>
        <w:spacing w:line="276" w:lineRule="auto"/>
        <w:jc w:val="both"/>
        <w:rPr>
          <w:rFonts w:ascii="Univers for UniS 55 Roman Rg" w:hAnsi="Univers for UniS 55 Roman Rg" w:cs="Arial"/>
          <w:szCs w:val="20"/>
        </w:rPr>
      </w:pPr>
      <w:r w:rsidRPr="00250CEB">
        <w:rPr>
          <w:rFonts w:ascii="Univers for UniS 55 Roman Rg" w:hAnsi="Univers for UniS 55 Roman Rg" w:cs="Arial"/>
          <w:szCs w:val="20"/>
        </w:rPr>
        <w:t>Forscher</w:t>
      </w:r>
      <w:r>
        <w:rPr>
          <w:rFonts w:ascii="Univers for UniS 55 Roman Rg" w:hAnsi="Univers for UniS 55 Roman Rg" w:cs="Arial"/>
          <w:szCs w:val="20"/>
        </w:rPr>
        <w:t>innen und Forscher</w:t>
      </w:r>
      <w:r w:rsidRPr="00250CEB">
        <w:rPr>
          <w:rFonts w:ascii="Univers for UniS 55 Roman Rg" w:hAnsi="Univers for UniS 55 Roman Rg" w:cs="Arial"/>
          <w:szCs w:val="20"/>
        </w:rPr>
        <w:t xml:space="preserve"> des 5. Physikalischen Instituts um Prof. Tilman Pfau untersuchen </w:t>
      </w:r>
      <w:r>
        <w:rPr>
          <w:rFonts w:ascii="Univers for UniS 55 Roman Rg" w:hAnsi="Univers for UniS 55 Roman Rg" w:cs="Arial"/>
          <w:szCs w:val="20"/>
        </w:rPr>
        <w:t>im IQ</w:t>
      </w:r>
      <w:r w:rsidRPr="00250CEB">
        <w:rPr>
          <w:rFonts w:ascii="Univers for UniS 55 Roman Rg" w:hAnsi="Univers for UniS 55 Roman Rg" w:cs="Arial"/>
          <w:szCs w:val="20"/>
          <w:vertAlign w:val="superscript"/>
        </w:rPr>
        <w:t>ST</w:t>
      </w:r>
      <w:r>
        <w:rPr>
          <w:rFonts w:ascii="Univers for UniS 55 Roman Rg" w:hAnsi="Univers for UniS 55 Roman Rg" w:cs="Arial"/>
          <w:szCs w:val="20"/>
        </w:rPr>
        <w:t xml:space="preserve"> </w:t>
      </w:r>
      <w:r w:rsidRPr="00250CEB">
        <w:rPr>
          <w:rFonts w:ascii="Univers for UniS 55 Roman Rg" w:hAnsi="Univers for UniS 55 Roman Rg" w:cs="Arial"/>
          <w:szCs w:val="20"/>
        </w:rPr>
        <w:t xml:space="preserve">die Quanteneigenschaften von Atomen und versuchen diese gezielt zu kontrollieren auf der Suche nach neuen Materiezuständen oder möglichen Anwendungen für die </w:t>
      </w:r>
      <w:bookmarkStart w:id="0" w:name="_GoBack"/>
      <w:bookmarkEnd w:id="0"/>
      <w:r w:rsidRPr="00250CEB">
        <w:rPr>
          <w:rFonts w:ascii="Univers for UniS 55 Roman Rg" w:hAnsi="Univers for UniS 55 Roman Rg" w:cs="Arial"/>
          <w:szCs w:val="20"/>
        </w:rPr>
        <w:t xml:space="preserve">Quanteninformationstechnologie und Quantenoptik. </w:t>
      </w:r>
    </w:p>
    <w:p w:rsidR="00250CEB" w:rsidRPr="009F01E8" w:rsidRDefault="00250CEB" w:rsidP="007D06F9">
      <w:pPr>
        <w:pStyle w:val="Flietext"/>
        <w:spacing w:line="276" w:lineRule="auto"/>
        <w:jc w:val="both"/>
        <w:rPr>
          <w:rFonts w:ascii="Univers for UniS 55 Roman Rg" w:hAnsi="Univers for UniS 55 Roman Rg" w:cs="Arial"/>
          <w:b/>
          <w:szCs w:val="20"/>
        </w:rPr>
      </w:pPr>
    </w:p>
    <w:p w:rsidR="00D46519" w:rsidRPr="00250CEB" w:rsidRDefault="00D46519" w:rsidP="007D06F9">
      <w:pPr>
        <w:pStyle w:val="Flietext"/>
        <w:spacing w:line="276" w:lineRule="auto"/>
        <w:jc w:val="both"/>
        <w:rPr>
          <w:rFonts w:ascii="Univers for UniS 55 Roman Rg" w:hAnsi="Univers for UniS 55 Roman Rg" w:cs="Arial"/>
          <w:b/>
          <w:szCs w:val="20"/>
        </w:rPr>
      </w:pPr>
      <w:r w:rsidRPr="00250CEB">
        <w:rPr>
          <w:rFonts w:ascii="Univers for UniS 55 Roman Rg" w:hAnsi="Univers for UniS 55 Roman Rg" w:cs="Arial"/>
          <w:b/>
          <w:szCs w:val="20"/>
        </w:rPr>
        <w:t>Fachlicher Kontakt:</w:t>
      </w:r>
    </w:p>
    <w:p w:rsidR="00D46519" w:rsidRPr="00250CEB" w:rsidRDefault="009F01E8" w:rsidP="008467AE">
      <w:pPr>
        <w:pStyle w:val="Flietext"/>
        <w:spacing w:line="276" w:lineRule="auto"/>
        <w:jc w:val="both"/>
        <w:rPr>
          <w:rFonts w:ascii="Univers for UniS 55 Roman Rg" w:hAnsi="Univers for UniS 55 Roman Rg" w:cs="Arial"/>
          <w:color w:val="FF0000"/>
          <w:szCs w:val="20"/>
        </w:rPr>
      </w:pPr>
      <w:r>
        <w:rPr>
          <w:rFonts w:ascii="Univers for UniS 55 Roman Rg" w:hAnsi="Univers for UniS 55 Roman Rg" w:cs="Arial"/>
          <w:szCs w:val="20"/>
        </w:rPr>
        <w:t>Prof. Dr. Tilman Pfau</w:t>
      </w:r>
      <w:r w:rsidR="00D46519" w:rsidRPr="00111B94">
        <w:rPr>
          <w:rFonts w:ascii="Univers for UniS 55 Roman Rg" w:hAnsi="Univers for UniS 55 Roman Rg" w:cs="Arial"/>
          <w:szCs w:val="20"/>
        </w:rPr>
        <w:t xml:space="preserve">, Universität Stuttgart, Tel.: </w:t>
      </w:r>
      <w:r w:rsidR="00D46519">
        <w:rPr>
          <w:rFonts w:ascii="Univers for UniS 55 Roman Rg" w:hAnsi="Univers for UniS 55 Roman Rg" w:cs="Arial"/>
          <w:szCs w:val="20"/>
        </w:rPr>
        <w:t>+49 (</w:t>
      </w:r>
      <w:r w:rsidR="00D46519" w:rsidRPr="00111B94">
        <w:rPr>
          <w:rFonts w:ascii="Univers for UniS 55 Roman Rg" w:hAnsi="Univers for UniS 55 Roman Rg" w:cs="Arial"/>
          <w:szCs w:val="20"/>
        </w:rPr>
        <w:t>0</w:t>
      </w:r>
      <w:r w:rsidR="00D46519">
        <w:rPr>
          <w:rFonts w:ascii="Univers for UniS 55 Roman Rg" w:hAnsi="Univers for UniS 55 Roman Rg" w:cs="Arial"/>
          <w:szCs w:val="20"/>
        </w:rPr>
        <w:t>)</w:t>
      </w:r>
      <w:r w:rsidR="00D46519" w:rsidRPr="00111B94">
        <w:rPr>
          <w:rFonts w:ascii="Univers for UniS 55 Roman Rg" w:hAnsi="Univers for UniS 55 Roman Rg" w:cs="Arial"/>
          <w:szCs w:val="20"/>
        </w:rPr>
        <w:t xml:space="preserve">711/685 </w:t>
      </w:r>
      <w:r>
        <w:rPr>
          <w:rFonts w:ascii="Univers for UniS 55 Roman Rg" w:hAnsi="Univers for UniS 55 Roman Rg" w:cs="Arial"/>
          <w:szCs w:val="20"/>
        </w:rPr>
        <w:t>64820</w:t>
      </w:r>
      <w:r w:rsidR="00D46519" w:rsidRPr="00111B94">
        <w:rPr>
          <w:rFonts w:ascii="Univers for UniS 55 Roman Rg" w:hAnsi="Univers for UniS 55 Roman Rg" w:cs="Arial"/>
          <w:szCs w:val="20"/>
        </w:rPr>
        <w:t xml:space="preserve">, Mail: </w:t>
      </w:r>
      <w:r w:rsidR="00250CEB" w:rsidRPr="009F01E8">
        <w:rPr>
          <w:rFonts w:ascii="Univers for UniS 55 Roman Rg" w:hAnsi="Univers for UniS 55 Roman Rg" w:cs="Arial"/>
          <w:color w:val="000000" w:themeColor="text1"/>
          <w:szCs w:val="20"/>
        </w:rPr>
        <w:t xml:space="preserve"> </w:t>
      </w:r>
      <w:r w:rsidR="005A030F">
        <w:rPr>
          <w:rFonts w:ascii="Univers for UniS 55 Roman Rg" w:hAnsi="Univers for UniS 55 Roman Rg" w:cs="Arial"/>
          <w:color w:val="000000" w:themeColor="text1"/>
          <w:szCs w:val="20"/>
        </w:rPr>
        <w:t>t.pfau</w:t>
      </w:r>
      <w:r w:rsidRPr="009F01E8">
        <w:rPr>
          <w:rFonts w:ascii="Univers for UniS 55 Roman Rg" w:hAnsi="Univers for UniS 55 Roman Rg" w:cs="Arial"/>
          <w:color w:val="000000" w:themeColor="text1"/>
          <w:szCs w:val="20"/>
        </w:rPr>
        <w:t xml:space="preserve"> (at) </w:t>
      </w:r>
      <w:r w:rsidR="008779E1">
        <w:rPr>
          <w:rFonts w:ascii="Univers for UniS 55 Roman Rg" w:hAnsi="Univers for UniS 55 Roman Rg" w:cs="Arial"/>
          <w:color w:val="000000" w:themeColor="text1"/>
          <w:szCs w:val="20"/>
        </w:rPr>
        <w:t>p</w:t>
      </w:r>
      <w:r w:rsidRPr="009F01E8">
        <w:rPr>
          <w:rFonts w:ascii="Univers for UniS 55 Roman Rg" w:hAnsi="Univers for UniS 55 Roman Rg" w:cs="Arial"/>
          <w:color w:val="000000" w:themeColor="text1"/>
          <w:szCs w:val="20"/>
        </w:rPr>
        <w:t>hysik.uni-stuttgart.de</w:t>
      </w:r>
    </w:p>
    <w:p w:rsidR="00111B94" w:rsidRPr="009269F8" w:rsidRDefault="00D46519" w:rsidP="008467AE">
      <w:pPr>
        <w:pStyle w:val="Flietext"/>
        <w:spacing w:line="276" w:lineRule="auto"/>
        <w:jc w:val="both"/>
        <w:rPr>
          <w:rFonts w:ascii="Univers for UniS 55 Roman Rg" w:hAnsi="Univers for UniS 55 Roman Rg" w:cs="Arial"/>
          <w:b/>
          <w:szCs w:val="20"/>
        </w:rPr>
      </w:pPr>
      <w:r>
        <w:rPr>
          <w:rFonts w:ascii="Univers for UniS 55 Roman Rg" w:hAnsi="Univers for UniS 55 Roman Rg" w:cs="Arial"/>
          <w:b/>
          <w:szCs w:val="20"/>
        </w:rPr>
        <w:t>Pressek</w:t>
      </w:r>
      <w:r w:rsidR="00111B94" w:rsidRPr="009269F8">
        <w:rPr>
          <w:rFonts w:ascii="Univers for UniS 55 Roman Rg" w:hAnsi="Univers for UniS 55 Roman Rg" w:cs="Arial"/>
          <w:b/>
          <w:szCs w:val="20"/>
        </w:rPr>
        <w:t>ontakt:</w:t>
      </w:r>
    </w:p>
    <w:p w:rsidR="00111B94" w:rsidRDefault="00111B94" w:rsidP="008467AE">
      <w:pPr>
        <w:pStyle w:val="Flietext"/>
        <w:spacing w:line="276" w:lineRule="auto"/>
        <w:jc w:val="both"/>
        <w:rPr>
          <w:rFonts w:ascii="Univers for UniS 55 Roman Rg" w:hAnsi="Univers for UniS 55 Roman Rg" w:cs="Arial"/>
          <w:szCs w:val="20"/>
        </w:rPr>
      </w:pPr>
      <w:r w:rsidRPr="00111B94">
        <w:rPr>
          <w:rFonts w:ascii="Univers for UniS 55 Roman Rg" w:hAnsi="Univers for UniS 55 Roman Rg" w:cs="Arial"/>
          <w:szCs w:val="20"/>
        </w:rPr>
        <w:t xml:space="preserve">Andrea Mayer-Grenu, Universität Stuttgart, Hochschulkommunikation, Tel.: </w:t>
      </w:r>
      <w:r w:rsidR="00D46519">
        <w:rPr>
          <w:rFonts w:ascii="Univers for UniS 55 Roman Rg" w:hAnsi="Univers for UniS 55 Roman Rg" w:cs="Arial"/>
          <w:szCs w:val="20"/>
        </w:rPr>
        <w:t>+49 (</w:t>
      </w:r>
      <w:r w:rsidRPr="00111B94">
        <w:rPr>
          <w:rFonts w:ascii="Univers for UniS 55 Roman Rg" w:hAnsi="Univers for UniS 55 Roman Rg" w:cs="Arial"/>
          <w:szCs w:val="20"/>
        </w:rPr>
        <w:t>0</w:t>
      </w:r>
      <w:r w:rsidR="00D46519">
        <w:rPr>
          <w:rFonts w:ascii="Univers for UniS 55 Roman Rg" w:hAnsi="Univers for UniS 55 Roman Rg" w:cs="Arial"/>
          <w:szCs w:val="20"/>
        </w:rPr>
        <w:t>)</w:t>
      </w:r>
      <w:r w:rsidRPr="00111B94">
        <w:rPr>
          <w:rFonts w:ascii="Univers for UniS 55 Roman Rg" w:hAnsi="Univers for UniS 55 Roman Rg" w:cs="Arial"/>
          <w:szCs w:val="20"/>
        </w:rPr>
        <w:t>711/685 821</w:t>
      </w:r>
      <w:r w:rsidR="00D46519">
        <w:rPr>
          <w:rFonts w:ascii="Univers for UniS 55 Roman Rg" w:hAnsi="Univers for UniS 55 Roman Rg" w:cs="Arial"/>
          <w:szCs w:val="20"/>
        </w:rPr>
        <w:t xml:space="preserve">76, Mail: andrea.mayer-grenu (at) </w:t>
      </w:r>
      <w:r w:rsidRPr="00111B94">
        <w:rPr>
          <w:rFonts w:ascii="Univers for UniS 55 Roman Rg" w:hAnsi="Univers for UniS 55 Roman Rg" w:cs="Arial"/>
          <w:szCs w:val="20"/>
        </w:rPr>
        <w:t>hkom.uni-stuttgart.de</w:t>
      </w:r>
    </w:p>
    <w:p w:rsidR="00070984" w:rsidRDefault="00070984" w:rsidP="003B41CF">
      <w:pPr>
        <w:pStyle w:val="Flietext"/>
        <w:spacing w:line="360" w:lineRule="auto"/>
        <w:jc w:val="both"/>
        <w:rPr>
          <w:rFonts w:ascii="Univers for UniS 55 Roman Rg" w:hAnsi="Univers for UniS 55 Roman Rg" w:cs="Arial"/>
          <w:szCs w:val="20"/>
        </w:rPr>
      </w:pPr>
    </w:p>
    <w:sectPr w:rsidR="00070984" w:rsidSect="00CB52ED">
      <w:headerReference w:type="default" r:id="rId9"/>
      <w:footerReference w:type="default" r:id="rId10"/>
      <w:headerReference w:type="first" r:id="rId11"/>
      <w:footerReference w:type="first" r:id="rId12"/>
      <w:type w:val="continuous"/>
      <w:pgSz w:w="11906" w:h="16838"/>
      <w:pgMar w:top="2088" w:right="3686" w:bottom="1418" w:left="136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1B" w:rsidRDefault="0099221B" w:rsidP="00AF7378">
      <w:pPr>
        <w:spacing w:after="0" w:line="240" w:lineRule="auto"/>
      </w:pPr>
      <w:r>
        <w:separator/>
      </w:r>
    </w:p>
  </w:endnote>
  <w:endnote w:type="continuationSeparator" w:id="0">
    <w:p w:rsidR="0099221B" w:rsidRDefault="0099221B" w:rsidP="00AF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for UniS 65 Bold Rg">
    <w:altName w:val="Trebuchet MS"/>
    <w:panose1 w:val="020B0703030502020204"/>
    <w:charset w:val="00"/>
    <w:family w:val="swiss"/>
    <w:pitch w:val="variable"/>
    <w:sig w:usb0="A000002F" w:usb1="00000001" w:usb2="00000000" w:usb3="00000000" w:csb0="00000093" w:csb1="00000000"/>
  </w:font>
  <w:font w:name="Univers for UniS 55 Roman Rg">
    <w:altName w:val="Trebuchet MS"/>
    <w:panose1 w:val="020B0603020202020204"/>
    <w:charset w:val="00"/>
    <w:family w:val="swiss"/>
    <w:pitch w:val="variable"/>
    <w:sig w:usb0="A000002F"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F3" w:rsidRDefault="00027FF3">
    <w:pPr>
      <w:pStyle w:val="Fuzeile"/>
    </w:pPr>
  </w:p>
  <w:p w:rsidR="00027FF3" w:rsidRPr="004D7A6C" w:rsidRDefault="00027FF3">
    <w:pPr>
      <w:pStyle w:val="Fuzeile"/>
      <w:rPr>
        <w:rFonts w:ascii="Arial" w:hAnsi="Arial" w:cs="Arial"/>
      </w:rPr>
    </w:pPr>
  </w:p>
  <w:p w:rsidR="00027FF3" w:rsidRPr="00C55A8C" w:rsidRDefault="00027FF3">
    <w:pPr>
      <w:pStyle w:val="Fuzeile"/>
      <w:rPr>
        <w:rFonts w:ascii="Univers for UniS 55 Roman Rg" w:hAnsi="Univers for UniS 55 Roman Rg" w:cs="Arial"/>
        <w:sz w:val="15"/>
        <w:szCs w:val="15"/>
      </w:rPr>
    </w:pPr>
    <w:r w:rsidRPr="00C55A8C">
      <w:rPr>
        <w:rFonts w:ascii="Univers for UniS 55 Roman Rg" w:hAnsi="Univers for UniS 55 Roman Rg" w:cs="Arial"/>
      </w:rPr>
      <w:tab/>
    </w:r>
    <w:r w:rsidRPr="00C55A8C">
      <w:rPr>
        <w:rFonts w:ascii="Univers for UniS 55 Roman Rg" w:hAnsi="Univers for UniS 55 Roman Rg" w:cs="Arial"/>
        <w:sz w:val="15"/>
        <w:szCs w:val="15"/>
      </w:rPr>
      <w:t xml:space="preserve">Seite </w:t>
    </w:r>
    <w:r w:rsidRPr="00C55A8C">
      <w:rPr>
        <w:rFonts w:ascii="Univers for UniS 55 Roman Rg" w:hAnsi="Univers for UniS 55 Roman Rg" w:cs="Arial"/>
        <w:sz w:val="15"/>
        <w:szCs w:val="15"/>
      </w:rPr>
      <w:fldChar w:fldCharType="begin"/>
    </w:r>
    <w:r w:rsidRPr="00C55A8C">
      <w:rPr>
        <w:rFonts w:ascii="Univers for UniS 55 Roman Rg" w:hAnsi="Univers for UniS 55 Roman Rg" w:cs="Arial"/>
        <w:sz w:val="15"/>
        <w:szCs w:val="15"/>
      </w:rPr>
      <w:instrText xml:space="preserve"> PAGE  \* Arabic  \* MERGEFORMAT </w:instrText>
    </w:r>
    <w:r w:rsidRPr="00C55A8C">
      <w:rPr>
        <w:rFonts w:ascii="Univers for UniS 55 Roman Rg" w:hAnsi="Univers for UniS 55 Roman Rg" w:cs="Arial"/>
        <w:sz w:val="15"/>
        <w:szCs w:val="15"/>
      </w:rPr>
      <w:fldChar w:fldCharType="separate"/>
    </w:r>
    <w:r w:rsidR="00836EA6">
      <w:rPr>
        <w:rFonts w:ascii="Univers for UniS 55 Roman Rg" w:hAnsi="Univers for UniS 55 Roman Rg" w:cs="Arial"/>
        <w:noProof/>
        <w:sz w:val="15"/>
        <w:szCs w:val="15"/>
      </w:rPr>
      <w:t>3</w:t>
    </w:r>
    <w:r w:rsidRPr="00C55A8C">
      <w:rPr>
        <w:rFonts w:ascii="Univers for UniS 55 Roman Rg" w:hAnsi="Univers for UniS 55 Roman Rg" w:cs="Arial"/>
        <w:sz w:val="15"/>
        <w:szCs w:val="15"/>
      </w:rPr>
      <w:fldChar w:fldCharType="end"/>
    </w:r>
    <w:r w:rsidRPr="00C55A8C">
      <w:rPr>
        <w:rFonts w:ascii="Univers for UniS 55 Roman Rg" w:hAnsi="Univers for UniS 55 Roman Rg" w:cs="Arial"/>
        <w:sz w:val="15"/>
        <w:szCs w:val="1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ED" w:rsidRDefault="00CB52ED">
    <w:pPr>
      <w:pStyle w:val="Fuzeile"/>
    </w:pPr>
  </w:p>
  <w:p w:rsidR="00CB52ED" w:rsidRDefault="00CB52ED">
    <w:pPr>
      <w:pStyle w:val="Fuzeile"/>
    </w:pPr>
  </w:p>
  <w:p w:rsidR="00027FF3" w:rsidRPr="00C55A8C" w:rsidRDefault="00027FF3">
    <w:pPr>
      <w:pStyle w:val="Fuzeile"/>
      <w:rPr>
        <w:rFonts w:ascii="Univers for UniS 55 Roman Rg" w:hAnsi="Univers for UniS 55 Roman Rg" w:cs="Arial"/>
        <w:sz w:val="15"/>
        <w:szCs w:val="15"/>
      </w:rPr>
    </w:pPr>
    <w:r w:rsidRPr="00C55A8C">
      <w:rPr>
        <w:rFonts w:ascii="Univers for UniS 55 Roman Rg" w:hAnsi="Univers for UniS 55 Roman Rg"/>
      </w:rPr>
      <w:tab/>
    </w:r>
    <w:r w:rsidRPr="00C55A8C">
      <w:rPr>
        <w:rFonts w:ascii="Univers for UniS 55 Roman Rg" w:hAnsi="Univers for UniS 55 Roman Rg" w:cs="Arial"/>
        <w:sz w:val="15"/>
        <w:szCs w:val="15"/>
      </w:rPr>
      <w:t xml:space="preserve">Seite </w:t>
    </w:r>
    <w:r w:rsidRPr="00C55A8C">
      <w:rPr>
        <w:rFonts w:ascii="Univers for UniS 55 Roman Rg" w:hAnsi="Univers for UniS 55 Roman Rg" w:cs="Arial"/>
        <w:sz w:val="15"/>
        <w:szCs w:val="15"/>
      </w:rPr>
      <w:fldChar w:fldCharType="begin"/>
    </w:r>
    <w:r w:rsidRPr="00C55A8C">
      <w:rPr>
        <w:rFonts w:ascii="Univers for UniS 55 Roman Rg" w:hAnsi="Univers for UniS 55 Roman Rg" w:cs="Arial"/>
        <w:sz w:val="15"/>
        <w:szCs w:val="15"/>
      </w:rPr>
      <w:instrText xml:space="preserve"> PAGE  \* Arabic  \* MERGEFORMAT </w:instrText>
    </w:r>
    <w:r w:rsidRPr="00C55A8C">
      <w:rPr>
        <w:rFonts w:ascii="Univers for UniS 55 Roman Rg" w:hAnsi="Univers for UniS 55 Roman Rg" w:cs="Arial"/>
        <w:sz w:val="15"/>
        <w:szCs w:val="15"/>
      </w:rPr>
      <w:fldChar w:fldCharType="separate"/>
    </w:r>
    <w:r w:rsidR="00836EA6">
      <w:rPr>
        <w:rFonts w:ascii="Univers for UniS 55 Roman Rg" w:hAnsi="Univers for UniS 55 Roman Rg" w:cs="Arial"/>
        <w:noProof/>
        <w:sz w:val="15"/>
        <w:szCs w:val="15"/>
      </w:rPr>
      <w:t>1</w:t>
    </w:r>
    <w:r w:rsidRPr="00C55A8C">
      <w:rPr>
        <w:rFonts w:ascii="Univers for UniS 55 Roman Rg" w:hAnsi="Univers for UniS 55 Roman Rg" w:cs="Arial"/>
        <w:sz w:val="15"/>
        <w:szCs w:val="15"/>
      </w:rPr>
      <w:fldChar w:fldCharType="end"/>
    </w:r>
    <w:r w:rsidRPr="00C55A8C">
      <w:rPr>
        <w:rFonts w:ascii="Univers for UniS 55 Roman Rg" w:hAnsi="Univers for UniS 55 Roman Rg" w:cs="Arial"/>
        <w:sz w:val="15"/>
        <w:szCs w:val="1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1B" w:rsidRDefault="0099221B" w:rsidP="00AF7378">
      <w:pPr>
        <w:spacing w:after="0" w:line="240" w:lineRule="auto"/>
      </w:pPr>
      <w:r>
        <w:separator/>
      </w:r>
    </w:p>
  </w:footnote>
  <w:footnote w:type="continuationSeparator" w:id="0">
    <w:p w:rsidR="0099221B" w:rsidRDefault="0099221B" w:rsidP="00AF7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D40" w:rsidRPr="00C55A8C" w:rsidRDefault="00821D40" w:rsidP="00517106">
    <w:pPr>
      <w:framePr w:w="2722" w:h="720" w:hRule="exact" w:hSpace="142" w:wrap="around" w:vAnchor="page" w:hAnchor="page" w:x="8563" w:y="1248"/>
      <w:spacing w:after="0" w:line="240" w:lineRule="auto"/>
      <w:rPr>
        <w:rFonts w:ascii="Univers for UniS 65 Bold Rg" w:hAnsi="Univers for UniS 65 Bold Rg" w:cs="Arial"/>
        <w:b/>
        <w:sz w:val="19"/>
        <w:szCs w:val="19"/>
      </w:rPr>
    </w:pPr>
    <w:r w:rsidRPr="00C55A8C">
      <w:rPr>
        <w:rFonts w:ascii="Univers for UniS 65 Bold Rg" w:hAnsi="Univers for UniS 65 Bold Rg" w:cs="Arial"/>
        <w:b/>
        <w:sz w:val="19"/>
        <w:szCs w:val="19"/>
      </w:rPr>
      <w:t>Presseinformation</w:t>
    </w: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spacing w:after="0"/>
      <w:rPr>
        <w:sz w:val="16"/>
        <w:szCs w:val="16"/>
      </w:rPr>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937D07" w:rsidRDefault="00000AE3">
    <w:pPr>
      <w:pStyle w:val="Kopfzeile"/>
    </w:pPr>
    <w:r>
      <w:rPr>
        <w:noProof/>
        <w:lang w:eastAsia="de-DE"/>
      </w:rPr>
      <w:drawing>
        <wp:anchor distT="0" distB="0" distL="114300" distR="114300" simplePos="0" relativeHeight="251674624" behindDoc="0" locked="0" layoutInCell="1" allowOverlap="1" wp14:anchorId="7A408E55" wp14:editId="19A159E7">
          <wp:simplePos x="0" y="0"/>
          <wp:positionH relativeFrom="page">
            <wp:posOffset>860425</wp:posOffset>
          </wp:positionH>
          <wp:positionV relativeFrom="page">
            <wp:posOffset>612140</wp:posOffset>
          </wp:positionV>
          <wp:extent cx="1857600" cy="392400"/>
          <wp:effectExtent l="0" t="0" r="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tuttgart_logo_deutsch_cmyk.eps"/>
                  <pic:cNvPicPr/>
                </pic:nvPicPr>
                <pic:blipFill>
                  <a:blip r:embed="rId1">
                    <a:extLst>
                      <a:ext uri="{28A0092B-C50C-407E-A947-70E740481C1C}">
                        <a14:useLocalDpi xmlns:a14="http://schemas.microsoft.com/office/drawing/2010/main" val="0"/>
                      </a:ext>
                    </a:extLst>
                  </a:blip>
                  <a:stretch>
                    <a:fillRect/>
                  </a:stretch>
                </pic:blipFill>
                <pic:spPr>
                  <a:xfrm>
                    <a:off x="0" y="0"/>
                    <a:ext cx="1857600" cy="392400"/>
                  </a:xfrm>
                  <a:prstGeom prst="rect">
                    <a:avLst/>
                  </a:prstGeom>
                </pic:spPr>
              </pic:pic>
            </a:graphicData>
          </a:graphic>
          <wp14:sizeRelH relativeFrom="page">
            <wp14:pctWidth>0</wp14:pctWidth>
          </wp14:sizeRelH>
          <wp14:sizeRelV relativeFrom="page">
            <wp14:pctHeight>0</wp14:pctHeight>
          </wp14:sizeRelV>
        </wp:anchor>
      </w:drawing>
    </w:r>
  </w:p>
  <w:p w:rsidR="00937D07" w:rsidRDefault="00937D07">
    <w:pPr>
      <w:pStyle w:val="Kopfzeile"/>
    </w:pPr>
  </w:p>
  <w:p w:rsidR="00DD467D" w:rsidRDefault="00DD467D">
    <w:pPr>
      <w:pStyle w:val="Kopfzeile"/>
    </w:pPr>
  </w:p>
  <w:p w:rsidR="00CB52ED" w:rsidRDefault="00CB52ED">
    <w:pPr>
      <w:pStyle w:val="Kopfzeile"/>
    </w:pPr>
  </w:p>
  <w:p w:rsidR="00CB52ED" w:rsidRDefault="00CB52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F3" w:rsidRDefault="007C1F6E">
    <w:pPr>
      <w:pStyle w:val="Kopfzeile"/>
    </w:pPr>
    <w:r>
      <w:rPr>
        <w:noProof/>
        <w:lang w:eastAsia="de-DE"/>
      </w:rPr>
      <mc:AlternateContent>
        <mc:Choice Requires="wps">
          <w:drawing>
            <wp:anchor distT="0" distB="0" distL="114300" distR="114300" simplePos="0" relativeHeight="251669504" behindDoc="0" locked="0" layoutInCell="1" allowOverlap="1" wp14:anchorId="5E02B288" wp14:editId="2887ED6A">
              <wp:simplePos x="0" y="0"/>
              <wp:positionH relativeFrom="column">
                <wp:posOffset>4140835</wp:posOffset>
              </wp:positionH>
              <wp:positionV relativeFrom="paragraph">
                <wp:posOffset>-648335</wp:posOffset>
              </wp:positionV>
              <wp:extent cx="2340000" cy="2340000"/>
              <wp:effectExtent l="0" t="0" r="3175" b="3175"/>
              <wp:wrapNone/>
              <wp:docPr id="7" name="Ellipse 7"/>
              <wp:cNvGraphicFramePr/>
              <a:graphic xmlns:a="http://schemas.openxmlformats.org/drawingml/2006/main">
                <a:graphicData uri="http://schemas.microsoft.com/office/word/2010/wordprocessingShape">
                  <wps:wsp>
                    <wps:cNvSpPr/>
                    <wps:spPr>
                      <a:xfrm>
                        <a:off x="0" y="0"/>
                        <a:ext cx="2340000" cy="2340000"/>
                      </a:xfrm>
                      <a:prstGeom prst="ellipse">
                        <a:avLst/>
                      </a:prstGeom>
                      <a:solidFill>
                        <a:srgbClr val="00B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65F8843F" id="Ellipse 7" o:spid="_x0000_s1026" style="position:absolute;margin-left:326.05pt;margin-top:-51.05pt;width:184.25pt;height:18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" fillcolor="#00beff" stroked="f" strokeweight="1pt">
              <v:stroke joinstyle="miter"/>
            </v:oval>
          </w:pict>
        </mc:Fallback>
      </mc:AlternateContent>
    </w:r>
  </w:p>
  <w:p w:rsidR="00027FF3" w:rsidRDefault="00F553FB">
    <w:pPr>
      <w:pStyle w:val="Kopfzeile"/>
    </w:pPr>
    <w:r>
      <w:rPr>
        <w:noProof/>
        <w:lang w:eastAsia="de-DE"/>
      </w:rPr>
      <mc:AlternateContent>
        <mc:Choice Requires="wps">
          <w:drawing>
            <wp:anchor distT="0" distB="0" distL="114300" distR="114300" simplePos="0" relativeHeight="251670528" behindDoc="0" locked="0" layoutInCell="1" allowOverlap="1" wp14:anchorId="01ABC577" wp14:editId="35C3246C">
              <wp:simplePos x="0" y="0"/>
              <wp:positionH relativeFrom="column">
                <wp:posOffset>4459605</wp:posOffset>
              </wp:positionH>
              <wp:positionV relativeFrom="paragraph">
                <wp:posOffset>39370</wp:posOffset>
              </wp:positionV>
              <wp:extent cx="1757680" cy="436880"/>
              <wp:effectExtent l="0" t="0" r="0" b="1270"/>
              <wp:wrapNone/>
              <wp:docPr id="3" name="Textfeld 3"/>
              <wp:cNvGraphicFramePr/>
              <a:graphic xmlns:a="http://schemas.openxmlformats.org/drawingml/2006/main">
                <a:graphicData uri="http://schemas.microsoft.com/office/word/2010/wordprocessingShape">
                  <wps:wsp>
                    <wps:cNvSpPr txBox="1"/>
                    <wps:spPr>
                      <a:xfrm>
                        <a:off x="0" y="0"/>
                        <a:ext cx="1757680"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3FB" w:rsidRPr="00C55A8C" w:rsidRDefault="00F553FB" w:rsidP="00F553FB">
                          <w:pPr>
                            <w:jc w:val="center"/>
                            <w:rPr>
                              <w:rFonts w:ascii="Univers for UniS 55 Roman Rg" w:hAnsi="Univers for UniS 55 Roman Rg" w:cs="Arial"/>
                              <w:b/>
                              <w:color w:val="FFFFFF" w:themeColor="background1"/>
                              <w:sz w:val="28"/>
                              <w:szCs w:val="28"/>
                            </w:rPr>
                          </w:pPr>
                          <w:r w:rsidRPr="00C55A8C">
                            <w:rPr>
                              <w:rFonts w:ascii="Univers for UniS 55 Roman Rg" w:hAnsi="Univers for UniS 55 Roman Rg" w:cs="Arial"/>
                              <w:b/>
                              <w:color w:val="FFFFFF" w:themeColor="background1"/>
                              <w:sz w:val="28"/>
                              <w:szCs w:val="28"/>
                            </w:rPr>
                            <w:t>Presseinformation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01ABC577" id="_x0000_t202" coordsize="21600,21600" o:spt="202" path="m,l,21600r21600,l21600,xe">
              <v:stroke joinstyle="miter"/>
              <v:path gradientshapeok="t" o:connecttype="rect"/>
            </v:shapetype>
            <v:shape id="Textfeld 3" o:spid="_x0000_s1027" type="#_x0000_t202" style="position:absolute;margin-left:351.15pt;margin-top:3.1pt;width:138.4pt;height:34.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" filled="f" stroked="f" strokeweight=".5pt">
              <v:textbox>
                <w:txbxContent>
                  <w:p w:rsidR="00F553FB" w:rsidRPr="00C55A8C" w:rsidRDefault="00F553FB" w:rsidP="00F553FB">
                    <w:pPr>
                      <w:jc w:val="center"/>
                      <w:rPr>
                        <w:rFonts w:ascii="Univers for UniS 55 Roman Rg" w:hAnsi="Univers for UniS 55 Roman Rg" w:cs="Arial"/>
                        <w:b/>
                        <w:color w:val="FFFFFF" w:themeColor="background1"/>
                        <w:sz w:val="28"/>
                        <w:szCs w:val="28"/>
                      </w:rPr>
                    </w:pPr>
                    <w:r w:rsidRPr="00C55A8C">
                      <w:rPr>
                        <w:rFonts w:ascii="Univers for UniS 55 Roman Rg" w:hAnsi="Univers for UniS 55 Roman Rg" w:cs="Arial"/>
                        <w:b/>
                        <w:color w:val="FFFFFF" w:themeColor="background1"/>
                        <w:sz w:val="28"/>
                        <w:szCs w:val="28"/>
                      </w:rPr>
                      <w:t>Presseinformation</w:t>
                    </w:r>
                  </w:p>
                </w:txbxContent>
              </v:textbox>
            </v:shape>
          </w:pict>
        </mc:Fallback>
      </mc:AlternateContent>
    </w:r>
    <w:r w:rsidR="00000AE3">
      <w:rPr>
        <w:noProof/>
        <w:lang w:eastAsia="de-DE"/>
      </w:rPr>
      <w:drawing>
        <wp:anchor distT="0" distB="0" distL="114300" distR="114300" simplePos="0" relativeHeight="251672576" behindDoc="0" locked="0" layoutInCell="1" allowOverlap="1" wp14:anchorId="1A5913F0" wp14:editId="665E9A5A">
          <wp:simplePos x="0" y="0"/>
          <wp:positionH relativeFrom="page">
            <wp:posOffset>860425</wp:posOffset>
          </wp:positionH>
          <wp:positionV relativeFrom="page">
            <wp:posOffset>612140</wp:posOffset>
          </wp:positionV>
          <wp:extent cx="1857600" cy="392400"/>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tuttgart_logo_deutsch_cmyk.eps"/>
                  <pic:cNvPicPr/>
                </pic:nvPicPr>
                <pic:blipFill>
                  <a:blip r:embed="rId1">
                    <a:extLst>
                      <a:ext uri="{28A0092B-C50C-407E-A947-70E740481C1C}">
                        <a14:useLocalDpi xmlns:a14="http://schemas.microsoft.com/office/drawing/2010/main" val="0"/>
                      </a:ext>
                    </a:extLst>
                  </a:blip>
                  <a:stretch>
                    <a:fillRect/>
                  </a:stretch>
                </pic:blipFill>
                <pic:spPr>
                  <a:xfrm>
                    <a:off x="0" y="0"/>
                    <a:ext cx="1857600" cy="392400"/>
                  </a:xfrm>
                  <a:prstGeom prst="rect">
                    <a:avLst/>
                  </a:prstGeom>
                </pic:spPr>
              </pic:pic>
            </a:graphicData>
          </a:graphic>
          <wp14:sizeRelH relativeFrom="page">
            <wp14:pctWidth>0</wp14:pctWidth>
          </wp14:sizeRelH>
          <wp14:sizeRelV relativeFrom="page">
            <wp14:pctHeight>0</wp14:pctHeight>
          </wp14:sizeRelV>
        </wp:anchor>
      </w:drawing>
    </w: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hyphenationZone w:val="425"/>
  <w:drawingGridHorizontalSpacing w:val="181"/>
  <w:drawingGridVerticalSpacing w:val="181"/>
  <w:doNotUseMarginsForDrawingGridOrigin/>
  <w:drawingGridHorizontalOrigin w:val="1361"/>
  <w:drawingGridVerticalOrigin w:val="208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81"/>
    <w:rsid w:val="00000AE3"/>
    <w:rsid w:val="00002EA5"/>
    <w:rsid w:val="00003E0B"/>
    <w:rsid w:val="00011930"/>
    <w:rsid w:val="00014CBB"/>
    <w:rsid w:val="00017E86"/>
    <w:rsid w:val="000276AD"/>
    <w:rsid w:val="00027FF3"/>
    <w:rsid w:val="00056265"/>
    <w:rsid w:val="00056984"/>
    <w:rsid w:val="00057C9C"/>
    <w:rsid w:val="00070984"/>
    <w:rsid w:val="0008688F"/>
    <w:rsid w:val="000A088C"/>
    <w:rsid w:val="000C00F5"/>
    <w:rsid w:val="000D6AD6"/>
    <w:rsid w:val="000E17E8"/>
    <w:rsid w:val="000E3238"/>
    <w:rsid w:val="000F5DD4"/>
    <w:rsid w:val="00104A83"/>
    <w:rsid w:val="00111B94"/>
    <w:rsid w:val="00116736"/>
    <w:rsid w:val="001455F9"/>
    <w:rsid w:val="001665DA"/>
    <w:rsid w:val="00173549"/>
    <w:rsid w:val="00174929"/>
    <w:rsid w:val="001806BD"/>
    <w:rsid w:val="00191A6F"/>
    <w:rsid w:val="001943C7"/>
    <w:rsid w:val="001972C9"/>
    <w:rsid w:val="001A0613"/>
    <w:rsid w:val="001C3A9E"/>
    <w:rsid w:val="001E3AEA"/>
    <w:rsid w:val="001E3DC6"/>
    <w:rsid w:val="001F2D90"/>
    <w:rsid w:val="00250CEB"/>
    <w:rsid w:val="00256859"/>
    <w:rsid w:val="00262995"/>
    <w:rsid w:val="00266BDC"/>
    <w:rsid w:val="00274610"/>
    <w:rsid w:val="002A1DCF"/>
    <w:rsid w:val="002D5E61"/>
    <w:rsid w:val="002D70EE"/>
    <w:rsid w:val="002F043C"/>
    <w:rsid w:val="0032381E"/>
    <w:rsid w:val="00327A28"/>
    <w:rsid w:val="00332CFC"/>
    <w:rsid w:val="00351040"/>
    <w:rsid w:val="00357CE5"/>
    <w:rsid w:val="0038266C"/>
    <w:rsid w:val="003B41CF"/>
    <w:rsid w:val="003B6516"/>
    <w:rsid w:val="003D754F"/>
    <w:rsid w:val="003E601C"/>
    <w:rsid w:val="003F6E94"/>
    <w:rsid w:val="004147FC"/>
    <w:rsid w:val="004251CC"/>
    <w:rsid w:val="00435266"/>
    <w:rsid w:val="004439F7"/>
    <w:rsid w:val="004A298F"/>
    <w:rsid w:val="004D06AB"/>
    <w:rsid w:val="004D7A6C"/>
    <w:rsid w:val="004E3CAE"/>
    <w:rsid w:val="004F346B"/>
    <w:rsid w:val="00517106"/>
    <w:rsid w:val="00530F8C"/>
    <w:rsid w:val="00537A89"/>
    <w:rsid w:val="00551A6F"/>
    <w:rsid w:val="00554B44"/>
    <w:rsid w:val="005654AB"/>
    <w:rsid w:val="00575AA2"/>
    <w:rsid w:val="00596C2C"/>
    <w:rsid w:val="005A030F"/>
    <w:rsid w:val="005B0A67"/>
    <w:rsid w:val="005B2FDA"/>
    <w:rsid w:val="005C7CF0"/>
    <w:rsid w:val="005D71BB"/>
    <w:rsid w:val="005E07B4"/>
    <w:rsid w:val="005E5EFA"/>
    <w:rsid w:val="0060693B"/>
    <w:rsid w:val="00611C70"/>
    <w:rsid w:val="00633B65"/>
    <w:rsid w:val="00650446"/>
    <w:rsid w:val="0066058A"/>
    <w:rsid w:val="0066750E"/>
    <w:rsid w:val="00674D2E"/>
    <w:rsid w:val="00680A1A"/>
    <w:rsid w:val="006826F1"/>
    <w:rsid w:val="006910D0"/>
    <w:rsid w:val="00695772"/>
    <w:rsid w:val="00695805"/>
    <w:rsid w:val="006A7719"/>
    <w:rsid w:val="006B197F"/>
    <w:rsid w:val="006B1E01"/>
    <w:rsid w:val="006B630E"/>
    <w:rsid w:val="006D1ACB"/>
    <w:rsid w:val="006F5227"/>
    <w:rsid w:val="006F77E2"/>
    <w:rsid w:val="00714541"/>
    <w:rsid w:val="00716B6B"/>
    <w:rsid w:val="00725E5E"/>
    <w:rsid w:val="00727014"/>
    <w:rsid w:val="00734CAA"/>
    <w:rsid w:val="00735E63"/>
    <w:rsid w:val="007376C8"/>
    <w:rsid w:val="00737B8A"/>
    <w:rsid w:val="00746996"/>
    <w:rsid w:val="0076683E"/>
    <w:rsid w:val="007810D1"/>
    <w:rsid w:val="00792E4C"/>
    <w:rsid w:val="00796CA0"/>
    <w:rsid w:val="007B4A9A"/>
    <w:rsid w:val="007C1F6E"/>
    <w:rsid w:val="007C6F81"/>
    <w:rsid w:val="007D06F9"/>
    <w:rsid w:val="007D7C7E"/>
    <w:rsid w:val="007E046B"/>
    <w:rsid w:val="00803FA6"/>
    <w:rsid w:val="00804B90"/>
    <w:rsid w:val="00817688"/>
    <w:rsid w:val="00821D40"/>
    <w:rsid w:val="00826486"/>
    <w:rsid w:val="00827511"/>
    <w:rsid w:val="00833EF6"/>
    <w:rsid w:val="00836EA6"/>
    <w:rsid w:val="008467AE"/>
    <w:rsid w:val="0085506B"/>
    <w:rsid w:val="008638C2"/>
    <w:rsid w:val="008775CE"/>
    <w:rsid w:val="008779E1"/>
    <w:rsid w:val="008A7270"/>
    <w:rsid w:val="008B2EF3"/>
    <w:rsid w:val="008B4F6C"/>
    <w:rsid w:val="008B5E81"/>
    <w:rsid w:val="008F6B18"/>
    <w:rsid w:val="00902DDC"/>
    <w:rsid w:val="00925546"/>
    <w:rsid w:val="009269F8"/>
    <w:rsid w:val="00931C81"/>
    <w:rsid w:val="00933FB9"/>
    <w:rsid w:val="00937D07"/>
    <w:rsid w:val="00977B91"/>
    <w:rsid w:val="0099221B"/>
    <w:rsid w:val="009B3E45"/>
    <w:rsid w:val="009B71F2"/>
    <w:rsid w:val="009C2982"/>
    <w:rsid w:val="009F01E8"/>
    <w:rsid w:val="00A07AA5"/>
    <w:rsid w:val="00A76CD1"/>
    <w:rsid w:val="00A95B86"/>
    <w:rsid w:val="00A97365"/>
    <w:rsid w:val="00AA2B4F"/>
    <w:rsid w:val="00AC395B"/>
    <w:rsid w:val="00AD0359"/>
    <w:rsid w:val="00AF0E5C"/>
    <w:rsid w:val="00AF7378"/>
    <w:rsid w:val="00B36491"/>
    <w:rsid w:val="00BA6730"/>
    <w:rsid w:val="00BB483D"/>
    <w:rsid w:val="00BB538C"/>
    <w:rsid w:val="00C05D26"/>
    <w:rsid w:val="00C0715B"/>
    <w:rsid w:val="00C11FD7"/>
    <w:rsid w:val="00C333DC"/>
    <w:rsid w:val="00C52BC8"/>
    <w:rsid w:val="00C5363C"/>
    <w:rsid w:val="00C55A8C"/>
    <w:rsid w:val="00C725F6"/>
    <w:rsid w:val="00C72D01"/>
    <w:rsid w:val="00CA6E1D"/>
    <w:rsid w:val="00CB52ED"/>
    <w:rsid w:val="00CD5478"/>
    <w:rsid w:val="00CE01C5"/>
    <w:rsid w:val="00CE0FDD"/>
    <w:rsid w:val="00CF1A58"/>
    <w:rsid w:val="00D0063D"/>
    <w:rsid w:val="00D237C6"/>
    <w:rsid w:val="00D24198"/>
    <w:rsid w:val="00D46519"/>
    <w:rsid w:val="00D72BE9"/>
    <w:rsid w:val="00D72F41"/>
    <w:rsid w:val="00D82042"/>
    <w:rsid w:val="00D84F4E"/>
    <w:rsid w:val="00D85CF0"/>
    <w:rsid w:val="00DB425A"/>
    <w:rsid w:val="00DD467D"/>
    <w:rsid w:val="00DF2CF0"/>
    <w:rsid w:val="00E002FA"/>
    <w:rsid w:val="00E17FBC"/>
    <w:rsid w:val="00E436D5"/>
    <w:rsid w:val="00E44D47"/>
    <w:rsid w:val="00E656C1"/>
    <w:rsid w:val="00E93873"/>
    <w:rsid w:val="00EB2860"/>
    <w:rsid w:val="00ED6389"/>
    <w:rsid w:val="00EE3244"/>
    <w:rsid w:val="00F100E9"/>
    <w:rsid w:val="00F31BAA"/>
    <w:rsid w:val="00F553FB"/>
    <w:rsid w:val="00F55468"/>
    <w:rsid w:val="00F614DD"/>
    <w:rsid w:val="00F65DEF"/>
    <w:rsid w:val="00FA4CEB"/>
    <w:rsid w:val="00FA7F8F"/>
    <w:rsid w:val="00FB6F58"/>
    <w:rsid w:val="00FC5198"/>
    <w:rsid w:val="00FD6ADA"/>
    <w:rsid w:val="00FE4FC5"/>
    <w:rsid w:val="00FE5017"/>
    <w:rsid w:val="00FF1376"/>
    <w:rsid w:val="00FF6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810D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7810D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7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7378"/>
  </w:style>
  <w:style w:type="paragraph" w:styleId="Fuzeile">
    <w:name w:val="footer"/>
    <w:basedOn w:val="Standard"/>
    <w:link w:val="FuzeileZchn"/>
    <w:uiPriority w:val="99"/>
    <w:unhideWhenUsed/>
    <w:rsid w:val="00AF7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7378"/>
  </w:style>
  <w:style w:type="character" w:styleId="Platzhaltertext">
    <w:name w:val="Placeholder Text"/>
    <w:basedOn w:val="Absatz-Standardschriftart"/>
    <w:uiPriority w:val="99"/>
    <w:semiHidden/>
    <w:rsid w:val="008638C2"/>
    <w:rPr>
      <w:color w:val="808080"/>
    </w:rPr>
  </w:style>
  <w:style w:type="paragraph" w:customStyle="1" w:styleId="Flietext">
    <w:name w:val="Fließtext"/>
    <w:basedOn w:val="Standard"/>
    <w:link w:val="FlietextZchn"/>
    <w:qFormat/>
    <w:rsid w:val="00116736"/>
    <w:rPr>
      <w:rFonts w:ascii="Arial" w:hAnsi="Arial"/>
      <w:sz w:val="20"/>
    </w:rPr>
  </w:style>
  <w:style w:type="character" w:customStyle="1" w:styleId="FlietextZchn">
    <w:name w:val="Fließtext Zchn"/>
    <w:basedOn w:val="Absatz-Standardschriftart"/>
    <w:link w:val="Flietext"/>
    <w:rsid w:val="00116736"/>
    <w:rPr>
      <w:rFonts w:ascii="Arial" w:hAnsi="Arial"/>
      <w:sz w:val="20"/>
    </w:rPr>
  </w:style>
  <w:style w:type="paragraph" w:styleId="Sprechblasentext">
    <w:name w:val="Balloon Text"/>
    <w:basedOn w:val="Standard"/>
    <w:link w:val="SprechblasentextZchn"/>
    <w:uiPriority w:val="99"/>
    <w:semiHidden/>
    <w:unhideWhenUsed/>
    <w:rsid w:val="003B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516"/>
    <w:rPr>
      <w:rFonts w:ascii="Tahoma" w:hAnsi="Tahoma" w:cs="Tahoma"/>
      <w:sz w:val="16"/>
      <w:szCs w:val="16"/>
    </w:rPr>
  </w:style>
  <w:style w:type="paragraph" w:customStyle="1" w:styleId="EinfacherAbsatz">
    <w:name w:val="[Einfacher Absatz]"/>
    <w:basedOn w:val="Standard"/>
    <w:uiPriority w:val="99"/>
    <w:rsid w:val="00FE5017"/>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977B91"/>
    <w:rPr>
      <w:color w:val="0563C1" w:themeColor="hyperlink"/>
      <w:u w:val="single"/>
    </w:rPr>
  </w:style>
  <w:style w:type="character" w:customStyle="1" w:styleId="berschrift1Zchn">
    <w:name w:val="Überschrift 1 Zchn"/>
    <w:basedOn w:val="Absatz-Standardschriftart"/>
    <w:link w:val="berschrift1"/>
    <w:uiPriority w:val="9"/>
    <w:rsid w:val="007810D1"/>
    <w:rPr>
      <w:rFonts w:asciiTheme="majorHAnsi" w:eastAsiaTheme="majorEastAsia" w:hAnsiTheme="majorHAnsi" w:cstheme="majorBidi"/>
      <w:b/>
      <w:bCs/>
      <w:color w:val="2E74B5" w:themeColor="accent1" w:themeShade="BF"/>
      <w:sz w:val="28"/>
      <w:szCs w:val="28"/>
    </w:rPr>
  </w:style>
  <w:style w:type="character" w:customStyle="1" w:styleId="berschrift2Zchn">
    <w:name w:val="Überschrift 2 Zchn"/>
    <w:basedOn w:val="Absatz-Standardschriftart"/>
    <w:link w:val="berschrift2"/>
    <w:uiPriority w:val="9"/>
    <w:rsid w:val="007810D1"/>
    <w:rPr>
      <w:rFonts w:asciiTheme="majorHAnsi" w:eastAsiaTheme="majorEastAsia" w:hAnsiTheme="majorHAnsi" w:cstheme="majorBidi"/>
      <w:b/>
      <w:bCs/>
      <w:color w:val="5B9BD5" w:themeColor="accent1"/>
      <w:sz w:val="26"/>
      <w:szCs w:val="26"/>
    </w:rPr>
  </w:style>
  <w:style w:type="character" w:styleId="Zeilennummer">
    <w:name w:val="line number"/>
    <w:basedOn w:val="Absatz-Standardschriftart"/>
    <w:uiPriority w:val="99"/>
    <w:semiHidden/>
    <w:unhideWhenUsed/>
    <w:rsid w:val="00F31BAA"/>
  </w:style>
  <w:style w:type="table" w:styleId="Tabellenraster">
    <w:name w:val="Table Grid"/>
    <w:basedOn w:val="NormaleTabelle"/>
    <w:uiPriority w:val="39"/>
    <w:rsid w:val="007E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8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810D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7810D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7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7378"/>
  </w:style>
  <w:style w:type="paragraph" w:styleId="Fuzeile">
    <w:name w:val="footer"/>
    <w:basedOn w:val="Standard"/>
    <w:link w:val="FuzeileZchn"/>
    <w:uiPriority w:val="99"/>
    <w:unhideWhenUsed/>
    <w:rsid w:val="00AF7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7378"/>
  </w:style>
  <w:style w:type="character" w:styleId="Platzhaltertext">
    <w:name w:val="Placeholder Text"/>
    <w:basedOn w:val="Absatz-Standardschriftart"/>
    <w:uiPriority w:val="99"/>
    <w:semiHidden/>
    <w:rsid w:val="008638C2"/>
    <w:rPr>
      <w:color w:val="808080"/>
    </w:rPr>
  </w:style>
  <w:style w:type="paragraph" w:customStyle="1" w:styleId="Flietext">
    <w:name w:val="Fließtext"/>
    <w:basedOn w:val="Standard"/>
    <w:link w:val="FlietextZchn"/>
    <w:qFormat/>
    <w:rsid w:val="00116736"/>
    <w:rPr>
      <w:rFonts w:ascii="Arial" w:hAnsi="Arial"/>
      <w:sz w:val="20"/>
    </w:rPr>
  </w:style>
  <w:style w:type="character" w:customStyle="1" w:styleId="FlietextZchn">
    <w:name w:val="Fließtext Zchn"/>
    <w:basedOn w:val="Absatz-Standardschriftart"/>
    <w:link w:val="Flietext"/>
    <w:rsid w:val="00116736"/>
    <w:rPr>
      <w:rFonts w:ascii="Arial" w:hAnsi="Arial"/>
      <w:sz w:val="20"/>
    </w:rPr>
  </w:style>
  <w:style w:type="paragraph" w:styleId="Sprechblasentext">
    <w:name w:val="Balloon Text"/>
    <w:basedOn w:val="Standard"/>
    <w:link w:val="SprechblasentextZchn"/>
    <w:uiPriority w:val="99"/>
    <w:semiHidden/>
    <w:unhideWhenUsed/>
    <w:rsid w:val="003B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516"/>
    <w:rPr>
      <w:rFonts w:ascii="Tahoma" w:hAnsi="Tahoma" w:cs="Tahoma"/>
      <w:sz w:val="16"/>
      <w:szCs w:val="16"/>
    </w:rPr>
  </w:style>
  <w:style w:type="paragraph" w:customStyle="1" w:styleId="EinfacherAbsatz">
    <w:name w:val="[Einfacher Absatz]"/>
    <w:basedOn w:val="Standard"/>
    <w:uiPriority w:val="99"/>
    <w:rsid w:val="00FE5017"/>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977B91"/>
    <w:rPr>
      <w:color w:val="0563C1" w:themeColor="hyperlink"/>
      <w:u w:val="single"/>
    </w:rPr>
  </w:style>
  <w:style w:type="character" w:customStyle="1" w:styleId="berschrift1Zchn">
    <w:name w:val="Überschrift 1 Zchn"/>
    <w:basedOn w:val="Absatz-Standardschriftart"/>
    <w:link w:val="berschrift1"/>
    <w:uiPriority w:val="9"/>
    <w:rsid w:val="007810D1"/>
    <w:rPr>
      <w:rFonts w:asciiTheme="majorHAnsi" w:eastAsiaTheme="majorEastAsia" w:hAnsiTheme="majorHAnsi" w:cstheme="majorBidi"/>
      <w:b/>
      <w:bCs/>
      <w:color w:val="2E74B5" w:themeColor="accent1" w:themeShade="BF"/>
      <w:sz w:val="28"/>
      <w:szCs w:val="28"/>
    </w:rPr>
  </w:style>
  <w:style w:type="character" w:customStyle="1" w:styleId="berschrift2Zchn">
    <w:name w:val="Überschrift 2 Zchn"/>
    <w:basedOn w:val="Absatz-Standardschriftart"/>
    <w:link w:val="berschrift2"/>
    <w:uiPriority w:val="9"/>
    <w:rsid w:val="007810D1"/>
    <w:rPr>
      <w:rFonts w:asciiTheme="majorHAnsi" w:eastAsiaTheme="majorEastAsia" w:hAnsiTheme="majorHAnsi" w:cstheme="majorBidi"/>
      <w:b/>
      <w:bCs/>
      <w:color w:val="5B9BD5" w:themeColor="accent1"/>
      <w:sz w:val="26"/>
      <w:szCs w:val="26"/>
    </w:rPr>
  </w:style>
  <w:style w:type="character" w:styleId="Zeilennummer">
    <w:name w:val="line number"/>
    <w:basedOn w:val="Absatz-Standardschriftart"/>
    <w:uiPriority w:val="99"/>
    <w:semiHidden/>
    <w:unhideWhenUsed/>
    <w:rsid w:val="00F31BAA"/>
  </w:style>
  <w:style w:type="table" w:styleId="Tabellenraster">
    <w:name w:val="Table Grid"/>
    <w:basedOn w:val="NormaleTabelle"/>
    <w:uiPriority w:val="39"/>
    <w:rsid w:val="007E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A0B1-19B2-4422-95FC-FDADDAA8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1B39F734.dotm</Template>
  <TotalTime>0</TotalTime>
  <Pages>3</Pages>
  <Words>651</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Universität Stuttgart / Zentrale Verwaltung</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Mayer-Grenu, Andrea</dc:creator>
  <cp:lastModifiedBy>Mayer-Grenu, Andrea</cp:lastModifiedBy>
  <cp:revision>4</cp:revision>
  <cp:lastPrinted>2018-10-29T09:45:00Z</cp:lastPrinted>
  <dcterms:created xsi:type="dcterms:W3CDTF">2018-10-29T08:57:00Z</dcterms:created>
  <dcterms:modified xsi:type="dcterms:W3CDTF">2018-10-29T09:48:00Z</dcterms:modified>
</cp:coreProperties>
</file>