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2E7A" w14:textId="772811E9"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7FF86BFF" wp14:editId="57440DE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71C8DB87"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19AC8BF" w14:textId="77777777" w:rsidR="00D22456" w:rsidRDefault="00D22456" w:rsidP="00D22456">
      <w:pPr>
        <w:tabs>
          <w:tab w:val="left" w:pos="6120"/>
        </w:tabs>
        <w:rPr>
          <w:b/>
          <w:sz w:val="32"/>
          <w:szCs w:val="32"/>
          <w:lang w:val="de-DE"/>
        </w:rPr>
      </w:pPr>
      <w:r>
        <w:rPr>
          <w:b/>
          <w:sz w:val="36"/>
          <w:szCs w:val="36"/>
        </w:rPr>
        <w:tab/>
      </w:r>
    </w:p>
    <w:p w14:paraId="6A142738" w14:textId="77777777" w:rsidR="00D22456" w:rsidRDefault="00D22456" w:rsidP="00D22456">
      <w:pPr>
        <w:rPr>
          <w:b/>
          <w:sz w:val="32"/>
          <w:szCs w:val="32"/>
          <w:lang w:val="de-DE"/>
        </w:rPr>
      </w:pPr>
    </w:p>
    <w:p w14:paraId="22317566" w14:textId="08E67243" w:rsidR="001541CE" w:rsidRDefault="006E36EB" w:rsidP="00D22456">
      <w:pPr>
        <w:rPr>
          <w:b/>
          <w:sz w:val="32"/>
          <w:szCs w:val="32"/>
          <w:lang w:val="de-DE"/>
        </w:rPr>
      </w:pPr>
      <w:r w:rsidRPr="008F71DD">
        <w:rPr>
          <w:b/>
          <w:sz w:val="32"/>
          <w:szCs w:val="32"/>
          <w:lang w:val="de-DE"/>
        </w:rPr>
        <w:t>Blick in die Zukunft der</w:t>
      </w:r>
      <w:r w:rsidR="001541CE" w:rsidRPr="008F71DD">
        <w:rPr>
          <w:b/>
          <w:sz w:val="32"/>
          <w:szCs w:val="32"/>
          <w:lang w:val="de-DE"/>
        </w:rPr>
        <w:t xml:space="preserve"> (digitale</w:t>
      </w:r>
      <w:r w:rsidRPr="008F71DD">
        <w:rPr>
          <w:b/>
          <w:sz w:val="32"/>
          <w:szCs w:val="32"/>
          <w:lang w:val="de-DE"/>
        </w:rPr>
        <w:t>n</w:t>
      </w:r>
      <w:r w:rsidR="001541CE" w:rsidRPr="008F71DD">
        <w:rPr>
          <w:b/>
          <w:sz w:val="32"/>
          <w:szCs w:val="32"/>
          <w:lang w:val="de-DE"/>
        </w:rPr>
        <w:t>) Finanzkommunikation</w:t>
      </w:r>
      <w:r w:rsidR="001541CE" w:rsidRPr="001541CE">
        <w:rPr>
          <w:b/>
          <w:sz w:val="32"/>
          <w:szCs w:val="32"/>
          <w:lang w:val="de-DE"/>
        </w:rPr>
        <w:t xml:space="preserve"> </w:t>
      </w:r>
    </w:p>
    <w:p w14:paraId="5E718CAA" w14:textId="128FE4E5" w:rsidR="00D22456" w:rsidRDefault="00455CB7" w:rsidP="00D22456">
      <w:pPr>
        <w:rPr>
          <w:sz w:val="32"/>
          <w:szCs w:val="32"/>
          <w:lang w:val="de-DE"/>
        </w:rPr>
      </w:pPr>
      <w:r>
        <w:rPr>
          <w:sz w:val="32"/>
          <w:szCs w:val="32"/>
          <w:lang w:val="de-DE"/>
        </w:rPr>
        <w:t xml:space="preserve">Bericht zum </w:t>
      </w:r>
      <w:r w:rsidR="001541CE" w:rsidRPr="001541CE">
        <w:rPr>
          <w:sz w:val="32"/>
          <w:szCs w:val="32"/>
          <w:lang w:val="de-DE"/>
        </w:rPr>
        <w:t>5. Symposium Wirtschafts- und Finanzkommunikation</w:t>
      </w:r>
    </w:p>
    <w:p w14:paraId="452E41F4" w14:textId="77777777" w:rsidR="001541CE" w:rsidRDefault="001541CE" w:rsidP="00D22456">
      <w:pPr>
        <w:rPr>
          <w:sz w:val="32"/>
          <w:szCs w:val="32"/>
          <w:lang w:val="de-DE"/>
        </w:rPr>
      </w:pPr>
    </w:p>
    <w:p w14:paraId="1AA51292" w14:textId="1D746F1E" w:rsidR="001541CE" w:rsidRPr="00360404" w:rsidRDefault="001541CE" w:rsidP="00360404">
      <w:pPr>
        <w:rPr>
          <w:b/>
          <w:sz w:val="22"/>
          <w:szCs w:val="22"/>
          <w:lang w:val="de-DE"/>
        </w:rPr>
      </w:pPr>
      <w:r>
        <w:rPr>
          <w:b/>
          <w:sz w:val="22"/>
          <w:szCs w:val="22"/>
          <w:lang w:val="de-DE"/>
        </w:rPr>
        <w:t xml:space="preserve">Am 6. Juni </w:t>
      </w:r>
      <w:r w:rsidR="00455CB7">
        <w:rPr>
          <w:b/>
          <w:sz w:val="22"/>
          <w:szCs w:val="22"/>
          <w:lang w:val="de-DE"/>
        </w:rPr>
        <w:t>fand</w:t>
      </w:r>
      <w:r>
        <w:rPr>
          <w:b/>
          <w:sz w:val="22"/>
          <w:szCs w:val="22"/>
          <w:lang w:val="de-DE"/>
        </w:rPr>
        <w:t xml:space="preserve"> </w:t>
      </w:r>
      <w:r w:rsidR="00C52F38">
        <w:rPr>
          <w:b/>
          <w:sz w:val="22"/>
          <w:szCs w:val="22"/>
          <w:lang w:val="de-DE"/>
        </w:rPr>
        <w:t>in</w:t>
      </w:r>
      <w:r>
        <w:rPr>
          <w:b/>
          <w:sz w:val="22"/>
          <w:szCs w:val="22"/>
          <w:lang w:val="de-DE"/>
        </w:rPr>
        <w:t xml:space="preserve"> der Wiener Börse das </w:t>
      </w:r>
      <w:r w:rsidRPr="001541CE">
        <w:rPr>
          <w:b/>
          <w:sz w:val="22"/>
          <w:szCs w:val="22"/>
          <w:lang w:val="de-DE"/>
        </w:rPr>
        <w:t>5. Symposium Wirtschafts- und Finanzkommunikation</w:t>
      </w:r>
      <w:r>
        <w:rPr>
          <w:b/>
          <w:sz w:val="22"/>
          <w:szCs w:val="22"/>
          <w:lang w:val="de-DE"/>
        </w:rPr>
        <w:t xml:space="preserve"> der Fachhochschule St. Pölten statt. Thema </w:t>
      </w:r>
      <w:r w:rsidR="00455CB7">
        <w:rPr>
          <w:b/>
          <w:sz w:val="22"/>
          <w:szCs w:val="22"/>
          <w:lang w:val="de-DE"/>
        </w:rPr>
        <w:t>war</w:t>
      </w:r>
      <w:r>
        <w:rPr>
          <w:b/>
          <w:sz w:val="22"/>
          <w:szCs w:val="22"/>
          <w:lang w:val="de-DE"/>
        </w:rPr>
        <w:t xml:space="preserve"> „</w:t>
      </w:r>
      <w:r w:rsidRPr="001541CE">
        <w:rPr>
          <w:b/>
          <w:sz w:val="22"/>
          <w:szCs w:val="22"/>
          <w:lang w:val="de-DE"/>
        </w:rPr>
        <w:t>Trends in (digitaler) Finanzkommunikation – Welche Entwicklungen Sie im Auge behalten sollten</w:t>
      </w:r>
      <w:r w:rsidR="00A33286">
        <w:rPr>
          <w:b/>
          <w:sz w:val="22"/>
          <w:szCs w:val="22"/>
          <w:lang w:val="de-DE"/>
        </w:rPr>
        <w:t>“</w:t>
      </w:r>
      <w:r>
        <w:rPr>
          <w:b/>
          <w:sz w:val="22"/>
          <w:szCs w:val="22"/>
          <w:lang w:val="de-DE"/>
        </w:rPr>
        <w:t xml:space="preserve">. </w:t>
      </w:r>
      <w:r w:rsidR="00360404">
        <w:rPr>
          <w:b/>
          <w:sz w:val="22"/>
          <w:szCs w:val="22"/>
          <w:lang w:val="de-DE"/>
        </w:rPr>
        <w:t xml:space="preserve">Die </w:t>
      </w:r>
      <w:r w:rsidR="00C52F38">
        <w:rPr>
          <w:b/>
          <w:sz w:val="22"/>
          <w:szCs w:val="22"/>
          <w:lang w:val="de-DE"/>
        </w:rPr>
        <w:t>Inhalte</w:t>
      </w:r>
      <w:r w:rsidR="00360404">
        <w:rPr>
          <w:b/>
          <w:sz w:val="22"/>
          <w:szCs w:val="22"/>
          <w:lang w:val="de-DE"/>
        </w:rPr>
        <w:t xml:space="preserve"> </w:t>
      </w:r>
      <w:r w:rsidR="005E1108">
        <w:rPr>
          <w:b/>
          <w:sz w:val="22"/>
          <w:szCs w:val="22"/>
          <w:lang w:val="de-DE"/>
        </w:rPr>
        <w:t>reichten</w:t>
      </w:r>
      <w:r w:rsidR="00360404">
        <w:rPr>
          <w:b/>
          <w:sz w:val="22"/>
          <w:szCs w:val="22"/>
          <w:lang w:val="de-DE"/>
        </w:rPr>
        <w:t xml:space="preserve"> von digitaler </w:t>
      </w:r>
      <w:r w:rsidR="00C443B0">
        <w:rPr>
          <w:b/>
          <w:sz w:val="22"/>
          <w:szCs w:val="22"/>
          <w:lang w:val="de-DE"/>
        </w:rPr>
        <w:t>Finanzb</w:t>
      </w:r>
      <w:r w:rsidR="00360404">
        <w:rPr>
          <w:b/>
          <w:sz w:val="22"/>
          <w:szCs w:val="22"/>
          <w:lang w:val="de-DE"/>
        </w:rPr>
        <w:t xml:space="preserve">erichterstattung über </w:t>
      </w:r>
      <w:r w:rsidR="00360404" w:rsidRPr="00360404">
        <w:rPr>
          <w:b/>
          <w:sz w:val="22"/>
          <w:szCs w:val="22"/>
          <w:lang w:val="de-DE"/>
        </w:rPr>
        <w:t xml:space="preserve">Big Data und </w:t>
      </w:r>
      <w:r w:rsidR="00360404">
        <w:rPr>
          <w:b/>
          <w:sz w:val="22"/>
          <w:szCs w:val="22"/>
          <w:lang w:val="de-DE"/>
        </w:rPr>
        <w:t>k</w:t>
      </w:r>
      <w:r w:rsidR="00360404" w:rsidRPr="00360404">
        <w:rPr>
          <w:b/>
          <w:sz w:val="22"/>
          <w:szCs w:val="22"/>
          <w:lang w:val="de-DE"/>
        </w:rPr>
        <w:t>ünstliche</w:t>
      </w:r>
      <w:r w:rsidR="00360404">
        <w:rPr>
          <w:b/>
          <w:sz w:val="22"/>
          <w:szCs w:val="22"/>
          <w:lang w:val="de-DE"/>
        </w:rPr>
        <w:t>r</w:t>
      </w:r>
      <w:r w:rsidR="00360404" w:rsidRPr="00360404">
        <w:rPr>
          <w:b/>
          <w:sz w:val="22"/>
          <w:szCs w:val="22"/>
          <w:lang w:val="de-DE"/>
        </w:rPr>
        <w:t xml:space="preserve"> Intelligenz in der Finanzanalyse</w:t>
      </w:r>
      <w:r w:rsidR="00360404">
        <w:rPr>
          <w:b/>
          <w:sz w:val="22"/>
          <w:szCs w:val="22"/>
          <w:lang w:val="de-DE"/>
        </w:rPr>
        <w:t xml:space="preserve"> bis z</w:t>
      </w:r>
      <w:bookmarkStart w:id="0" w:name="_GoBack"/>
      <w:bookmarkEnd w:id="0"/>
      <w:r w:rsidR="00360404">
        <w:rPr>
          <w:b/>
          <w:sz w:val="22"/>
          <w:szCs w:val="22"/>
          <w:lang w:val="de-DE"/>
        </w:rPr>
        <w:t xml:space="preserve">ur Visualisierung von Finanzdaten und illegalem </w:t>
      </w:r>
      <w:proofErr w:type="spellStart"/>
      <w:r w:rsidR="00360404">
        <w:rPr>
          <w:b/>
          <w:sz w:val="22"/>
          <w:szCs w:val="22"/>
          <w:lang w:val="de-DE"/>
        </w:rPr>
        <w:t>Kryptomining</w:t>
      </w:r>
      <w:proofErr w:type="spellEnd"/>
      <w:r w:rsidR="00360404">
        <w:rPr>
          <w:b/>
          <w:sz w:val="22"/>
          <w:szCs w:val="22"/>
          <w:lang w:val="de-DE"/>
        </w:rPr>
        <w:t>.</w:t>
      </w:r>
    </w:p>
    <w:p w14:paraId="49C63837" w14:textId="77777777" w:rsidR="001541CE" w:rsidRDefault="001541CE" w:rsidP="009E0321">
      <w:pPr>
        <w:rPr>
          <w:b/>
          <w:sz w:val="22"/>
          <w:szCs w:val="22"/>
          <w:lang w:val="de-DE"/>
        </w:rPr>
      </w:pPr>
    </w:p>
    <w:p w14:paraId="54677344" w14:textId="5FD21C05" w:rsidR="00053621" w:rsidRDefault="00D22456" w:rsidP="00F61684">
      <w:pPr>
        <w:rPr>
          <w:sz w:val="22"/>
          <w:szCs w:val="22"/>
          <w:lang w:val="de-DE"/>
        </w:rPr>
      </w:pPr>
      <w:r w:rsidRPr="004E0E71">
        <w:rPr>
          <w:b/>
          <w:sz w:val="22"/>
          <w:szCs w:val="22"/>
          <w:lang w:val="de-DE"/>
        </w:rPr>
        <w:t xml:space="preserve">St. Pölten, </w:t>
      </w:r>
      <w:r w:rsidR="008F71DD">
        <w:rPr>
          <w:b/>
          <w:sz w:val="22"/>
          <w:szCs w:val="22"/>
          <w:lang w:val="de-DE"/>
        </w:rPr>
        <w:t>14</w:t>
      </w:r>
      <w:r w:rsidRPr="004E0E71">
        <w:rPr>
          <w:b/>
          <w:sz w:val="22"/>
          <w:szCs w:val="22"/>
          <w:lang w:val="de-DE"/>
        </w:rPr>
        <w:t>.</w:t>
      </w:r>
      <w:r w:rsidR="00A627BE">
        <w:rPr>
          <w:b/>
          <w:sz w:val="22"/>
          <w:szCs w:val="22"/>
          <w:lang w:val="de-DE"/>
        </w:rPr>
        <w:t>0</w:t>
      </w:r>
      <w:r w:rsidR="00455CB7">
        <w:rPr>
          <w:b/>
          <w:sz w:val="22"/>
          <w:szCs w:val="22"/>
          <w:lang w:val="de-DE"/>
        </w:rPr>
        <w:t>6</w:t>
      </w:r>
      <w:r w:rsidRPr="004E0E71">
        <w:rPr>
          <w:b/>
          <w:sz w:val="22"/>
          <w:szCs w:val="22"/>
          <w:lang w:val="de-DE"/>
        </w:rPr>
        <w:t>.201</w:t>
      </w:r>
      <w:r w:rsidR="00643843">
        <w:rPr>
          <w:b/>
          <w:sz w:val="22"/>
          <w:szCs w:val="22"/>
          <w:lang w:val="de-DE"/>
        </w:rPr>
        <w:t>9</w:t>
      </w:r>
      <w:r w:rsidRPr="004E0E71">
        <w:rPr>
          <w:sz w:val="22"/>
          <w:szCs w:val="22"/>
          <w:lang w:val="de-DE"/>
        </w:rPr>
        <w:t xml:space="preserve"> – </w:t>
      </w:r>
      <w:r w:rsidR="00053621" w:rsidRPr="00DE3DEA">
        <w:rPr>
          <w:sz w:val="22"/>
          <w:szCs w:val="22"/>
          <w:lang w:val="de-DE"/>
        </w:rPr>
        <w:t>„</w:t>
      </w:r>
      <w:r w:rsidR="00F61684" w:rsidRPr="00F61684">
        <w:rPr>
          <w:sz w:val="22"/>
          <w:szCs w:val="22"/>
          <w:lang w:val="de-DE"/>
        </w:rPr>
        <w:t xml:space="preserve">Digitale Finanzkommunikation erfordert eine neue Denk-, Kommunikations- und letztlich Kulturtechnik. Wenn wir möchten, dass digitale Finanzkommunikation ihr Potenzial entfaltet, müssen wir diese </w:t>
      </w:r>
      <w:proofErr w:type="spellStart"/>
      <w:r w:rsidR="00F61684" w:rsidRPr="00F61684">
        <w:rPr>
          <w:sz w:val="22"/>
          <w:szCs w:val="22"/>
          <w:lang w:val="de-DE"/>
        </w:rPr>
        <w:t>Denklogiken</w:t>
      </w:r>
      <w:proofErr w:type="spellEnd"/>
      <w:r w:rsidR="00F61684" w:rsidRPr="00F61684">
        <w:rPr>
          <w:sz w:val="22"/>
          <w:szCs w:val="22"/>
          <w:lang w:val="de-DE"/>
        </w:rPr>
        <w:t xml:space="preserve"> verinnerlichen. Wenn wir uns allerdings auf </w:t>
      </w:r>
      <w:r w:rsidR="006E36EB">
        <w:rPr>
          <w:sz w:val="22"/>
          <w:szCs w:val="22"/>
          <w:lang w:val="de-DE"/>
        </w:rPr>
        <w:t xml:space="preserve">die </w:t>
      </w:r>
      <w:r w:rsidR="00F61684" w:rsidRPr="00F61684">
        <w:rPr>
          <w:sz w:val="22"/>
          <w:szCs w:val="22"/>
          <w:lang w:val="de-DE"/>
        </w:rPr>
        <w:t>Digitalisierung einlassen, müssen wir uns auch mit der IT-Security beschäftig</w:t>
      </w:r>
      <w:r w:rsidR="00F61684">
        <w:rPr>
          <w:sz w:val="22"/>
          <w:szCs w:val="22"/>
          <w:lang w:val="de-DE"/>
        </w:rPr>
        <w:t xml:space="preserve">en. Wer es nicht tut, gefährdet </w:t>
      </w:r>
      <w:r w:rsidR="00F61684" w:rsidRPr="00F61684">
        <w:rPr>
          <w:sz w:val="22"/>
          <w:szCs w:val="22"/>
          <w:lang w:val="de-DE"/>
        </w:rPr>
        <w:t>nicht nur sich selbst, sondern auch andere</w:t>
      </w:r>
      <w:r w:rsidR="00053621" w:rsidRPr="00F61684">
        <w:rPr>
          <w:sz w:val="22"/>
          <w:szCs w:val="22"/>
          <w:lang w:val="de-DE"/>
        </w:rPr>
        <w:t>“</w:t>
      </w:r>
      <w:r w:rsidR="00053621" w:rsidRPr="00DE3DEA">
        <w:rPr>
          <w:sz w:val="22"/>
          <w:szCs w:val="22"/>
          <w:lang w:val="de-DE"/>
        </w:rPr>
        <w:t>, sagt Monika Kovarova-Simecek, Leiterin des Masterstudi</w:t>
      </w:r>
      <w:r w:rsidR="00C35A94">
        <w:rPr>
          <w:sz w:val="22"/>
          <w:szCs w:val="22"/>
          <w:lang w:val="de-DE"/>
        </w:rPr>
        <w:t>ums</w:t>
      </w:r>
      <w:r w:rsidR="00053621" w:rsidRPr="00DE3DEA">
        <w:rPr>
          <w:sz w:val="22"/>
          <w:szCs w:val="22"/>
          <w:lang w:val="de-DE"/>
        </w:rPr>
        <w:t xml:space="preserve"> Wirtschafts- und Finanzkommunikation </w:t>
      </w:r>
      <w:r w:rsidR="0072216C">
        <w:rPr>
          <w:sz w:val="22"/>
          <w:szCs w:val="22"/>
          <w:lang w:val="de-DE"/>
        </w:rPr>
        <w:t xml:space="preserve">an der FH St. Pölten </w:t>
      </w:r>
      <w:r w:rsidR="00053621" w:rsidRPr="00DE3DEA">
        <w:rPr>
          <w:sz w:val="22"/>
          <w:szCs w:val="22"/>
          <w:lang w:val="de-DE"/>
        </w:rPr>
        <w:t>und Organisatorin des Symposiums.</w:t>
      </w:r>
    </w:p>
    <w:p w14:paraId="1FBDD704" w14:textId="77777777" w:rsidR="00177ADE" w:rsidRDefault="00177ADE" w:rsidP="00053621">
      <w:pPr>
        <w:rPr>
          <w:sz w:val="22"/>
          <w:szCs w:val="22"/>
          <w:lang w:val="de-DE"/>
        </w:rPr>
      </w:pPr>
    </w:p>
    <w:p w14:paraId="50EE69BA" w14:textId="733E9FEF" w:rsidR="00634AD3" w:rsidRDefault="00634AD3" w:rsidP="00053621">
      <w:pPr>
        <w:rPr>
          <w:b/>
          <w:sz w:val="22"/>
          <w:szCs w:val="22"/>
          <w:lang w:val="de-DE"/>
        </w:rPr>
      </w:pPr>
      <w:r>
        <w:rPr>
          <w:b/>
          <w:sz w:val="22"/>
          <w:szCs w:val="22"/>
          <w:lang w:val="de-DE"/>
        </w:rPr>
        <w:t>D</w:t>
      </w:r>
      <w:r w:rsidR="00177ADE">
        <w:rPr>
          <w:b/>
          <w:sz w:val="22"/>
          <w:szCs w:val="22"/>
          <w:lang w:val="de-DE"/>
        </w:rPr>
        <w:t>igitale Berichte</w:t>
      </w:r>
      <w:r w:rsidR="003D5CCF">
        <w:rPr>
          <w:b/>
          <w:sz w:val="22"/>
          <w:szCs w:val="22"/>
          <w:lang w:val="de-DE"/>
        </w:rPr>
        <w:t xml:space="preserve"> und</w:t>
      </w:r>
      <w:r w:rsidR="00177ADE">
        <w:rPr>
          <w:b/>
          <w:sz w:val="22"/>
          <w:szCs w:val="22"/>
          <w:lang w:val="de-DE"/>
        </w:rPr>
        <w:t xml:space="preserve"> schnelle Analysen</w:t>
      </w:r>
    </w:p>
    <w:p w14:paraId="5A6667B0" w14:textId="701184F3" w:rsidR="00A10BC6" w:rsidRDefault="004D674C" w:rsidP="00053621">
      <w:pPr>
        <w:rPr>
          <w:sz w:val="22"/>
          <w:szCs w:val="22"/>
          <w:lang w:val="de-DE"/>
        </w:rPr>
      </w:pPr>
      <w:r>
        <w:rPr>
          <w:sz w:val="22"/>
          <w:szCs w:val="22"/>
          <w:lang w:val="de-DE"/>
        </w:rPr>
        <w:t xml:space="preserve">Online </w:t>
      </w:r>
      <w:proofErr w:type="spellStart"/>
      <w:r>
        <w:rPr>
          <w:sz w:val="22"/>
          <w:szCs w:val="22"/>
          <w:lang w:val="de-DE"/>
        </w:rPr>
        <w:t>first</w:t>
      </w:r>
      <w:proofErr w:type="spellEnd"/>
      <w:r>
        <w:rPr>
          <w:sz w:val="22"/>
          <w:szCs w:val="22"/>
          <w:lang w:val="de-DE"/>
        </w:rPr>
        <w:t xml:space="preserve"> ist die neue Devise in der Berichterstattung. </w:t>
      </w:r>
      <w:r w:rsidR="00AF3CFB">
        <w:rPr>
          <w:sz w:val="22"/>
          <w:szCs w:val="22"/>
          <w:lang w:val="de-DE"/>
        </w:rPr>
        <w:t xml:space="preserve">Eloy </w:t>
      </w:r>
      <w:proofErr w:type="spellStart"/>
      <w:r w:rsidR="00AF3CFB">
        <w:rPr>
          <w:sz w:val="22"/>
          <w:szCs w:val="22"/>
          <w:lang w:val="de-DE"/>
        </w:rPr>
        <w:t>Barrantes</w:t>
      </w:r>
      <w:proofErr w:type="spellEnd"/>
      <w:r w:rsidR="00AF3CFB">
        <w:rPr>
          <w:sz w:val="22"/>
          <w:szCs w:val="22"/>
          <w:lang w:val="de-DE"/>
        </w:rPr>
        <w:t xml:space="preserve">, </w:t>
      </w:r>
      <w:r>
        <w:rPr>
          <w:sz w:val="22"/>
          <w:szCs w:val="22"/>
          <w:lang w:val="de-DE"/>
        </w:rPr>
        <w:t>CEO von</w:t>
      </w:r>
      <w:r w:rsidR="00053621" w:rsidRPr="00053621">
        <w:rPr>
          <w:sz w:val="22"/>
          <w:szCs w:val="22"/>
          <w:lang w:val="de-DE"/>
        </w:rPr>
        <w:t xml:space="preserve"> </w:t>
      </w:r>
      <w:proofErr w:type="spellStart"/>
      <w:r w:rsidR="00053621" w:rsidRPr="00053621">
        <w:rPr>
          <w:sz w:val="22"/>
          <w:szCs w:val="22"/>
          <w:lang w:val="de-DE"/>
        </w:rPr>
        <w:t>nexxar</w:t>
      </w:r>
      <w:proofErr w:type="spellEnd"/>
      <w:r w:rsidR="00A33286">
        <w:rPr>
          <w:sz w:val="22"/>
          <w:szCs w:val="22"/>
          <w:lang w:val="de-DE"/>
        </w:rPr>
        <w:t>,</w:t>
      </w:r>
      <w:r w:rsidR="00053621" w:rsidRPr="00053621">
        <w:rPr>
          <w:sz w:val="22"/>
          <w:szCs w:val="22"/>
          <w:lang w:val="de-DE"/>
        </w:rPr>
        <w:t xml:space="preserve"> </w:t>
      </w:r>
      <w:r>
        <w:rPr>
          <w:sz w:val="22"/>
          <w:szCs w:val="22"/>
          <w:lang w:val="de-DE"/>
        </w:rPr>
        <w:t xml:space="preserve">einer weltweit führenden Agentur für digital </w:t>
      </w:r>
      <w:proofErr w:type="spellStart"/>
      <w:r>
        <w:rPr>
          <w:sz w:val="22"/>
          <w:szCs w:val="22"/>
          <w:lang w:val="de-DE"/>
        </w:rPr>
        <w:t>reports</w:t>
      </w:r>
      <w:proofErr w:type="spellEnd"/>
      <w:r w:rsidR="00C52F38">
        <w:rPr>
          <w:sz w:val="22"/>
          <w:szCs w:val="22"/>
          <w:lang w:val="de-DE"/>
        </w:rPr>
        <w:t>,</w:t>
      </w:r>
      <w:r>
        <w:rPr>
          <w:sz w:val="22"/>
          <w:szCs w:val="22"/>
          <w:lang w:val="de-DE"/>
        </w:rPr>
        <w:t xml:space="preserve"> zeigte anhand von Best</w:t>
      </w:r>
      <w:r w:rsidR="006E36EB">
        <w:rPr>
          <w:sz w:val="22"/>
          <w:szCs w:val="22"/>
          <w:lang w:val="de-DE"/>
        </w:rPr>
        <w:t>-</w:t>
      </w:r>
      <w:r>
        <w:rPr>
          <w:sz w:val="22"/>
          <w:szCs w:val="22"/>
          <w:lang w:val="de-DE"/>
        </w:rPr>
        <w:t>Practice</w:t>
      </w:r>
      <w:r w:rsidR="006E36EB">
        <w:rPr>
          <w:sz w:val="22"/>
          <w:szCs w:val="22"/>
          <w:lang w:val="de-DE"/>
        </w:rPr>
        <w:t>-</w:t>
      </w:r>
      <w:r>
        <w:rPr>
          <w:sz w:val="22"/>
          <w:szCs w:val="22"/>
          <w:lang w:val="de-DE"/>
        </w:rPr>
        <w:t>Beispielen, warum Geschäftsberichte</w:t>
      </w:r>
      <w:r w:rsidR="00053621" w:rsidRPr="00053621">
        <w:rPr>
          <w:sz w:val="22"/>
          <w:szCs w:val="22"/>
          <w:lang w:val="de-DE"/>
        </w:rPr>
        <w:t xml:space="preserve"> digital gedacht werden sollten</w:t>
      </w:r>
      <w:r>
        <w:rPr>
          <w:sz w:val="22"/>
          <w:szCs w:val="22"/>
          <w:lang w:val="de-DE"/>
        </w:rPr>
        <w:t xml:space="preserve">. Beispiele gibt es genug: </w:t>
      </w:r>
      <w:r w:rsidR="00360404">
        <w:rPr>
          <w:sz w:val="22"/>
          <w:szCs w:val="22"/>
          <w:lang w:val="de-DE"/>
        </w:rPr>
        <w:t>F</w:t>
      </w:r>
      <w:r w:rsidR="00A10BC6">
        <w:rPr>
          <w:sz w:val="22"/>
          <w:szCs w:val="22"/>
          <w:lang w:val="de-DE"/>
        </w:rPr>
        <w:t>ast die Hälfte der größten 500 europäischen Unterneh</w:t>
      </w:r>
      <w:r w:rsidR="00D151CB">
        <w:rPr>
          <w:sz w:val="22"/>
          <w:szCs w:val="22"/>
          <w:lang w:val="de-DE"/>
        </w:rPr>
        <w:t>men</w:t>
      </w:r>
      <w:r w:rsidR="00A10BC6">
        <w:rPr>
          <w:sz w:val="22"/>
          <w:szCs w:val="22"/>
          <w:lang w:val="de-DE"/>
        </w:rPr>
        <w:t xml:space="preserve"> </w:t>
      </w:r>
      <w:r>
        <w:rPr>
          <w:sz w:val="22"/>
          <w:szCs w:val="22"/>
          <w:lang w:val="de-DE"/>
        </w:rPr>
        <w:t xml:space="preserve">veröffentlichen </w:t>
      </w:r>
      <w:r w:rsidR="00A10BC6">
        <w:rPr>
          <w:sz w:val="22"/>
          <w:szCs w:val="22"/>
          <w:lang w:val="de-DE"/>
        </w:rPr>
        <w:t>ihre Jahresberichte nur mehr digital</w:t>
      </w:r>
      <w:r>
        <w:rPr>
          <w:sz w:val="22"/>
          <w:szCs w:val="22"/>
          <w:lang w:val="de-DE"/>
        </w:rPr>
        <w:t xml:space="preserve">, weil sie die Möglichkeiten der digitalen Berichterstattung erkannt haben. Das scheint eine logische Entwicklung, </w:t>
      </w:r>
      <w:r w:rsidR="00360404">
        <w:rPr>
          <w:sz w:val="22"/>
          <w:szCs w:val="22"/>
          <w:lang w:val="de-DE"/>
        </w:rPr>
        <w:t xml:space="preserve">da </w:t>
      </w:r>
      <w:r w:rsidR="00A10BC6">
        <w:rPr>
          <w:sz w:val="22"/>
          <w:szCs w:val="22"/>
          <w:lang w:val="de-DE"/>
        </w:rPr>
        <w:t>fast 90 Prozent der Kapitalmarkt-Stakeholder Jahresberichte nur am Bildschirm lesen.</w:t>
      </w:r>
    </w:p>
    <w:p w14:paraId="279E3057" w14:textId="77777777" w:rsidR="00A10BC6" w:rsidRDefault="00A10BC6" w:rsidP="00053621">
      <w:pPr>
        <w:rPr>
          <w:sz w:val="22"/>
          <w:szCs w:val="22"/>
          <w:lang w:val="de-DE"/>
        </w:rPr>
      </w:pPr>
    </w:p>
    <w:p w14:paraId="04774BC0" w14:textId="595A162C" w:rsidR="007F3FDA" w:rsidRDefault="004D674C" w:rsidP="00053621">
      <w:pPr>
        <w:rPr>
          <w:sz w:val="22"/>
          <w:szCs w:val="22"/>
          <w:lang w:val="de-DE"/>
        </w:rPr>
      </w:pPr>
      <w:r>
        <w:rPr>
          <w:sz w:val="22"/>
          <w:szCs w:val="22"/>
          <w:lang w:val="de-DE"/>
        </w:rPr>
        <w:t xml:space="preserve">Digitale Berichterstattung und übersichtliche Darstellungen wünschen sich nicht nur </w:t>
      </w:r>
      <w:proofErr w:type="spellStart"/>
      <w:r>
        <w:rPr>
          <w:sz w:val="22"/>
          <w:szCs w:val="22"/>
          <w:lang w:val="de-DE"/>
        </w:rPr>
        <w:t>Anleger</w:t>
      </w:r>
      <w:r w:rsidR="00360404">
        <w:rPr>
          <w:sz w:val="22"/>
          <w:szCs w:val="22"/>
          <w:lang w:val="de-DE"/>
        </w:rPr>
        <w:t>I</w:t>
      </w:r>
      <w:r>
        <w:rPr>
          <w:sz w:val="22"/>
          <w:szCs w:val="22"/>
          <w:lang w:val="de-DE"/>
        </w:rPr>
        <w:t>nnen</w:t>
      </w:r>
      <w:proofErr w:type="spellEnd"/>
      <w:r>
        <w:rPr>
          <w:sz w:val="22"/>
          <w:szCs w:val="22"/>
          <w:lang w:val="de-DE"/>
        </w:rPr>
        <w:t>, sondern auch Finanzanalyst</w:t>
      </w:r>
      <w:r w:rsidR="006E36EB">
        <w:rPr>
          <w:sz w:val="22"/>
          <w:szCs w:val="22"/>
          <w:lang w:val="de-DE"/>
        </w:rPr>
        <w:t>inn</w:t>
      </w:r>
      <w:r>
        <w:rPr>
          <w:sz w:val="22"/>
          <w:szCs w:val="22"/>
          <w:lang w:val="de-DE"/>
        </w:rPr>
        <w:t>en</w:t>
      </w:r>
      <w:r w:rsidR="006E36EB">
        <w:rPr>
          <w:sz w:val="22"/>
          <w:szCs w:val="22"/>
          <w:lang w:val="de-DE"/>
        </w:rPr>
        <w:t xml:space="preserve"> und </w:t>
      </w:r>
      <w:r w:rsidR="00C52F38">
        <w:rPr>
          <w:sz w:val="22"/>
          <w:szCs w:val="22"/>
          <w:lang w:val="de-DE"/>
        </w:rPr>
        <w:t>–</w:t>
      </w:r>
      <w:proofErr w:type="spellStart"/>
      <w:r w:rsidR="006E36EB">
        <w:rPr>
          <w:sz w:val="22"/>
          <w:szCs w:val="22"/>
          <w:lang w:val="de-DE"/>
        </w:rPr>
        <w:t>analysten</w:t>
      </w:r>
      <w:proofErr w:type="spellEnd"/>
      <w:proofErr w:type="gramStart"/>
      <w:r w:rsidR="00C52F38">
        <w:rPr>
          <w:sz w:val="22"/>
          <w:szCs w:val="22"/>
          <w:lang w:val="de-DE"/>
        </w:rPr>
        <w:t xml:space="preserve">. </w:t>
      </w:r>
      <w:proofErr w:type="gramEnd"/>
      <w:r w:rsidR="00C52F38">
        <w:rPr>
          <w:sz w:val="22"/>
          <w:szCs w:val="22"/>
          <w:lang w:val="de-DE"/>
        </w:rPr>
        <w:t>Dies betonte</w:t>
      </w:r>
      <w:r>
        <w:rPr>
          <w:sz w:val="22"/>
          <w:szCs w:val="22"/>
          <w:lang w:val="de-DE"/>
        </w:rPr>
        <w:t xml:space="preserve"> </w:t>
      </w:r>
      <w:r w:rsidR="00053621" w:rsidRPr="00053621">
        <w:rPr>
          <w:sz w:val="22"/>
          <w:szCs w:val="22"/>
          <w:lang w:val="de-DE"/>
        </w:rPr>
        <w:t xml:space="preserve">Stefan </w:t>
      </w:r>
      <w:proofErr w:type="spellStart"/>
      <w:r w:rsidR="00053621" w:rsidRPr="00053621">
        <w:rPr>
          <w:sz w:val="22"/>
          <w:szCs w:val="22"/>
          <w:lang w:val="de-DE"/>
        </w:rPr>
        <w:t>Maxian</w:t>
      </w:r>
      <w:proofErr w:type="spellEnd"/>
      <w:r w:rsidR="00053621" w:rsidRPr="00053621">
        <w:rPr>
          <w:sz w:val="22"/>
          <w:szCs w:val="22"/>
          <w:lang w:val="de-DE"/>
        </w:rPr>
        <w:t xml:space="preserve">, Finanzanalyst bei der Raiffeisen </w:t>
      </w:r>
      <w:proofErr w:type="spellStart"/>
      <w:r w:rsidR="00053621" w:rsidRPr="00053621">
        <w:rPr>
          <w:sz w:val="22"/>
          <w:szCs w:val="22"/>
          <w:lang w:val="de-DE"/>
        </w:rPr>
        <w:t>Centrobank</w:t>
      </w:r>
      <w:proofErr w:type="spellEnd"/>
      <w:r w:rsidR="00053621" w:rsidRPr="00053621">
        <w:rPr>
          <w:sz w:val="22"/>
          <w:szCs w:val="22"/>
          <w:lang w:val="de-DE"/>
        </w:rPr>
        <w:t xml:space="preserve"> AG</w:t>
      </w:r>
      <w:r w:rsidR="00053621">
        <w:rPr>
          <w:sz w:val="22"/>
          <w:szCs w:val="22"/>
          <w:lang w:val="de-DE"/>
        </w:rPr>
        <w:t xml:space="preserve"> und </w:t>
      </w:r>
      <w:r w:rsidR="00053621" w:rsidRPr="00053621">
        <w:rPr>
          <w:sz w:val="22"/>
          <w:szCs w:val="22"/>
          <w:lang w:val="de-DE"/>
        </w:rPr>
        <w:t xml:space="preserve">Vizepräsident der </w:t>
      </w:r>
      <w:r w:rsidR="006B1125">
        <w:rPr>
          <w:sz w:val="22"/>
          <w:szCs w:val="22"/>
          <w:lang w:val="de-DE"/>
        </w:rPr>
        <w:t>Österreichischen Vereinigung für Finanzanalyse und Asset Management (</w:t>
      </w:r>
      <w:r w:rsidR="00053621" w:rsidRPr="00053621">
        <w:rPr>
          <w:sz w:val="22"/>
          <w:szCs w:val="22"/>
          <w:lang w:val="de-DE"/>
        </w:rPr>
        <w:t>ÖVFA</w:t>
      </w:r>
      <w:r w:rsidR="006B1125">
        <w:rPr>
          <w:sz w:val="22"/>
          <w:szCs w:val="22"/>
          <w:lang w:val="de-DE"/>
        </w:rPr>
        <w:t>)</w:t>
      </w:r>
      <w:r w:rsidR="00C35A94">
        <w:rPr>
          <w:sz w:val="22"/>
          <w:szCs w:val="22"/>
          <w:lang w:val="de-DE"/>
        </w:rPr>
        <w:t>,</w:t>
      </w:r>
      <w:r w:rsidR="006B1125">
        <w:rPr>
          <w:sz w:val="22"/>
          <w:szCs w:val="22"/>
          <w:lang w:val="de-DE"/>
        </w:rPr>
        <w:t xml:space="preserve"> </w:t>
      </w:r>
      <w:r>
        <w:rPr>
          <w:sz w:val="22"/>
          <w:szCs w:val="22"/>
          <w:lang w:val="de-DE"/>
        </w:rPr>
        <w:t>in seinem Vortrag</w:t>
      </w:r>
      <w:r w:rsidR="005E1108">
        <w:rPr>
          <w:sz w:val="22"/>
          <w:szCs w:val="22"/>
          <w:lang w:val="de-DE"/>
        </w:rPr>
        <w:t xml:space="preserve">. Eine von </w:t>
      </w:r>
      <w:proofErr w:type="spellStart"/>
      <w:r w:rsidR="005E1108">
        <w:rPr>
          <w:sz w:val="22"/>
          <w:szCs w:val="22"/>
          <w:lang w:val="de-DE"/>
        </w:rPr>
        <w:t>Maxian</w:t>
      </w:r>
      <w:proofErr w:type="spellEnd"/>
      <w:r>
        <w:rPr>
          <w:sz w:val="22"/>
          <w:szCs w:val="22"/>
          <w:lang w:val="de-DE"/>
        </w:rPr>
        <w:t xml:space="preserve"> </w:t>
      </w:r>
      <w:r w:rsidR="005E1108">
        <w:rPr>
          <w:sz w:val="22"/>
          <w:szCs w:val="22"/>
          <w:lang w:val="de-DE"/>
        </w:rPr>
        <w:t>präsentierte</w:t>
      </w:r>
      <w:r>
        <w:rPr>
          <w:sz w:val="22"/>
          <w:szCs w:val="22"/>
          <w:lang w:val="de-DE"/>
        </w:rPr>
        <w:t xml:space="preserve"> Wunschliste der Finanzanalyst</w:t>
      </w:r>
      <w:r w:rsidR="00360404">
        <w:rPr>
          <w:sz w:val="22"/>
          <w:szCs w:val="22"/>
          <w:lang w:val="de-DE"/>
        </w:rPr>
        <w:t>inn</w:t>
      </w:r>
      <w:r>
        <w:rPr>
          <w:sz w:val="22"/>
          <w:szCs w:val="22"/>
          <w:lang w:val="de-DE"/>
        </w:rPr>
        <w:t>en</w:t>
      </w:r>
      <w:r w:rsidR="00360404">
        <w:rPr>
          <w:sz w:val="22"/>
          <w:szCs w:val="22"/>
          <w:lang w:val="de-DE"/>
        </w:rPr>
        <w:t xml:space="preserve"> und -analysten</w:t>
      </w:r>
      <w:r>
        <w:rPr>
          <w:sz w:val="22"/>
          <w:szCs w:val="22"/>
          <w:lang w:val="de-DE"/>
        </w:rPr>
        <w:t xml:space="preserve"> zeigte, dass es noch viel zu tun gibt. </w:t>
      </w:r>
    </w:p>
    <w:p w14:paraId="3E15BA4D" w14:textId="77777777" w:rsidR="007F3FDA" w:rsidRDefault="007F3FDA" w:rsidP="00053621">
      <w:pPr>
        <w:rPr>
          <w:sz w:val="22"/>
          <w:szCs w:val="22"/>
          <w:lang w:val="de-DE"/>
        </w:rPr>
      </w:pPr>
    </w:p>
    <w:p w14:paraId="7F556109" w14:textId="51FEF0C2" w:rsidR="00BF7CCD" w:rsidRDefault="00053621" w:rsidP="00053621">
      <w:pPr>
        <w:rPr>
          <w:sz w:val="22"/>
          <w:szCs w:val="22"/>
          <w:lang w:val="de-DE"/>
        </w:rPr>
      </w:pPr>
      <w:r w:rsidRPr="00AF3CFB">
        <w:rPr>
          <w:sz w:val="22"/>
          <w:szCs w:val="22"/>
          <w:lang w:val="de-DE"/>
        </w:rPr>
        <w:t>Matthias Wabl, Senior Editor bei Bloomberg News</w:t>
      </w:r>
      <w:r w:rsidR="00AF3CFB" w:rsidRPr="00AF3CFB">
        <w:rPr>
          <w:sz w:val="22"/>
          <w:szCs w:val="22"/>
          <w:lang w:val="de-DE"/>
        </w:rPr>
        <w:t>, zeigt</w:t>
      </w:r>
      <w:r w:rsidR="004D674C">
        <w:rPr>
          <w:sz w:val="22"/>
          <w:szCs w:val="22"/>
          <w:lang w:val="de-DE"/>
        </w:rPr>
        <w:t xml:space="preserve">e wiederum, </w:t>
      </w:r>
      <w:r w:rsidR="00AF3CFB" w:rsidRPr="00AF3CFB">
        <w:rPr>
          <w:sz w:val="22"/>
          <w:szCs w:val="22"/>
          <w:lang w:val="de-DE"/>
        </w:rPr>
        <w:t xml:space="preserve">wie </w:t>
      </w:r>
      <w:r w:rsidR="00C509F0">
        <w:rPr>
          <w:sz w:val="22"/>
          <w:szCs w:val="22"/>
          <w:lang w:val="de-DE"/>
        </w:rPr>
        <w:t xml:space="preserve">bei Bloomberg </w:t>
      </w:r>
      <w:r w:rsidR="00AF3CFB" w:rsidRPr="00AF3CFB">
        <w:rPr>
          <w:sz w:val="22"/>
          <w:szCs w:val="22"/>
          <w:lang w:val="de-DE"/>
        </w:rPr>
        <w:t xml:space="preserve">Analysen nach Veröffentlichung </w:t>
      </w:r>
      <w:r w:rsidR="00C509F0">
        <w:rPr>
          <w:sz w:val="22"/>
          <w:szCs w:val="22"/>
          <w:lang w:val="de-DE"/>
        </w:rPr>
        <w:t>von Geschäfts- und Finanzzahlen</w:t>
      </w:r>
      <w:r w:rsidR="00AF3CFB" w:rsidRPr="00AF3CFB">
        <w:rPr>
          <w:sz w:val="22"/>
          <w:szCs w:val="22"/>
          <w:lang w:val="de-DE"/>
        </w:rPr>
        <w:t xml:space="preserve"> </w:t>
      </w:r>
      <w:r w:rsidR="00CE4A7D">
        <w:rPr>
          <w:sz w:val="22"/>
          <w:szCs w:val="22"/>
          <w:lang w:val="de-DE"/>
        </w:rPr>
        <w:t xml:space="preserve">entstehen und welche Ansprüche </w:t>
      </w:r>
      <w:r w:rsidR="00C509F0">
        <w:rPr>
          <w:sz w:val="22"/>
          <w:szCs w:val="22"/>
          <w:lang w:val="de-DE"/>
        </w:rPr>
        <w:t xml:space="preserve">Nachrichtenagenturen </w:t>
      </w:r>
      <w:r w:rsidR="00CE4A7D">
        <w:rPr>
          <w:sz w:val="22"/>
          <w:szCs w:val="22"/>
          <w:lang w:val="de-DE"/>
        </w:rPr>
        <w:t>an Aussendungen von Unternehmen haben</w:t>
      </w:r>
      <w:r w:rsidR="00C509F0">
        <w:rPr>
          <w:sz w:val="22"/>
          <w:szCs w:val="22"/>
          <w:lang w:val="de-DE"/>
        </w:rPr>
        <w:t xml:space="preserve">, um schnelle Analysen garantieren zu können. Dazu </w:t>
      </w:r>
      <w:r w:rsidR="00360404">
        <w:rPr>
          <w:sz w:val="22"/>
          <w:szCs w:val="22"/>
          <w:lang w:val="de-DE"/>
        </w:rPr>
        <w:t>z</w:t>
      </w:r>
      <w:r w:rsidR="00C509F0">
        <w:rPr>
          <w:sz w:val="22"/>
          <w:szCs w:val="22"/>
          <w:lang w:val="de-DE"/>
        </w:rPr>
        <w:t xml:space="preserve">ählen </w:t>
      </w:r>
      <w:r w:rsidR="00360404">
        <w:rPr>
          <w:sz w:val="22"/>
          <w:szCs w:val="22"/>
          <w:lang w:val="de-DE"/>
        </w:rPr>
        <w:t xml:space="preserve">die </w:t>
      </w:r>
      <w:r w:rsidR="00CE4A7D">
        <w:rPr>
          <w:sz w:val="22"/>
          <w:szCs w:val="22"/>
          <w:lang w:val="de-DE"/>
        </w:rPr>
        <w:t xml:space="preserve">Vergleichbarkeit </w:t>
      </w:r>
      <w:r w:rsidR="00A67AA2">
        <w:rPr>
          <w:sz w:val="22"/>
          <w:szCs w:val="22"/>
          <w:lang w:val="de-DE"/>
        </w:rPr>
        <w:t xml:space="preserve">und </w:t>
      </w:r>
      <w:r w:rsidR="00360404">
        <w:rPr>
          <w:sz w:val="22"/>
          <w:szCs w:val="22"/>
          <w:lang w:val="de-DE"/>
        </w:rPr>
        <w:t xml:space="preserve">ein </w:t>
      </w:r>
      <w:r w:rsidR="00A67AA2">
        <w:rPr>
          <w:sz w:val="22"/>
          <w:szCs w:val="22"/>
          <w:lang w:val="de-DE"/>
        </w:rPr>
        <w:t>einheitliche</w:t>
      </w:r>
      <w:r w:rsidR="00C509F0">
        <w:rPr>
          <w:sz w:val="22"/>
          <w:szCs w:val="22"/>
          <w:lang w:val="de-DE"/>
        </w:rPr>
        <w:t>r</w:t>
      </w:r>
      <w:r w:rsidR="00A67AA2">
        <w:rPr>
          <w:sz w:val="22"/>
          <w:szCs w:val="22"/>
          <w:lang w:val="de-DE"/>
        </w:rPr>
        <w:t xml:space="preserve"> Aufbau </w:t>
      </w:r>
      <w:r w:rsidR="00C509F0">
        <w:rPr>
          <w:sz w:val="22"/>
          <w:szCs w:val="22"/>
          <w:lang w:val="de-DE"/>
        </w:rPr>
        <w:t xml:space="preserve">von </w:t>
      </w:r>
      <w:r w:rsidR="00A67AA2">
        <w:rPr>
          <w:sz w:val="22"/>
          <w:szCs w:val="22"/>
          <w:lang w:val="de-DE"/>
        </w:rPr>
        <w:t xml:space="preserve">Aussendungen </w:t>
      </w:r>
      <w:r w:rsidR="00360404">
        <w:rPr>
          <w:sz w:val="22"/>
          <w:szCs w:val="22"/>
          <w:lang w:val="de-DE"/>
        </w:rPr>
        <w:t xml:space="preserve">sowie </w:t>
      </w:r>
      <w:r w:rsidR="00C509F0">
        <w:rPr>
          <w:sz w:val="22"/>
          <w:szCs w:val="22"/>
          <w:lang w:val="de-DE"/>
        </w:rPr>
        <w:t>ausreichend</w:t>
      </w:r>
      <w:r w:rsidR="00360404">
        <w:rPr>
          <w:sz w:val="22"/>
          <w:szCs w:val="22"/>
          <w:lang w:val="de-DE"/>
        </w:rPr>
        <w:t>e</w:t>
      </w:r>
      <w:r w:rsidR="00C509F0">
        <w:rPr>
          <w:sz w:val="22"/>
          <w:szCs w:val="22"/>
          <w:lang w:val="de-DE"/>
        </w:rPr>
        <w:t xml:space="preserve"> </w:t>
      </w:r>
      <w:r w:rsidR="00A67AA2">
        <w:rPr>
          <w:sz w:val="22"/>
          <w:szCs w:val="22"/>
          <w:lang w:val="de-DE"/>
        </w:rPr>
        <w:t>Zahlen aus den Vorjahren.</w:t>
      </w:r>
    </w:p>
    <w:p w14:paraId="70E6E080" w14:textId="77777777" w:rsidR="00BF7CCD" w:rsidRPr="00AF3CFB" w:rsidRDefault="00BF7CCD" w:rsidP="00053621">
      <w:pPr>
        <w:rPr>
          <w:sz w:val="22"/>
          <w:szCs w:val="22"/>
          <w:lang w:val="de-DE"/>
        </w:rPr>
      </w:pPr>
    </w:p>
    <w:p w14:paraId="6AEACA1D" w14:textId="4C010CC9" w:rsidR="00053621" w:rsidRPr="00BF7CCD" w:rsidRDefault="00C443B0" w:rsidP="00053621">
      <w:pPr>
        <w:rPr>
          <w:b/>
          <w:sz w:val="22"/>
          <w:szCs w:val="22"/>
          <w:lang w:val="de-DE"/>
        </w:rPr>
      </w:pPr>
      <w:r>
        <w:rPr>
          <w:b/>
          <w:sz w:val="22"/>
          <w:szCs w:val="22"/>
          <w:lang w:val="de-DE"/>
        </w:rPr>
        <w:lastRenderedPageBreak/>
        <w:t>Digitale Technologien</w:t>
      </w:r>
      <w:r w:rsidR="003D5CCF">
        <w:rPr>
          <w:b/>
          <w:sz w:val="22"/>
          <w:szCs w:val="22"/>
          <w:lang w:val="de-DE"/>
        </w:rPr>
        <w:t>,</w:t>
      </w:r>
      <w:r w:rsidR="00BF7CCD">
        <w:rPr>
          <w:b/>
          <w:sz w:val="22"/>
          <w:szCs w:val="22"/>
          <w:lang w:val="de-DE"/>
        </w:rPr>
        <w:t xml:space="preserve"> Big Data</w:t>
      </w:r>
      <w:r w:rsidR="003D5CCF">
        <w:rPr>
          <w:b/>
          <w:sz w:val="22"/>
          <w:szCs w:val="22"/>
          <w:lang w:val="de-DE"/>
        </w:rPr>
        <w:t xml:space="preserve"> und blockierte </w:t>
      </w:r>
      <w:proofErr w:type="spellStart"/>
      <w:r w:rsidR="003D5CCF">
        <w:rPr>
          <w:b/>
          <w:sz w:val="22"/>
          <w:szCs w:val="22"/>
          <w:lang w:val="de-DE"/>
        </w:rPr>
        <w:t>Kryptogeneratoren</w:t>
      </w:r>
      <w:proofErr w:type="spellEnd"/>
    </w:p>
    <w:p w14:paraId="78D69BE2" w14:textId="29A1360A" w:rsidR="00BF7CCD" w:rsidRDefault="00177ADE" w:rsidP="00053621">
      <w:pPr>
        <w:rPr>
          <w:sz w:val="22"/>
          <w:szCs w:val="22"/>
          <w:lang w:val="de-DE"/>
        </w:rPr>
      </w:pPr>
      <w:r w:rsidRPr="00177ADE">
        <w:rPr>
          <w:sz w:val="22"/>
          <w:szCs w:val="22"/>
          <w:lang w:val="de-DE"/>
        </w:rPr>
        <w:t xml:space="preserve">Sabine Prodan, Head of Business Development bei MDD Schweiz und Co-Präsidentin von XBRL Schweiz </w:t>
      </w:r>
      <w:r w:rsidR="00C52F38">
        <w:rPr>
          <w:sz w:val="22"/>
          <w:szCs w:val="22"/>
          <w:lang w:val="de-DE"/>
        </w:rPr>
        <w:t>stellte</w:t>
      </w:r>
      <w:r w:rsidR="00C509F0" w:rsidRPr="00177ADE">
        <w:rPr>
          <w:sz w:val="22"/>
          <w:szCs w:val="22"/>
          <w:lang w:val="de-DE"/>
        </w:rPr>
        <w:t xml:space="preserve"> </w:t>
      </w:r>
      <w:r w:rsidRPr="00177ADE">
        <w:rPr>
          <w:sz w:val="22"/>
          <w:szCs w:val="22"/>
          <w:lang w:val="de-DE"/>
        </w:rPr>
        <w:t xml:space="preserve">vor, wie </w:t>
      </w:r>
      <w:r w:rsidR="00C509F0">
        <w:rPr>
          <w:sz w:val="22"/>
          <w:szCs w:val="22"/>
          <w:lang w:val="de-DE"/>
        </w:rPr>
        <w:t xml:space="preserve">Daten in Unternehmen in eine strukturierte Form gebracht werden können. </w:t>
      </w:r>
      <w:r w:rsidR="005E1108">
        <w:rPr>
          <w:sz w:val="22"/>
          <w:szCs w:val="22"/>
          <w:lang w:val="de-DE"/>
        </w:rPr>
        <w:t>XBRL (</w:t>
      </w:r>
      <w:proofErr w:type="spellStart"/>
      <w:r w:rsidR="005E1108" w:rsidRPr="006E36EB">
        <w:rPr>
          <w:sz w:val="22"/>
          <w:szCs w:val="22"/>
          <w:lang w:val="de-DE"/>
        </w:rPr>
        <w:t>eXtensible</w:t>
      </w:r>
      <w:proofErr w:type="spellEnd"/>
      <w:r w:rsidR="005E1108" w:rsidRPr="006E36EB">
        <w:rPr>
          <w:sz w:val="22"/>
          <w:szCs w:val="22"/>
          <w:lang w:val="de-DE"/>
        </w:rPr>
        <w:t xml:space="preserve"> Business Reporting Language)</w:t>
      </w:r>
      <w:r w:rsidR="00C443B0">
        <w:rPr>
          <w:sz w:val="22"/>
          <w:szCs w:val="22"/>
          <w:lang w:val="de-DE"/>
        </w:rPr>
        <w:t>,</w:t>
      </w:r>
      <w:r w:rsidR="008F71DD">
        <w:rPr>
          <w:sz w:val="22"/>
          <w:szCs w:val="22"/>
          <w:lang w:val="de-DE"/>
        </w:rPr>
        <w:t xml:space="preserve"> </w:t>
      </w:r>
      <w:r w:rsidR="00C443B0">
        <w:rPr>
          <w:sz w:val="22"/>
          <w:szCs w:val="22"/>
          <w:lang w:val="de-DE"/>
        </w:rPr>
        <w:t xml:space="preserve">ein digitales Berichtsformat, ist ab 2020 gesetzlich </w:t>
      </w:r>
      <w:r w:rsidR="005E1108">
        <w:rPr>
          <w:sz w:val="22"/>
          <w:szCs w:val="22"/>
          <w:lang w:val="de-DE"/>
        </w:rPr>
        <w:t>in der Finanzberichterstattung</w:t>
      </w:r>
      <w:r w:rsidR="00C443B0">
        <w:rPr>
          <w:sz w:val="22"/>
          <w:szCs w:val="22"/>
          <w:lang w:val="de-DE"/>
        </w:rPr>
        <w:t xml:space="preserve"> vorgesehen</w:t>
      </w:r>
      <w:r w:rsidR="005E1108">
        <w:rPr>
          <w:sz w:val="22"/>
          <w:szCs w:val="22"/>
          <w:lang w:val="de-DE"/>
        </w:rPr>
        <w:t xml:space="preserve">. </w:t>
      </w:r>
      <w:r w:rsidR="00C509F0">
        <w:rPr>
          <w:sz w:val="22"/>
          <w:szCs w:val="22"/>
          <w:lang w:val="de-DE"/>
        </w:rPr>
        <w:t xml:space="preserve">Am Beispiel eines </w:t>
      </w:r>
      <w:r>
        <w:rPr>
          <w:sz w:val="22"/>
          <w:szCs w:val="22"/>
          <w:lang w:val="de-DE"/>
        </w:rPr>
        <w:t>internationale</w:t>
      </w:r>
      <w:r w:rsidR="00C509F0">
        <w:rPr>
          <w:sz w:val="22"/>
          <w:szCs w:val="22"/>
          <w:lang w:val="de-DE"/>
        </w:rPr>
        <w:t>n</w:t>
      </w:r>
      <w:r>
        <w:rPr>
          <w:sz w:val="22"/>
          <w:szCs w:val="22"/>
          <w:lang w:val="de-DE"/>
        </w:rPr>
        <w:t xml:space="preserve"> Pharma-Konzern</w:t>
      </w:r>
      <w:r w:rsidR="00C509F0">
        <w:rPr>
          <w:sz w:val="22"/>
          <w:szCs w:val="22"/>
          <w:lang w:val="de-DE"/>
        </w:rPr>
        <w:t>s konnten die Teilnehmerinnen und Teilnehmer erfahren, was XBRL in der Umsetzung bedeutet.</w:t>
      </w:r>
    </w:p>
    <w:p w14:paraId="634D1A53" w14:textId="77777777" w:rsidR="00BF7CCD" w:rsidRDefault="00BF7CCD" w:rsidP="00053621">
      <w:pPr>
        <w:rPr>
          <w:sz w:val="22"/>
          <w:szCs w:val="22"/>
          <w:lang w:val="de-DE"/>
        </w:rPr>
      </w:pPr>
    </w:p>
    <w:p w14:paraId="4C58B81D" w14:textId="4E158E83" w:rsidR="00634AD3" w:rsidRDefault="00177ADE" w:rsidP="00053621">
      <w:pPr>
        <w:rPr>
          <w:sz w:val="22"/>
          <w:szCs w:val="22"/>
          <w:lang w:val="de-DE"/>
        </w:rPr>
      </w:pPr>
      <w:r>
        <w:rPr>
          <w:sz w:val="22"/>
          <w:szCs w:val="22"/>
          <w:lang w:val="de-DE"/>
        </w:rPr>
        <w:t>Zu</w:t>
      </w:r>
      <w:r w:rsidR="00C35A94">
        <w:rPr>
          <w:sz w:val="22"/>
          <w:szCs w:val="22"/>
          <w:lang w:val="de-DE"/>
        </w:rPr>
        <w:t>m</w:t>
      </w:r>
      <w:r>
        <w:rPr>
          <w:sz w:val="22"/>
          <w:szCs w:val="22"/>
          <w:lang w:val="de-DE"/>
        </w:rPr>
        <w:t xml:space="preserve"> Thema</w:t>
      </w:r>
      <w:r w:rsidR="00053621" w:rsidRPr="00053621">
        <w:rPr>
          <w:sz w:val="22"/>
          <w:szCs w:val="22"/>
          <w:lang w:val="de-DE"/>
        </w:rPr>
        <w:t xml:space="preserve"> Big Data und </w:t>
      </w:r>
      <w:r w:rsidR="00360404">
        <w:rPr>
          <w:sz w:val="22"/>
          <w:szCs w:val="22"/>
          <w:lang w:val="de-DE"/>
        </w:rPr>
        <w:t>k</w:t>
      </w:r>
      <w:r w:rsidR="00053621" w:rsidRPr="00053621">
        <w:rPr>
          <w:sz w:val="22"/>
          <w:szCs w:val="22"/>
          <w:lang w:val="de-DE"/>
        </w:rPr>
        <w:t xml:space="preserve">ünstliche Intelligenz in der </w:t>
      </w:r>
      <w:r w:rsidR="00C35A94">
        <w:rPr>
          <w:sz w:val="22"/>
          <w:szCs w:val="22"/>
          <w:lang w:val="de-DE"/>
        </w:rPr>
        <w:t xml:space="preserve">Finanzanalyse </w:t>
      </w:r>
      <w:r w:rsidR="00BF7CCD">
        <w:rPr>
          <w:sz w:val="22"/>
          <w:szCs w:val="22"/>
          <w:lang w:val="de-DE"/>
        </w:rPr>
        <w:t xml:space="preserve">referierte </w:t>
      </w:r>
      <w:r w:rsidR="00053621" w:rsidRPr="00053621">
        <w:rPr>
          <w:sz w:val="22"/>
          <w:szCs w:val="22"/>
          <w:lang w:val="de-DE"/>
        </w:rPr>
        <w:t xml:space="preserve">Werner </w:t>
      </w:r>
      <w:proofErr w:type="spellStart"/>
      <w:r w:rsidR="00053621" w:rsidRPr="00053621">
        <w:rPr>
          <w:sz w:val="22"/>
          <w:szCs w:val="22"/>
          <w:lang w:val="de-DE"/>
        </w:rPr>
        <w:t>Weingraber</w:t>
      </w:r>
      <w:proofErr w:type="spellEnd"/>
      <w:r w:rsidR="00053621" w:rsidRPr="00053621">
        <w:rPr>
          <w:sz w:val="22"/>
          <w:szCs w:val="22"/>
          <w:lang w:val="de-DE"/>
        </w:rPr>
        <w:t xml:space="preserve">, Head </w:t>
      </w:r>
      <w:proofErr w:type="spellStart"/>
      <w:r w:rsidR="00053621" w:rsidRPr="00053621">
        <w:rPr>
          <w:sz w:val="22"/>
          <w:szCs w:val="22"/>
          <w:lang w:val="de-DE"/>
        </w:rPr>
        <w:t>of</w:t>
      </w:r>
      <w:proofErr w:type="spellEnd"/>
      <w:r w:rsidR="00053621" w:rsidRPr="00053621">
        <w:rPr>
          <w:sz w:val="22"/>
          <w:szCs w:val="22"/>
          <w:lang w:val="de-DE"/>
        </w:rPr>
        <w:t xml:space="preserve"> Research </w:t>
      </w:r>
      <w:proofErr w:type="spellStart"/>
      <w:r w:rsidR="00053621" w:rsidRPr="00053621">
        <w:rPr>
          <w:sz w:val="22"/>
          <w:szCs w:val="22"/>
          <w:lang w:val="de-DE"/>
        </w:rPr>
        <w:t>Sales</w:t>
      </w:r>
      <w:proofErr w:type="spellEnd"/>
      <w:r w:rsidR="00053621" w:rsidRPr="00053621">
        <w:rPr>
          <w:sz w:val="22"/>
          <w:szCs w:val="22"/>
          <w:lang w:val="de-DE"/>
        </w:rPr>
        <w:t xml:space="preserve"> and </w:t>
      </w:r>
      <w:proofErr w:type="spellStart"/>
      <w:r w:rsidR="00053621" w:rsidRPr="00053621">
        <w:rPr>
          <w:sz w:val="22"/>
          <w:szCs w:val="22"/>
          <w:lang w:val="de-DE"/>
        </w:rPr>
        <w:t>Operations</w:t>
      </w:r>
      <w:proofErr w:type="spellEnd"/>
      <w:r w:rsidR="00053621" w:rsidRPr="00053621">
        <w:rPr>
          <w:sz w:val="22"/>
          <w:szCs w:val="22"/>
          <w:lang w:val="de-DE"/>
        </w:rPr>
        <w:t xml:space="preserve"> der Raiffeisen Bank International AG</w:t>
      </w:r>
      <w:r w:rsidR="00C509F0">
        <w:rPr>
          <w:sz w:val="22"/>
          <w:szCs w:val="22"/>
          <w:lang w:val="de-DE"/>
        </w:rPr>
        <w:t xml:space="preserve">, bevor abschließend </w:t>
      </w:r>
      <w:r w:rsidR="00634AD3">
        <w:rPr>
          <w:sz w:val="22"/>
          <w:szCs w:val="22"/>
          <w:lang w:val="de-DE"/>
        </w:rPr>
        <w:t xml:space="preserve">Sebastian Schrittwieser vom Institut für IT Sicherheitsforschung der FH St. Pölten den </w:t>
      </w:r>
      <w:r w:rsidR="00053621" w:rsidRPr="00053621">
        <w:rPr>
          <w:sz w:val="22"/>
          <w:szCs w:val="22"/>
          <w:lang w:val="de-DE"/>
        </w:rPr>
        <w:t>„</w:t>
      </w:r>
      <w:proofErr w:type="spellStart"/>
      <w:r w:rsidR="00053621" w:rsidRPr="00053621">
        <w:rPr>
          <w:sz w:val="22"/>
          <w:szCs w:val="22"/>
          <w:lang w:val="de-DE"/>
        </w:rPr>
        <w:t>Coin</w:t>
      </w:r>
      <w:proofErr w:type="spellEnd"/>
      <w:r w:rsidR="00053621" w:rsidRPr="00053621">
        <w:rPr>
          <w:sz w:val="22"/>
          <w:szCs w:val="22"/>
          <w:lang w:val="de-DE"/>
        </w:rPr>
        <w:t xml:space="preserve"> </w:t>
      </w:r>
      <w:proofErr w:type="spellStart"/>
      <w:r w:rsidR="00053621" w:rsidRPr="00053621">
        <w:rPr>
          <w:sz w:val="22"/>
          <w:szCs w:val="22"/>
          <w:lang w:val="de-DE"/>
        </w:rPr>
        <w:t>Eater</w:t>
      </w:r>
      <w:proofErr w:type="spellEnd"/>
      <w:r w:rsidR="00053621" w:rsidRPr="00053621">
        <w:rPr>
          <w:sz w:val="22"/>
          <w:szCs w:val="22"/>
          <w:lang w:val="de-DE"/>
        </w:rPr>
        <w:t xml:space="preserve">“ </w:t>
      </w:r>
      <w:r w:rsidR="00A33286">
        <w:rPr>
          <w:sz w:val="22"/>
          <w:szCs w:val="22"/>
          <w:lang w:val="de-DE"/>
        </w:rPr>
        <w:t>vor</w:t>
      </w:r>
      <w:r w:rsidR="00C509F0">
        <w:rPr>
          <w:sz w:val="22"/>
          <w:szCs w:val="22"/>
          <w:lang w:val="de-DE"/>
        </w:rPr>
        <w:t>stellte</w:t>
      </w:r>
      <w:r w:rsidR="00C52F38">
        <w:rPr>
          <w:sz w:val="22"/>
          <w:szCs w:val="22"/>
          <w:lang w:val="de-DE"/>
        </w:rPr>
        <w:t>,</w:t>
      </w:r>
      <w:r w:rsidR="00A33286">
        <w:rPr>
          <w:sz w:val="22"/>
          <w:szCs w:val="22"/>
          <w:lang w:val="de-DE"/>
        </w:rPr>
        <w:t xml:space="preserve"> ein</w:t>
      </w:r>
      <w:r w:rsidR="00634AD3">
        <w:rPr>
          <w:sz w:val="22"/>
          <w:szCs w:val="22"/>
          <w:lang w:val="de-DE"/>
        </w:rPr>
        <w:t xml:space="preserve"> Browser-Add-on, das </w:t>
      </w:r>
      <w:r w:rsidR="00053621" w:rsidRPr="00053621">
        <w:rPr>
          <w:sz w:val="22"/>
          <w:szCs w:val="22"/>
          <w:lang w:val="de-DE"/>
        </w:rPr>
        <w:t xml:space="preserve">ungewolltes </w:t>
      </w:r>
      <w:proofErr w:type="spellStart"/>
      <w:r w:rsidR="00053621" w:rsidRPr="00053621">
        <w:rPr>
          <w:sz w:val="22"/>
          <w:szCs w:val="22"/>
          <w:lang w:val="de-DE"/>
        </w:rPr>
        <w:t>Kryptomining</w:t>
      </w:r>
      <w:proofErr w:type="spellEnd"/>
      <w:r w:rsidR="00053621" w:rsidRPr="00053621">
        <w:rPr>
          <w:sz w:val="22"/>
          <w:szCs w:val="22"/>
          <w:lang w:val="de-DE"/>
        </w:rPr>
        <w:t xml:space="preserve"> auf Rechner</w:t>
      </w:r>
      <w:r w:rsidR="00634AD3">
        <w:rPr>
          <w:sz w:val="22"/>
          <w:szCs w:val="22"/>
          <w:lang w:val="de-DE"/>
        </w:rPr>
        <w:t>n erkennt und blockiert.</w:t>
      </w:r>
    </w:p>
    <w:p w14:paraId="029C1ADD" w14:textId="77777777" w:rsidR="00053621" w:rsidRPr="00634AD3" w:rsidRDefault="00053621" w:rsidP="00053621">
      <w:pPr>
        <w:rPr>
          <w:sz w:val="22"/>
          <w:szCs w:val="22"/>
          <w:lang w:val="de-DE"/>
        </w:rPr>
      </w:pPr>
    </w:p>
    <w:p w14:paraId="39BF3A19" w14:textId="77777777" w:rsidR="00053621" w:rsidRPr="00FA5EF4" w:rsidRDefault="00053621" w:rsidP="00053621">
      <w:pPr>
        <w:rPr>
          <w:b/>
          <w:sz w:val="22"/>
          <w:szCs w:val="22"/>
          <w:lang w:val="de-DE"/>
        </w:rPr>
      </w:pPr>
      <w:r w:rsidRPr="00FA5EF4">
        <w:rPr>
          <w:b/>
          <w:sz w:val="22"/>
          <w:szCs w:val="22"/>
          <w:lang w:val="de-DE"/>
        </w:rPr>
        <w:t>Workshop und Poster Session</w:t>
      </w:r>
    </w:p>
    <w:p w14:paraId="2E097317" w14:textId="2F8546A2" w:rsidR="00053621" w:rsidRDefault="00634AD3" w:rsidP="00634AD3">
      <w:pPr>
        <w:rPr>
          <w:sz w:val="22"/>
          <w:szCs w:val="22"/>
          <w:lang w:val="de-DE"/>
        </w:rPr>
      </w:pPr>
      <w:r>
        <w:rPr>
          <w:sz w:val="22"/>
          <w:szCs w:val="22"/>
          <w:lang w:val="de-DE"/>
        </w:rPr>
        <w:t xml:space="preserve">Vor dem Symposium </w:t>
      </w:r>
      <w:r w:rsidR="003723A2">
        <w:rPr>
          <w:sz w:val="22"/>
          <w:szCs w:val="22"/>
          <w:lang w:val="de-DE"/>
        </w:rPr>
        <w:t>fand</w:t>
      </w:r>
      <w:r>
        <w:rPr>
          <w:sz w:val="22"/>
          <w:szCs w:val="22"/>
          <w:lang w:val="de-DE"/>
        </w:rPr>
        <w:t xml:space="preserve"> ein Workshop mit </w:t>
      </w:r>
      <w:r w:rsidRPr="001541CE">
        <w:rPr>
          <w:sz w:val="22"/>
          <w:szCs w:val="22"/>
          <w:lang w:val="de-DE"/>
        </w:rPr>
        <w:t xml:space="preserve">Dennis </w:t>
      </w:r>
      <w:proofErr w:type="spellStart"/>
      <w:r w:rsidR="00C509F0">
        <w:rPr>
          <w:sz w:val="22"/>
          <w:szCs w:val="22"/>
          <w:lang w:val="de-DE"/>
        </w:rPr>
        <w:t>Münkle</w:t>
      </w:r>
      <w:proofErr w:type="spellEnd"/>
      <w:r w:rsidR="00C509F0" w:rsidRPr="001541CE">
        <w:rPr>
          <w:sz w:val="22"/>
          <w:szCs w:val="22"/>
          <w:lang w:val="de-DE"/>
        </w:rPr>
        <w:t xml:space="preserve"> </w:t>
      </w:r>
      <w:r w:rsidRPr="001541CE">
        <w:rPr>
          <w:sz w:val="22"/>
          <w:szCs w:val="22"/>
          <w:lang w:val="de-DE"/>
        </w:rPr>
        <w:t>(</w:t>
      </w:r>
      <w:proofErr w:type="spellStart"/>
      <w:r w:rsidRPr="001541CE">
        <w:rPr>
          <w:sz w:val="22"/>
          <w:szCs w:val="22"/>
          <w:lang w:val="de-DE"/>
        </w:rPr>
        <w:t>Reportix</w:t>
      </w:r>
      <w:proofErr w:type="spellEnd"/>
      <w:r w:rsidRPr="001541CE">
        <w:rPr>
          <w:sz w:val="22"/>
          <w:szCs w:val="22"/>
          <w:lang w:val="de-DE"/>
        </w:rPr>
        <w:t>) und Sabine Prodan (MDD, XBRL Schweiz</w:t>
      </w:r>
      <w:r>
        <w:rPr>
          <w:sz w:val="22"/>
          <w:szCs w:val="22"/>
          <w:lang w:val="de-DE"/>
        </w:rPr>
        <w:t>)</w:t>
      </w:r>
      <w:r w:rsidRPr="001541CE">
        <w:rPr>
          <w:sz w:val="22"/>
          <w:szCs w:val="22"/>
          <w:lang w:val="de-DE"/>
        </w:rPr>
        <w:t xml:space="preserve"> </w:t>
      </w:r>
      <w:r>
        <w:rPr>
          <w:sz w:val="22"/>
          <w:szCs w:val="22"/>
          <w:lang w:val="de-DE"/>
        </w:rPr>
        <w:t>zum Thema „</w:t>
      </w:r>
      <w:r w:rsidRPr="00A74CB6">
        <w:rPr>
          <w:sz w:val="22"/>
          <w:szCs w:val="22"/>
          <w:lang w:val="de-DE"/>
        </w:rPr>
        <w:t>XBRL erfolgreich implementieren</w:t>
      </w:r>
      <w:r>
        <w:rPr>
          <w:sz w:val="22"/>
          <w:szCs w:val="22"/>
          <w:lang w:val="de-DE"/>
        </w:rPr>
        <w:t>“ statt.</w:t>
      </w:r>
      <w:r w:rsidR="00C509F0">
        <w:rPr>
          <w:sz w:val="22"/>
          <w:szCs w:val="22"/>
          <w:lang w:val="de-DE"/>
        </w:rPr>
        <w:t xml:space="preserve"> </w:t>
      </w:r>
      <w:r w:rsidR="00D12BFF">
        <w:rPr>
          <w:sz w:val="22"/>
          <w:szCs w:val="22"/>
          <w:lang w:val="de-DE"/>
        </w:rPr>
        <w:t>Wie es um I</w:t>
      </w:r>
      <w:r w:rsidR="00B76C2F">
        <w:rPr>
          <w:sz w:val="22"/>
          <w:szCs w:val="22"/>
          <w:lang w:val="de-DE"/>
        </w:rPr>
        <w:t>nvestor-</w:t>
      </w:r>
      <w:r w:rsidR="00D12BFF">
        <w:rPr>
          <w:sz w:val="22"/>
          <w:szCs w:val="22"/>
          <w:lang w:val="de-DE"/>
        </w:rPr>
        <w:t>R</w:t>
      </w:r>
      <w:r w:rsidR="00B76C2F">
        <w:rPr>
          <w:sz w:val="22"/>
          <w:szCs w:val="22"/>
          <w:lang w:val="de-DE"/>
        </w:rPr>
        <w:t>elations</w:t>
      </w:r>
      <w:r w:rsidR="00D12BFF">
        <w:rPr>
          <w:sz w:val="22"/>
          <w:szCs w:val="22"/>
          <w:lang w:val="de-DE"/>
        </w:rPr>
        <w:t xml:space="preserve">-Websites österreichischer Unternehmen bestellt ist, zeigte eine Studie von Monika Kovarova-Simecek von der </w:t>
      </w:r>
      <w:r w:rsidRPr="00634AD3">
        <w:rPr>
          <w:sz w:val="22"/>
          <w:szCs w:val="22"/>
          <w:lang w:val="de-DE"/>
        </w:rPr>
        <w:t xml:space="preserve">FH St. </w:t>
      </w:r>
      <w:r>
        <w:rPr>
          <w:sz w:val="22"/>
          <w:szCs w:val="22"/>
          <w:lang w:val="de-DE"/>
        </w:rPr>
        <w:t>Pölten</w:t>
      </w:r>
      <w:r w:rsidR="00B76C2F">
        <w:rPr>
          <w:sz w:val="22"/>
          <w:szCs w:val="22"/>
          <w:lang w:val="de-DE"/>
        </w:rPr>
        <w:t>,</w:t>
      </w:r>
      <w:r>
        <w:rPr>
          <w:sz w:val="22"/>
          <w:szCs w:val="22"/>
          <w:lang w:val="de-DE"/>
        </w:rPr>
        <w:t xml:space="preserve"> </w:t>
      </w:r>
      <w:r w:rsidR="00D12BFF">
        <w:rPr>
          <w:sz w:val="22"/>
          <w:szCs w:val="22"/>
          <w:lang w:val="de-DE"/>
        </w:rPr>
        <w:t xml:space="preserve">und zu guter Letzt </w:t>
      </w:r>
      <w:r w:rsidR="00B76C2F">
        <w:rPr>
          <w:sz w:val="22"/>
          <w:szCs w:val="22"/>
          <w:lang w:val="de-DE"/>
        </w:rPr>
        <w:t xml:space="preserve">präsentierten </w:t>
      </w:r>
      <w:r w:rsidRPr="00053621">
        <w:rPr>
          <w:sz w:val="22"/>
          <w:szCs w:val="22"/>
          <w:lang w:val="de-DE"/>
        </w:rPr>
        <w:t>Studierende des Master</w:t>
      </w:r>
      <w:r>
        <w:rPr>
          <w:sz w:val="22"/>
          <w:szCs w:val="22"/>
          <w:lang w:val="de-DE"/>
        </w:rPr>
        <w:t>studiums</w:t>
      </w:r>
      <w:r w:rsidRPr="00053621">
        <w:rPr>
          <w:sz w:val="22"/>
          <w:szCs w:val="22"/>
          <w:lang w:val="de-DE"/>
        </w:rPr>
        <w:t xml:space="preserve"> Wirtschafts- und Finanzkommunikation</w:t>
      </w:r>
      <w:r w:rsidR="00D12BFF">
        <w:rPr>
          <w:sz w:val="22"/>
          <w:szCs w:val="22"/>
          <w:lang w:val="de-DE"/>
        </w:rPr>
        <w:t xml:space="preserve">, wie eine gute Visualisierung von Finanzdaten zu </w:t>
      </w:r>
      <w:r w:rsidR="00C52F38">
        <w:rPr>
          <w:sz w:val="22"/>
          <w:szCs w:val="22"/>
          <w:lang w:val="de-DE"/>
        </w:rPr>
        <w:t>deren</w:t>
      </w:r>
      <w:r w:rsidR="00B76C2F">
        <w:rPr>
          <w:sz w:val="22"/>
          <w:szCs w:val="22"/>
          <w:lang w:val="de-DE"/>
        </w:rPr>
        <w:t xml:space="preserve"> </w:t>
      </w:r>
      <w:r w:rsidR="00D12BFF">
        <w:rPr>
          <w:sz w:val="22"/>
          <w:szCs w:val="22"/>
          <w:lang w:val="de-DE"/>
        </w:rPr>
        <w:t xml:space="preserve">Verständnis beiträgt. </w:t>
      </w:r>
    </w:p>
    <w:p w14:paraId="3B90F4A0" w14:textId="77777777" w:rsidR="008E2B3E" w:rsidRDefault="008E2B3E" w:rsidP="00634AD3">
      <w:pPr>
        <w:rPr>
          <w:sz w:val="22"/>
          <w:szCs w:val="22"/>
          <w:lang w:val="de-DE"/>
        </w:rPr>
      </w:pPr>
    </w:p>
    <w:p w14:paraId="43056B9A" w14:textId="17D96595" w:rsidR="008E2B3E" w:rsidRPr="00053621" w:rsidRDefault="008E2B3E" w:rsidP="00634AD3">
      <w:pPr>
        <w:rPr>
          <w:sz w:val="22"/>
          <w:szCs w:val="22"/>
          <w:lang w:val="de-DE"/>
        </w:rPr>
      </w:pPr>
      <w:r w:rsidRPr="008E2B3E">
        <w:rPr>
          <w:sz w:val="22"/>
          <w:szCs w:val="22"/>
          <w:lang w:val="de-DE"/>
        </w:rPr>
        <w:t xml:space="preserve">Das 5. Symposium Wirtschafts- und Finanzkommunikation </w:t>
      </w:r>
      <w:r w:rsidR="00EB6495">
        <w:rPr>
          <w:sz w:val="22"/>
          <w:szCs w:val="22"/>
          <w:lang w:val="de-DE"/>
        </w:rPr>
        <w:t>wurde</w:t>
      </w:r>
      <w:r w:rsidRPr="008E2B3E">
        <w:rPr>
          <w:sz w:val="22"/>
          <w:szCs w:val="22"/>
          <w:lang w:val="de-DE"/>
        </w:rPr>
        <w:t xml:space="preserve"> unterstützt von </w:t>
      </w:r>
      <w:r w:rsidR="00C67FFD">
        <w:rPr>
          <w:sz w:val="22"/>
          <w:szCs w:val="22"/>
          <w:lang w:val="de-DE"/>
        </w:rPr>
        <w:t xml:space="preserve">der </w:t>
      </w:r>
      <w:r w:rsidRPr="008E2B3E">
        <w:rPr>
          <w:sz w:val="22"/>
          <w:szCs w:val="22"/>
          <w:lang w:val="de-DE"/>
        </w:rPr>
        <w:t xml:space="preserve">Wiener Börse, CIRA, IV Niederösterreich, ÖVFA, </w:t>
      </w:r>
      <w:proofErr w:type="spellStart"/>
      <w:r w:rsidRPr="008E2B3E">
        <w:rPr>
          <w:sz w:val="22"/>
          <w:szCs w:val="22"/>
          <w:lang w:val="de-DE"/>
        </w:rPr>
        <w:t>dragonfly</w:t>
      </w:r>
      <w:proofErr w:type="spellEnd"/>
      <w:r w:rsidRPr="008E2B3E">
        <w:rPr>
          <w:sz w:val="22"/>
          <w:szCs w:val="22"/>
          <w:lang w:val="de-DE"/>
        </w:rPr>
        <w:t xml:space="preserve"> </w:t>
      </w:r>
      <w:proofErr w:type="spellStart"/>
      <w:r w:rsidRPr="008E2B3E">
        <w:rPr>
          <w:sz w:val="22"/>
          <w:szCs w:val="22"/>
          <w:lang w:val="de-DE"/>
        </w:rPr>
        <w:t>finance</w:t>
      </w:r>
      <w:proofErr w:type="spellEnd"/>
      <w:r w:rsidRPr="008E2B3E">
        <w:rPr>
          <w:sz w:val="22"/>
          <w:szCs w:val="22"/>
          <w:lang w:val="de-DE"/>
        </w:rPr>
        <w:t>, PRVA, CCR, Finanzjournalisten-Forum, CFO aktuell und Sparkasse NÖ Mitte West.</w:t>
      </w:r>
    </w:p>
    <w:p w14:paraId="41FDC5BE" w14:textId="77777777" w:rsidR="00A627BE" w:rsidRDefault="00A627BE" w:rsidP="009E0321">
      <w:pPr>
        <w:rPr>
          <w:sz w:val="22"/>
          <w:szCs w:val="22"/>
          <w:lang w:val="de-DE"/>
        </w:rPr>
      </w:pPr>
    </w:p>
    <w:p w14:paraId="3F97D8D9" w14:textId="77777777" w:rsidR="00A627BE" w:rsidRDefault="00A627BE" w:rsidP="00A627BE">
      <w:pPr>
        <w:rPr>
          <w:b/>
          <w:sz w:val="18"/>
          <w:szCs w:val="18"/>
          <w:lang w:val="de-DE"/>
        </w:rPr>
      </w:pPr>
      <w:r w:rsidRPr="00A627BE">
        <w:rPr>
          <w:b/>
          <w:sz w:val="18"/>
          <w:szCs w:val="18"/>
          <w:lang w:val="de-DE"/>
        </w:rPr>
        <w:t>5. Symposium Wirtschafts- und Finanzkommunikation</w:t>
      </w:r>
    </w:p>
    <w:p w14:paraId="3F66D9F8" w14:textId="77777777" w:rsidR="00DE3DEA" w:rsidRDefault="00DE3DEA" w:rsidP="00A627BE">
      <w:pPr>
        <w:rPr>
          <w:b/>
          <w:sz w:val="18"/>
          <w:szCs w:val="18"/>
          <w:lang w:val="de-DE"/>
        </w:rPr>
      </w:pPr>
      <w:r w:rsidRPr="00DE3DEA">
        <w:rPr>
          <w:b/>
          <w:sz w:val="18"/>
          <w:szCs w:val="18"/>
          <w:lang w:val="de-DE"/>
        </w:rPr>
        <w:t>Trends in (digitaler) Finanzkommunikation – Welche Entwicklungen Sie im Auge behalten sollten</w:t>
      </w:r>
    </w:p>
    <w:p w14:paraId="7BC795E1" w14:textId="6B660F85" w:rsidR="00B223BC" w:rsidRPr="00DE3DEA" w:rsidRDefault="00DE3DEA" w:rsidP="00F35A7D">
      <w:pPr>
        <w:rPr>
          <w:sz w:val="18"/>
          <w:szCs w:val="18"/>
          <w:lang w:val="de-DE"/>
        </w:rPr>
      </w:pPr>
      <w:r>
        <w:rPr>
          <w:sz w:val="18"/>
          <w:szCs w:val="18"/>
          <w:lang w:val="de-DE"/>
        </w:rPr>
        <w:t>06.06.2019, Wiener Börse</w:t>
      </w:r>
    </w:p>
    <w:p w14:paraId="32CDC95B" w14:textId="77777777" w:rsidR="009E0321" w:rsidRDefault="00C52F38" w:rsidP="009E0321">
      <w:pPr>
        <w:rPr>
          <w:sz w:val="18"/>
          <w:szCs w:val="18"/>
          <w:lang w:val="de-DE"/>
        </w:rPr>
      </w:pPr>
      <w:hyperlink r:id="rId8" w:history="1">
        <w:r w:rsidR="00DE3DEA" w:rsidRPr="00513184">
          <w:rPr>
            <w:rStyle w:val="Hyperlink"/>
            <w:sz w:val="18"/>
            <w:szCs w:val="18"/>
            <w:lang w:val="de-DE"/>
          </w:rPr>
          <w:t>https://www.fhstp.ac.at/de/newsroom/events/symposium-wirtschafts-und-finanzkommunikation-2019</w:t>
        </w:r>
      </w:hyperlink>
    </w:p>
    <w:p w14:paraId="1BB28233" w14:textId="77777777" w:rsidR="000B2A30" w:rsidRDefault="000B2A30" w:rsidP="009E0321">
      <w:pPr>
        <w:rPr>
          <w:sz w:val="18"/>
          <w:szCs w:val="18"/>
          <w:lang w:val="de-DE"/>
        </w:rPr>
      </w:pPr>
    </w:p>
    <w:p w14:paraId="2A39A5B6" w14:textId="77777777" w:rsidR="005433C1" w:rsidRPr="005433C1" w:rsidRDefault="005433C1" w:rsidP="009E0321">
      <w:pPr>
        <w:rPr>
          <w:rFonts w:ascii="Symbol" w:hAnsi="Symbol"/>
          <w:b/>
          <w:sz w:val="18"/>
          <w:szCs w:val="18"/>
          <w:lang w:val="en-US"/>
        </w:rPr>
      </w:pPr>
      <w:r w:rsidRPr="005433C1">
        <w:rPr>
          <w:b/>
          <w:sz w:val="18"/>
          <w:szCs w:val="18"/>
          <w:lang w:val="en-US"/>
        </w:rPr>
        <w:t xml:space="preserve">Blog Financial Communications der FH St. </w:t>
      </w:r>
      <w:r>
        <w:rPr>
          <w:b/>
          <w:sz w:val="18"/>
          <w:szCs w:val="18"/>
          <w:lang w:val="en-US"/>
        </w:rPr>
        <w:t>Pölten</w:t>
      </w:r>
    </w:p>
    <w:p w14:paraId="00970007" w14:textId="77777777" w:rsidR="005433C1" w:rsidRDefault="00C52F38" w:rsidP="009E0321">
      <w:pPr>
        <w:rPr>
          <w:sz w:val="18"/>
          <w:szCs w:val="18"/>
          <w:lang w:val="en-US"/>
        </w:rPr>
      </w:pPr>
      <w:hyperlink r:id="rId9" w:history="1">
        <w:r w:rsidR="005433C1" w:rsidRPr="00513184">
          <w:rPr>
            <w:rStyle w:val="Hyperlink"/>
            <w:sz w:val="18"/>
            <w:szCs w:val="18"/>
            <w:lang w:val="en-US"/>
          </w:rPr>
          <w:t>https://financial-communications.fhstp.ac.at</w:t>
        </w:r>
      </w:hyperlink>
    </w:p>
    <w:p w14:paraId="3BE8B5E7" w14:textId="77777777" w:rsidR="005433C1" w:rsidRPr="005433C1" w:rsidRDefault="005433C1" w:rsidP="009E0321">
      <w:pPr>
        <w:rPr>
          <w:sz w:val="18"/>
          <w:szCs w:val="18"/>
          <w:lang w:val="en-US"/>
        </w:rPr>
      </w:pPr>
    </w:p>
    <w:p w14:paraId="699742F2" w14:textId="77777777" w:rsidR="00BB4B86" w:rsidRPr="008F71DD" w:rsidRDefault="00BB4B86" w:rsidP="009E0321">
      <w:pPr>
        <w:rPr>
          <w:b/>
          <w:sz w:val="18"/>
          <w:szCs w:val="18"/>
          <w:lang w:val="de-DE"/>
        </w:rPr>
      </w:pPr>
      <w:r w:rsidRPr="008F71DD">
        <w:rPr>
          <w:b/>
          <w:sz w:val="18"/>
          <w:szCs w:val="18"/>
          <w:lang w:val="de-DE"/>
        </w:rPr>
        <w:t>Fotos:</w:t>
      </w:r>
    </w:p>
    <w:p w14:paraId="6AF03606" w14:textId="7E9FA7C8" w:rsidR="00A627BE" w:rsidRPr="008239A6" w:rsidRDefault="00A627BE" w:rsidP="009E0321">
      <w:pPr>
        <w:rPr>
          <w:sz w:val="18"/>
          <w:szCs w:val="18"/>
          <w:lang w:val="de-DE"/>
        </w:rPr>
      </w:pPr>
      <w:r w:rsidRPr="008F71DD">
        <w:rPr>
          <w:sz w:val="18"/>
          <w:szCs w:val="18"/>
          <w:lang w:val="de-DE"/>
        </w:rPr>
        <w:t>Symposium Wirtschafts- und Fina</w:t>
      </w:r>
      <w:r w:rsidR="00FA5EF4" w:rsidRPr="008F71DD">
        <w:rPr>
          <w:sz w:val="18"/>
          <w:szCs w:val="18"/>
          <w:lang w:val="de-DE"/>
        </w:rPr>
        <w:t>n</w:t>
      </w:r>
      <w:r w:rsidRPr="008F71DD">
        <w:rPr>
          <w:sz w:val="18"/>
          <w:szCs w:val="18"/>
          <w:lang w:val="de-DE"/>
        </w:rPr>
        <w:t>zkommunikation 201</w:t>
      </w:r>
      <w:r w:rsidR="00F35A7D" w:rsidRPr="008F71DD">
        <w:rPr>
          <w:sz w:val="18"/>
          <w:szCs w:val="18"/>
          <w:lang w:val="de-DE"/>
        </w:rPr>
        <w:t>9</w:t>
      </w:r>
      <w:r w:rsidR="00B76C2F" w:rsidRPr="008F71DD">
        <w:rPr>
          <w:sz w:val="18"/>
          <w:szCs w:val="18"/>
          <w:lang w:val="de-DE"/>
        </w:rPr>
        <w:t xml:space="preserve">, </w:t>
      </w:r>
      <w:proofErr w:type="spellStart"/>
      <w:r w:rsidR="00B76C2F" w:rsidRPr="008F71DD">
        <w:rPr>
          <w:sz w:val="18"/>
          <w:szCs w:val="18"/>
          <w:lang w:val="de-DE"/>
        </w:rPr>
        <w:t>Credit</w:t>
      </w:r>
      <w:proofErr w:type="spellEnd"/>
      <w:r w:rsidR="00B76C2F" w:rsidRPr="008F71DD">
        <w:rPr>
          <w:sz w:val="18"/>
          <w:szCs w:val="18"/>
          <w:lang w:val="de-DE"/>
        </w:rPr>
        <w:t>: Felipe Kolm</w:t>
      </w:r>
    </w:p>
    <w:p w14:paraId="12FECC64" w14:textId="77777777" w:rsidR="00FA5EF4" w:rsidRPr="00A627BE" w:rsidRDefault="00FA5EF4" w:rsidP="009E0321">
      <w:pPr>
        <w:jc w:val="both"/>
        <w:rPr>
          <w:sz w:val="18"/>
          <w:szCs w:val="18"/>
          <w:lang w:val="de-DE"/>
        </w:rPr>
      </w:pPr>
    </w:p>
    <w:p w14:paraId="53F3CC07"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4AE70F1F" w14:textId="77777777"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D3BE54A" w14:textId="77777777" w:rsidR="00B96CEA" w:rsidRPr="000529A7" w:rsidRDefault="00B96CEA" w:rsidP="00D22456">
      <w:pPr>
        <w:rPr>
          <w:sz w:val="20"/>
          <w:szCs w:val="20"/>
        </w:rPr>
      </w:pPr>
    </w:p>
    <w:p w14:paraId="1DD8173C" w14:textId="77777777" w:rsidR="00D22456" w:rsidRPr="00CB65FC" w:rsidRDefault="00D22456" w:rsidP="00D22456">
      <w:pPr>
        <w:spacing w:line="200" w:lineRule="exact"/>
        <w:rPr>
          <w:b/>
          <w:sz w:val="18"/>
          <w:szCs w:val="18"/>
        </w:rPr>
      </w:pPr>
      <w:r w:rsidRPr="00CB65FC">
        <w:rPr>
          <w:b/>
          <w:sz w:val="18"/>
          <w:szCs w:val="18"/>
        </w:rPr>
        <w:t>Informationen und Rückfragen:</w:t>
      </w:r>
    </w:p>
    <w:p w14:paraId="060019FD"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4CF1B36F"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6F7D8FD3"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3F037E13"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4087274"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531B6D8F"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5E46E13C"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603BB647" w14:textId="77777777" w:rsidR="00EA2F7E" w:rsidRPr="00BB4B86" w:rsidRDefault="00EA2F7E" w:rsidP="00D22456">
      <w:pPr>
        <w:tabs>
          <w:tab w:val="left" w:pos="6120"/>
        </w:tabs>
        <w:rPr>
          <w:sz w:val="18"/>
          <w:szCs w:val="18"/>
          <w:lang w:val="en-US"/>
        </w:rPr>
      </w:pPr>
    </w:p>
    <w:p w14:paraId="6DCCA8D1"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5F7550C3"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32A825FA" w14:textId="77777777" w:rsidR="00C828F9" w:rsidRDefault="00C828F9" w:rsidP="00C828F9">
      <w:pPr>
        <w:rPr>
          <w:sz w:val="18"/>
          <w:szCs w:val="18"/>
        </w:rPr>
      </w:pPr>
    </w:p>
    <w:p w14:paraId="77C5B930"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w:t>
      </w:r>
      <w:r w:rsidRPr="00DA448C">
        <w:rPr>
          <w:sz w:val="18"/>
          <w:szCs w:val="18"/>
        </w:rPr>
        <w:lastRenderedPageBreak/>
        <w:t>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775E70AD" w14:textId="77777777" w:rsidR="00C828F9" w:rsidRDefault="00C828F9" w:rsidP="00C828F9">
      <w:pPr>
        <w:rPr>
          <w:sz w:val="18"/>
          <w:szCs w:val="18"/>
        </w:rPr>
      </w:pPr>
    </w:p>
    <w:p w14:paraId="7D15A1FE" w14:textId="77777777" w:rsidR="00C828F9" w:rsidRDefault="00C828F9" w:rsidP="00C828F9">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41F484EF" w14:textId="77777777"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14:paraId="5C9CA1CF" w14:textId="77777777" w:rsidR="00C828F9" w:rsidRPr="00C828F9" w:rsidRDefault="00C828F9" w:rsidP="00D22456">
      <w:pPr>
        <w:tabs>
          <w:tab w:val="left" w:pos="6120"/>
        </w:tabs>
        <w:rPr>
          <w:sz w:val="22"/>
          <w:szCs w:val="22"/>
          <w:lang w:val="de-DE"/>
        </w:rPr>
      </w:pPr>
    </w:p>
    <w:sectPr w:rsidR="00C828F9" w:rsidRPr="00C828F9" w:rsidSect="00BC5799">
      <w:footerReference w:type="default" r:id="rId17"/>
      <w:headerReference w:type="first" r:id="rId18"/>
      <w:footerReference w:type="first" r:id="rId19"/>
      <w:type w:val="continuous"/>
      <w:pgSz w:w="11906" w:h="16838" w:code="9"/>
      <w:pgMar w:top="1560" w:right="1106" w:bottom="1134" w:left="1418" w:header="709" w:footer="48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306C8" w16cid:durableId="20AB8483"/>
  <w16cid:commentId w16cid:paraId="20B80FB1" w16cid:durableId="20AB85CB"/>
  <w16cid:commentId w16cid:paraId="68DDE859" w16cid:durableId="20AB84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DB01" w14:textId="77777777" w:rsidR="004560E4" w:rsidRDefault="004560E4">
      <w:r>
        <w:separator/>
      </w:r>
    </w:p>
  </w:endnote>
  <w:endnote w:type="continuationSeparator" w:id="0">
    <w:p w14:paraId="7762C453" w14:textId="77777777" w:rsidR="004560E4" w:rsidRDefault="0045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E96B"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693E"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9711" w14:textId="77777777" w:rsidR="004560E4" w:rsidRDefault="004560E4">
      <w:r>
        <w:separator/>
      </w:r>
    </w:p>
  </w:footnote>
  <w:footnote w:type="continuationSeparator" w:id="0">
    <w:p w14:paraId="508D8BBF" w14:textId="77777777" w:rsidR="004560E4" w:rsidRDefault="00456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493D" w14:textId="77777777" w:rsidR="005A2733" w:rsidRPr="0061617F" w:rsidRDefault="005A2733">
    <w:pPr>
      <w:pStyle w:val="Kopfzeile"/>
      <w:rPr>
        <w:b/>
        <w:sz w:val="22"/>
        <w:szCs w:val="22"/>
        <w:lang w:val="de-DE"/>
      </w:rPr>
    </w:pPr>
    <w:r w:rsidRPr="0061617F">
      <w:rPr>
        <w:b/>
        <w:sz w:val="22"/>
        <w:szCs w:val="22"/>
        <w:lang w:val="de-DE"/>
      </w:rPr>
      <w:t>Fachhochschule St. Pölten</w:t>
    </w:r>
  </w:p>
  <w:p w14:paraId="383E8A1F"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524587D9"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0797FB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024D722"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005E1CC8"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3582C793"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52F1E9A"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BB5FE1F" w14:textId="77777777" w:rsidR="005A2733" w:rsidRPr="00662832" w:rsidRDefault="005A2733" w:rsidP="00614A56">
    <w:pPr>
      <w:pStyle w:val="Kopfzeile"/>
      <w:rPr>
        <w:lang w:val="de-DE"/>
      </w:rPr>
    </w:pPr>
  </w:p>
  <w:p w14:paraId="7FE2AE9E"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41102"/>
    <w:rsid w:val="00053621"/>
    <w:rsid w:val="0008375B"/>
    <w:rsid w:val="000A164C"/>
    <w:rsid w:val="000B2A30"/>
    <w:rsid w:val="00104548"/>
    <w:rsid w:val="00111222"/>
    <w:rsid w:val="00112828"/>
    <w:rsid w:val="00132156"/>
    <w:rsid w:val="00142CFB"/>
    <w:rsid w:val="001541CE"/>
    <w:rsid w:val="00177ADE"/>
    <w:rsid w:val="001977C4"/>
    <w:rsid w:val="001E4CDE"/>
    <w:rsid w:val="001F39EF"/>
    <w:rsid w:val="002029D3"/>
    <w:rsid w:val="00235C89"/>
    <w:rsid w:val="0025733C"/>
    <w:rsid w:val="00262DF6"/>
    <w:rsid w:val="002719C6"/>
    <w:rsid w:val="00281B48"/>
    <w:rsid w:val="00295445"/>
    <w:rsid w:val="002F3755"/>
    <w:rsid w:val="002F5BB4"/>
    <w:rsid w:val="0030030C"/>
    <w:rsid w:val="0032331A"/>
    <w:rsid w:val="00326E8A"/>
    <w:rsid w:val="0033339C"/>
    <w:rsid w:val="00343B78"/>
    <w:rsid w:val="00355F2A"/>
    <w:rsid w:val="00360404"/>
    <w:rsid w:val="00360892"/>
    <w:rsid w:val="00362971"/>
    <w:rsid w:val="003723A2"/>
    <w:rsid w:val="003810CC"/>
    <w:rsid w:val="00387EFB"/>
    <w:rsid w:val="003950B0"/>
    <w:rsid w:val="003B74DB"/>
    <w:rsid w:val="003C5307"/>
    <w:rsid w:val="003D15E2"/>
    <w:rsid w:val="003D5CCF"/>
    <w:rsid w:val="003D665F"/>
    <w:rsid w:val="003E5C00"/>
    <w:rsid w:val="004055F3"/>
    <w:rsid w:val="0044531B"/>
    <w:rsid w:val="00455CB7"/>
    <w:rsid w:val="004560E4"/>
    <w:rsid w:val="00460B06"/>
    <w:rsid w:val="004610B9"/>
    <w:rsid w:val="0048212F"/>
    <w:rsid w:val="00483D91"/>
    <w:rsid w:val="00493B94"/>
    <w:rsid w:val="00496755"/>
    <w:rsid w:val="004A6396"/>
    <w:rsid w:val="004D674C"/>
    <w:rsid w:val="005149B5"/>
    <w:rsid w:val="005433C1"/>
    <w:rsid w:val="00552BE0"/>
    <w:rsid w:val="0058229B"/>
    <w:rsid w:val="00583B35"/>
    <w:rsid w:val="005926BF"/>
    <w:rsid w:val="005A2733"/>
    <w:rsid w:val="005B5057"/>
    <w:rsid w:val="005C422C"/>
    <w:rsid w:val="005D27AF"/>
    <w:rsid w:val="005E1108"/>
    <w:rsid w:val="005E15CC"/>
    <w:rsid w:val="005F6C4F"/>
    <w:rsid w:val="006069BA"/>
    <w:rsid w:val="006076C4"/>
    <w:rsid w:val="00614A56"/>
    <w:rsid w:val="0061617F"/>
    <w:rsid w:val="00634AD3"/>
    <w:rsid w:val="00643843"/>
    <w:rsid w:val="00643F40"/>
    <w:rsid w:val="00652470"/>
    <w:rsid w:val="00662832"/>
    <w:rsid w:val="006B1125"/>
    <w:rsid w:val="006B2B7C"/>
    <w:rsid w:val="006B2B83"/>
    <w:rsid w:val="006B5E13"/>
    <w:rsid w:val="006C5825"/>
    <w:rsid w:val="006D1BDC"/>
    <w:rsid w:val="006D3994"/>
    <w:rsid w:val="006E06D7"/>
    <w:rsid w:val="006E36EB"/>
    <w:rsid w:val="006F3A35"/>
    <w:rsid w:val="0072216C"/>
    <w:rsid w:val="0073001F"/>
    <w:rsid w:val="00746189"/>
    <w:rsid w:val="0079014C"/>
    <w:rsid w:val="007B4530"/>
    <w:rsid w:val="007D17CB"/>
    <w:rsid w:val="007F3CB5"/>
    <w:rsid w:val="007F3FDA"/>
    <w:rsid w:val="007F5C57"/>
    <w:rsid w:val="008076B0"/>
    <w:rsid w:val="00813C86"/>
    <w:rsid w:val="008239A6"/>
    <w:rsid w:val="00824762"/>
    <w:rsid w:val="0083065F"/>
    <w:rsid w:val="00835219"/>
    <w:rsid w:val="008353C3"/>
    <w:rsid w:val="00877C9D"/>
    <w:rsid w:val="008B32C9"/>
    <w:rsid w:val="008E2B3E"/>
    <w:rsid w:val="008F6256"/>
    <w:rsid w:val="008F71DD"/>
    <w:rsid w:val="00904998"/>
    <w:rsid w:val="00927C23"/>
    <w:rsid w:val="00932567"/>
    <w:rsid w:val="00977C2A"/>
    <w:rsid w:val="009A026B"/>
    <w:rsid w:val="009A06C4"/>
    <w:rsid w:val="009A2A76"/>
    <w:rsid w:val="009C3AB2"/>
    <w:rsid w:val="009E0321"/>
    <w:rsid w:val="009F3ED4"/>
    <w:rsid w:val="009F6310"/>
    <w:rsid w:val="009F678D"/>
    <w:rsid w:val="00A00000"/>
    <w:rsid w:val="00A10BC6"/>
    <w:rsid w:val="00A23AD4"/>
    <w:rsid w:val="00A33169"/>
    <w:rsid w:val="00A33286"/>
    <w:rsid w:val="00A627BE"/>
    <w:rsid w:val="00A67AA2"/>
    <w:rsid w:val="00A74CB6"/>
    <w:rsid w:val="00A90E6F"/>
    <w:rsid w:val="00AC033E"/>
    <w:rsid w:val="00AF3CFB"/>
    <w:rsid w:val="00AF41CC"/>
    <w:rsid w:val="00B03D53"/>
    <w:rsid w:val="00B10472"/>
    <w:rsid w:val="00B223BC"/>
    <w:rsid w:val="00B37040"/>
    <w:rsid w:val="00B56498"/>
    <w:rsid w:val="00B73F37"/>
    <w:rsid w:val="00B76C2F"/>
    <w:rsid w:val="00B851A1"/>
    <w:rsid w:val="00B9184E"/>
    <w:rsid w:val="00B96CEA"/>
    <w:rsid w:val="00BB4B86"/>
    <w:rsid w:val="00BC5799"/>
    <w:rsid w:val="00BD7E30"/>
    <w:rsid w:val="00BE7EC3"/>
    <w:rsid w:val="00BF4F2D"/>
    <w:rsid w:val="00BF7CCD"/>
    <w:rsid w:val="00C00184"/>
    <w:rsid w:val="00C0688E"/>
    <w:rsid w:val="00C07163"/>
    <w:rsid w:val="00C10AE1"/>
    <w:rsid w:val="00C3343A"/>
    <w:rsid w:val="00C35A94"/>
    <w:rsid w:val="00C443B0"/>
    <w:rsid w:val="00C509F0"/>
    <w:rsid w:val="00C52F38"/>
    <w:rsid w:val="00C567EE"/>
    <w:rsid w:val="00C56BA3"/>
    <w:rsid w:val="00C61483"/>
    <w:rsid w:val="00C67FFD"/>
    <w:rsid w:val="00C828F9"/>
    <w:rsid w:val="00CA15AC"/>
    <w:rsid w:val="00CC2E9D"/>
    <w:rsid w:val="00CD55C4"/>
    <w:rsid w:val="00CE4A7D"/>
    <w:rsid w:val="00D12BFF"/>
    <w:rsid w:val="00D151CB"/>
    <w:rsid w:val="00D22456"/>
    <w:rsid w:val="00D36178"/>
    <w:rsid w:val="00D641D6"/>
    <w:rsid w:val="00D821E6"/>
    <w:rsid w:val="00D8737B"/>
    <w:rsid w:val="00DB1154"/>
    <w:rsid w:val="00DD10DF"/>
    <w:rsid w:val="00DE3DEA"/>
    <w:rsid w:val="00E00FD1"/>
    <w:rsid w:val="00E42836"/>
    <w:rsid w:val="00E5284B"/>
    <w:rsid w:val="00E53600"/>
    <w:rsid w:val="00E616BA"/>
    <w:rsid w:val="00E76A43"/>
    <w:rsid w:val="00E7766B"/>
    <w:rsid w:val="00E813B1"/>
    <w:rsid w:val="00E866C3"/>
    <w:rsid w:val="00E9179C"/>
    <w:rsid w:val="00EA2F7E"/>
    <w:rsid w:val="00EA6534"/>
    <w:rsid w:val="00EB421C"/>
    <w:rsid w:val="00EB6495"/>
    <w:rsid w:val="00EC5960"/>
    <w:rsid w:val="00EF1005"/>
    <w:rsid w:val="00F1495C"/>
    <w:rsid w:val="00F35A7D"/>
    <w:rsid w:val="00F61684"/>
    <w:rsid w:val="00F75B82"/>
    <w:rsid w:val="00F81D60"/>
    <w:rsid w:val="00FA4CFE"/>
    <w:rsid w:val="00FA5EF4"/>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905AB"/>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6076C4"/>
    <w:rPr>
      <w:sz w:val="16"/>
      <w:szCs w:val="16"/>
    </w:rPr>
  </w:style>
  <w:style w:type="paragraph" w:styleId="Kommentartext">
    <w:name w:val="annotation text"/>
    <w:basedOn w:val="Standard"/>
    <w:link w:val="KommentartextZchn"/>
    <w:semiHidden/>
    <w:unhideWhenUsed/>
    <w:rsid w:val="006076C4"/>
    <w:rPr>
      <w:sz w:val="20"/>
      <w:szCs w:val="20"/>
    </w:rPr>
  </w:style>
  <w:style w:type="character" w:customStyle="1" w:styleId="KommentartextZchn">
    <w:name w:val="Kommentartext Zchn"/>
    <w:basedOn w:val="Absatz-Standardschriftart"/>
    <w:link w:val="Kommentartext"/>
    <w:semiHidden/>
    <w:rsid w:val="006076C4"/>
    <w:rPr>
      <w:rFonts w:ascii="Arial" w:hAnsi="Arial" w:cs="Arial"/>
      <w:lang w:val="de-AT"/>
    </w:rPr>
  </w:style>
  <w:style w:type="paragraph" w:styleId="Kommentarthema">
    <w:name w:val="annotation subject"/>
    <w:basedOn w:val="Kommentartext"/>
    <w:next w:val="Kommentartext"/>
    <w:link w:val="KommentarthemaZchn"/>
    <w:semiHidden/>
    <w:unhideWhenUsed/>
    <w:rsid w:val="006076C4"/>
    <w:rPr>
      <w:b/>
      <w:bCs/>
    </w:rPr>
  </w:style>
  <w:style w:type="character" w:customStyle="1" w:styleId="KommentarthemaZchn">
    <w:name w:val="Kommentarthema Zchn"/>
    <w:basedOn w:val="KommentartextZchn"/>
    <w:link w:val="Kommentarthema"/>
    <w:semiHidden/>
    <w:rsid w:val="006076C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newsroom/events/symposium-wirtschafts-und-finanzkommunikation-2019"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23" Type="http://schemas.microsoft.com/office/2016/09/relationships/commentsIds" Target="commentsIds.xm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inancial-communications.fhstp.ac.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801</Words>
  <Characters>6373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7160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5</cp:revision>
  <cp:lastPrinted>2019-06-14T08:59:00Z</cp:lastPrinted>
  <dcterms:created xsi:type="dcterms:W3CDTF">2019-06-14T08:06:00Z</dcterms:created>
  <dcterms:modified xsi:type="dcterms:W3CDTF">2019-06-14T09:13:00Z</dcterms:modified>
</cp:coreProperties>
</file>