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F1ECD" w14:textId="77777777" w:rsidR="00C91E03" w:rsidRDefault="00C91E03" w:rsidP="00564714">
      <w:pPr>
        <w:pStyle w:val="Kopfzeile"/>
        <w:jc w:val="both"/>
        <w:rPr>
          <w:rFonts w:cs="Arial"/>
          <w:sz w:val="32"/>
          <w:szCs w:val="32"/>
        </w:rPr>
      </w:pPr>
    </w:p>
    <w:p w14:paraId="7D8C6821" w14:textId="59DAAB01" w:rsidR="00E8250B" w:rsidRPr="00680240" w:rsidRDefault="00564714" w:rsidP="00564714">
      <w:pPr>
        <w:pStyle w:val="Kopfzeile"/>
        <w:jc w:val="both"/>
        <w:rPr>
          <w:rFonts w:cs="Arial"/>
          <w:sz w:val="32"/>
          <w:szCs w:val="32"/>
        </w:rPr>
      </w:pPr>
      <w:r>
        <w:rPr>
          <w:rFonts w:cs="Arial"/>
          <w:sz w:val="32"/>
          <w:szCs w:val="32"/>
        </w:rPr>
        <w:t>PRESSEMITTEIL</w:t>
      </w:r>
      <w:r w:rsidR="00E8250B" w:rsidRPr="00680240">
        <w:rPr>
          <w:rFonts w:cs="Arial"/>
          <w:sz w:val="32"/>
          <w:szCs w:val="32"/>
        </w:rPr>
        <w:t>UNG</w:t>
      </w:r>
    </w:p>
    <w:p w14:paraId="6F0381A7" w14:textId="00DFE3FF" w:rsidR="00E8250B" w:rsidRPr="00680240" w:rsidRDefault="00E8250B" w:rsidP="00CB7989">
      <w:pPr>
        <w:spacing w:line="312" w:lineRule="auto"/>
        <w:rPr>
          <w:rFonts w:cs="Arial"/>
          <w:b/>
          <w:sz w:val="26"/>
          <w:szCs w:val="26"/>
        </w:rPr>
      </w:pPr>
      <w:r w:rsidRPr="00680240">
        <w:rPr>
          <w:rFonts w:cs="Arial"/>
        </w:rPr>
        <w:t xml:space="preserve">Eberswalde, </w:t>
      </w:r>
      <w:r w:rsidR="002B1FED">
        <w:rPr>
          <w:rFonts w:cs="Arial"/>
        </w:rPr>
        <w:t>22</w:t>
      </w:r>
      <w:r w:rsidR="006B2F83">
        <w:rPr>
          <w:rFonts w:cs="Arial"/>
        </w:rPr>
        <w:t>. April</w:t>
      </w:r>
      <w:r w:rsidR="00C73C17" w:rsidRPr="00680240">
        <w:rPr>
          <w:rFonts w:cs="Arial"/>
        </w:rPr>
        <w:t xml:space="preserve"> 2021</w:t>
      </w:r>
    </w:p>
    <w:p w14:paraId="7C00E601" w14:textId="77777777" w:rsidR="00680240" w:rsidRDefault="00680240" w:rsidP="00680240">
      <w:pPr>
        <w:spacing w:after="160"/>
        <w:rPr>
          <w:rFonts w:cs="Arial"/>
          <w:b/>
          <w:sz w:val="28"/>
          <w:szCs w:val="28"/>
        </w:rPr>
      </w:pPr>
    </w:p>
    <w:p w14:paraId="370A5DBB" w14:textId="7AB171B8" w:rsidR="00680240" w:rsidRPr="00E01504" w:rsidRDefault="007D3BED" w:rsidP="00680240">
      <w:pPr>
        <w:spacing w:after="160"/>
        <w:rPr>
          <w:rFonts w:cs="Arial"/>
          <w:b/>
          <w:sz w:val="28"/>
          <w:szCs w:val="28"/>
        </w:rPr>
      </w:pPr>
      <w:r>
        <w:rPr>
          <w:rFonts w:cs="Arial"/>
          <w:b/>
          <w:sz w:val="28"/>
          <w:szCs w:val="28"/>
        </w:rPr>
        <w:t xml:space="preserve">Einladung zum </w:t>
      </w:r>
      <w:r w:rsidR="00F3586E">
        <w:rPr>
          <w:rFonts w:cs="Arial"/>
          <w:b/>
          <w:sz w:val="28"/>
          <w:szCs w:val="28"/>
        </w:rPr>
        <w:t>HNEE-</w:t>
      </w:r>
      <w:proofErr w:type="spellStart"/>
      <w:r w:rsidR="00F3586E">
        <w:rPr>
          <w:rFonts w:cs="Arial"/>
          <w:b/>
          <w:sz w:val="28"/>
          <w:szCs w:val="28"/>
        </w:rPr>
        <w:t>Feldtag</w:t>
      </w:r>
      <w:proofErr w:type="spellEnd"/>
      <w:r w:rsidR="00AB56F5">
        <w:rPr>
          <w:rFonts w:cs="Arial"/>
          <w:b/>
          <w:sz w:val="28"/>
          <w:szCs w:val="28"/>
        </w:rPr>
        <w:t xml:space="preserve">: </w:t>
      </w:r>
      <w:r w:rsidR="001C4EF3">
        <w:rPr>
          <w:rFonts w:cs="Arial"/>
          <w:b/>
          <w:sz w:val="28"/>
          <w:szCs w:val="28"/>
        </w:rPr>
        <w:t>Austausch</w:t>
      </w:r>
      <w:r>
        <w:rPr>
          <w:rFonts w:cs="Arial"/>
          <w:b/>
          <w:sz w:val="28"/>
          <w:szCs w:val="28"/>
        </w:rPr>
        <w:t xml:space="preserve"> über </w:t>
      </w:r>
      <w:r w:rsidR="00A1211D">
        <w:rPr>
          <w:rFonts w:cs="Arial"/>
          <w:b/>
          <w:sz w:val="28"/>
          <w:szCs w:val="28"/>
        </w:rPr>
        <w:t xml:space="preserve">die </w:t>
      </w:r>
      <w:r>
        <w:rPr>
          <w:rFonts w:cs="Arial"/>
          <w:b/>
          <w:sz w:val="28"/>
          <w:szCs w:val="28"/>
        </w:rPr>
        <w:t>Vielfalt im Wurzelraum</w:t>
      </w:r>
    </w:p>
    <w:p w14:paraId="7B537715" w14:textId="61159402" w:rsidR="007D3BED" w:rsidRPr="003F30BD" w:rsidRDefault="001C4EF3" w:rsidP="00680240">
      <w:pPr>
        <w:spacing w:line="312" w:lineRule="auto"/>
        <w:jc w:val="both"/>
        <w:rPr>
          <w:rFonts w:cs="Arial"/>
          <w:b/>
          <w:sz w:val="24"/>
          <w:szCs w:val="24"/>
        </w:rPr>
      </w:pPr>
      <w:r>
        <w:rPr>
          <w:rFonts w:cs="Arial"/>
          <w:b/>
          <w:sz w:val="24"/>
          <w:szCs w:val="24"/>
        </w:rPr>
        <w:t>Die</w:t>
      </w:r>
      <w:r w:rsidR="008E524B">
        <w:rPr>
          <w:rFonts w:cs="Arial"/>
          <w:b/>
          <w:sz w:val="24"/>
          <w:szCs w:val="24"/>
        </w:rPr>
        <w:t xml:space="preserve"> </w:t>
      </w:r>
      <w:r w:rsidR="00680240">
        <w:rPr>
          <w:rFonts w:cs="Arial"/>
          <w:b/>
          <w:sz w:val="24"/>
          <w:szCs w:val="24"/>
        </w:rPr>
        <w:t>Hochschule</w:t>
      </w:r>
      <w:r w:rsidR="008E524B">
        <w:rPr>
          <w:rFonts w:cs="Arial"/>
          <w:b/>
          <w:sz w:val="24"/>
          <w:szCs w:val="24"/>
        </w:rPr>
        <w:t xml:space="preserve"> </w:t>
      </w:r>
      <w:r w:rsidR="00680240">
        <w:rPr>
          <w:rFonts w:cs="Arial"/>
          <w:b/>
          <w:sz w:val="24"/>
          <w:szCs w:val="24"/>
        </w:rPr>
        <w:t>für</w:t>
      </w:r>
      <w:r w:rsidR="008E524B">
        <w:rPr>
          <w:rFonts w:cs="Arial"/>
          <w:b/>
          <w:sz w:val="24"/>
          <w:szCs w:val="24"/>
        </w:rPr>
        <w:t xml:space="preserve"> </w:t>
      </w:r>
      <w:r w:rsidR="00680240">
        <w:rPr>
          <w:rFonts w:cs="Arial"/>
          <w:b/>
          <w:sz w:val="24"/>
          <w:szCs w:val="24"/>
        </w:rPr>
        <w:t>nachhaltige</w:t>
      </w:r>
      <w:r w:rsidR="008E524B">
        <w:rPr>
          <w:rFonts w:cs="Arial"/>
          <w:b/>
          <w:sz w:val="24"/>
          <w:szCs w:val="24"/>
        </w:rPr>
        <w:t xml:space="preserve"> </w:t>
      </w:r>
      <w:r w:rsidR="00680240">
        <w:rPr>
          <w:rFonts w:cs="Arial"/>
          <w:b/>
          <w:sz w:val="24"/>
          <w:szCs w:val="24"/>
        </w:rPr>
        <w:t>Entwicklung</w:t>
      </w:r>
      <w:r w:rsidR="008E524B">
        <w:rPr>
          <w:rFonts w:cs="Arial"/>
          <w:b/>
          <w:sz w:val="24"/>
          <w:szCs w:val="24"/>
        </w:rPr>
        <w:t xml:space="preserve"> </w:t>
      </w:r>
      <w:r w:rsidR="00680240">
        <w:rPr>
          <w:rFonts w:cs="Arial"/>
          <w:b/>
          <w:sz w:val="24"/>
          <w:szCs w:val="24"/>
        </w:rPr>
        <w:t>Eberswalde</w:t>
      </w:r>
      <w:r w:rsidR="008E524B">
        <w:rPr>
          <w:rFonts w:cs="Arial"/>
          <w:b/>
          <w:sz w:val="24"/>
          <w:szCs w:val="24"/>
        </w:rPr>
        <w:t xml:space="preserve"> </w:t>
      </w:r>
      <w:r w:rsidR="00680240">
        <w:rPr>
          <w:rFonts w:cs="Arial"/>
          <w:b/>
          <w:sz w:val="24"/>
          <w:szCs w:val="24"/>
        </w:rPr>
        <w:t>(HNEE)</w:t>
      </w:r>
      <w:r>
        <w:rPr>
          <w:rFonts w:cs="Arial"/>
          <w:b/>
          <w:sz w:val="24"/>
          <w:szCs w:val="24"/>
        </w:rPr>
        <w:t xml:space="preserve"> </w:t>
      </w:r>
      <w:r w:rsidR="007D3BED">
        <w:rPr>
          <w:rFonts w:cs="Arial"/>
          <w:b/>
          <w:sz w:val="24"/>
          <w:szCs w:val="24"/>
        </w:rPr>
        <w:t xml:space="preserve">lädt </w:t>
      </w:r>
      <w:r w:rsidR="00AB56F5">
        <w:rPr>
          <w:rFonts w:cs="Arial"/>
          <w:b/>
          <w:sz w:val="24"/>
          <w:szCs w:val="24"/>
        </w:rPr>
        <w:t xml:space="preserve">am 15. Juni 2021 </w:t>
      </w:r>
      <w:r w:rsidR="007D3BED">
        <w:rPr>
          <w:rFonts w:cs="Arial"/>
          <w:b/>
          <w:sz w:val="24"/>
          <w:szCs w:val="24"/>
        </w:rPr>
        <w:t xml:space="preserve">zum jährlichen </w:t>
      </w:r>
      <w:proofErr w:type="spellStart"/>
      <w:r w:rsidR="007D3BED">
        <w:rPr>
          <w:rFonts w:cs="Arial"/>
          <w:b/>
          <w:sz w:val="24"/>
          <w:szCs w:val="24"/>
        </w:rPr>
        <w:t>Feldtag</w:t>
      </w:r>
      <w:proofErr w:type="spellEnd"/>
      <w:r w:rsidR="007D3BED">
        <w:rPr>
          <w:rFonts w:cs="Arial"/>
          <w:b/>
          <w:sz w:val="24"/>
          <w:szCs w:val="24"/>
        </w:rPr>
        <w:t xml:space="preserve"> auf der Lehr- und Forschungsstation Wilmersdorf (Angermünde) ein. </w:t>
      </w:r>
      <w:r w:rsidR="008C2A7B">
        <w:rPr>
          <w:rFonts w:cs="Arial"/>
          <w:b/>
          <w:sz w:val="24"/>
          <w:szCs w:val="24"/>
        </w:rPr>
        <w:t xml:space="preserve">Wissenschaftler*innen der Hochschule </w:t>
      </w:r>
      <w:r w:rsidR="00A71EA0">
        <w:rPr>
          <w:rFonts w:cs="Arial"/>
          <w:b/>
          <w:sz w:val="24"/>
          <w:szCs w:val="24"/>
        </w:rPr>
        <w:t xml:space="preserve">wollen in die Tiefe gehen und </w:t>
      </w:r>
      <w:r w:rsidR="00C23372" w:rsidRPr="00C23372">
        <w:rPr>
          <w:rFonts w:cs="Arial"/>
          <w:b/>
          <w:sz w:val="24"/>
          <w:szCs w:val="24"/>
        </w:rPr>
        <w:t xml:space="preserve">Interessierten </w:t>
      </w:r>
      <w:r w:rsidR="008C2A7B">
        <w:rPr>
          <w:rFonts w:cs="Arial"/>
          <w:b/>
          <w:sz w:val="24"/>
          <w:szCs w:val="24"/>
        </w:rPr>
        <w:t>ihre</w:t>
      </w:r>
      <w:r w:rsidR="00893601">
        <w:rPr>
          <w:rFonts w:cs="Arial"/>
          <w:b/>
          <w:sz w:val="24"/>
          <w:szCs w:val="24"/>
        </w:rPr>
        <w:t xml:space="preserve"> Forschungsergebnisse</w:t>
      </w:r>
      <w:r w:rsidR="00A71EA0">
        <w:rPr>
          <w:rFonts w:cs="Arial"/>
          <w:b/>
          <w:sz w:val="24"/>
          <w:szCs w:val="24"/>
        </w:rPr>
        <w:t xml:space="preserve"> präsentieren</w:t>
      </w:r>
      <w:r w:rsidR="00F5600F">
        <w:rPr>
          <w:rFonts w:cs="Arial"/>
          <w:b/>
          <w:sz w:val="24"/>
          <w:szCs w:val="24"/>
        </w:rPr>
        <w:t>.</w:t>
      </w:r>
      <w:r w:rsidR="00893601">
        <w:rPr>
          <w:rFonts w:cs="Arial"/>
          <w:b/>
          <w:sz w:val="24"/>
          <w:szCs w:val="24"/>
        </w:rPr>
        <w:t xml:space="preserve"> </w:t>
      </w:r>
      <w:r w:rsidR="00C23372">
        <w:rPr>
          <w:rFonts w:cs="Arial"/>
          <w:b/>
          <w:sz w:val="24"/>
          <w:szCs w:val="24"/>
        </w:rPr>
        <w:t xml:space="preserve">Mit dem Bericht </w:t>
      </w:r>
      <w:r w:rsidR="0009090C">
        <w:rPr>
          <w:rFonts w:cs="Arial"/>
          <w:b/>
          <w:sz w:val="24"/>
          <w:szCs w:val="24"/>
        </w:rPr>
        <w:t xml:space="preserve">aus </w:t>
      </w:r>
      <w:r w:rsidR="00C23372">
        <w:rPr>
          <w:rFonts w:cs="Arial"/>
          <w:b/>
          <w:sz w:val="24"/>
          <w:szCs w:val="24"/>
        </w:rPr>
        <w:t xml:space="preserve">geförderten </w:t>
      </w:r>
      <w:r w:rsidR="00893601">
        <w:rPr>
          <w:rFonts w:cs="Arial"/>
          <w:b/>
          <w:sz w:val="24"/>
          <w:szCs w:val="24"/>
        </w:rPr>
        <w:t>Projekte</w:t>
      </w:r>
      <w:r w:rsidR="008C2A7B">
        <w:rPr>
          <w:rFonts w:cs="Arial"/>
          <w:b/>
          <w:sz w:val="24"/>
          <w:szCs w:val="24"/>
        </w:rPr>
        <w:t>n</w:t>
      </w:r>
      <w:r w:rsidR="00C23372">
        <w:rPr>
          <w:rFonts w:cs="Arial"/>
          <w:b/>
          <w:sz w:val="24"/>
          <w:szCs w:val="24"/>
        </w:rPr>
        <w:t xml:space="preserve"> </w:t>
      </w:r>
      <w:r w:rsidR="0009090C" w:rsidRPr="0009090C">
        <w:rPr>
          <w:rFonts w:cs="Arial"/>
          <w:b/>
          <w:sz w:val="24"/>
          <w:szCs w:val="24"/>
        </w:rPr>
        <w:t xml:space="preserve">durch das Ministerium für Landwirtschaft, Umwelt und Klimaschutz des Landes Brandenburg (MLUK), dem Bundesministerium für Ernährung und Landwirtschaft </w:t>
      </w:r>
      <w:r w:rsidR="0009090C">
        <w:rPr>
          <w:rFonts w:cs="Arial"/>
          <w:b/>
          <w:sz w:val="24"/>
          <w:szCs w:val="24"/>
        </w:rPr>
        <w:t xml:space="preserve">(BMEL) </w:t>
      </w:r>
      <w:r w:rsidR="0009090C" w:rsidRPr="0009090C">
        <w:rPr>
          <w:rFonts w:cs="Arial"/>
          <w:b/>
          <w:sz w:val="24"/>
          <w:szCs w:val="24"/>
        </w:rPr>
        <w:t>und Bundesministerium für Bildung und Forschung</w:t>
      </w:r>
      <w:r w:rsidR="0009090C">
        <w:rPr>
          <w:rFonts w:cs="Arial"/>
          <w:b/>
          <w:sz w:val="24"/>
          <w:szCs w:val="24"/>
        </w:rPr>
        <w:t xml:space="preserve"> (BMBF) sollen</w:t>
      </w:r>
      <w:r w:rsidR="00A71EA0">
        <w:rPr>
          <w:rFonts w:cs="Arial"/>
          <w:b/>
          <w:sz w:val="24"/>
          <w:szCs w:val="24"/>
        </w:rPr>
        <w:t xml:space="preserve"> </w:t>
      </w:r>
      <w:r w:rsidR="00C23372" w:rsidRPr="00A71EA0">
        <w:rPr>
          <w:rFonts w:cs="Arial"/>
          <w:b/>
          <w:sz w:val="24"/>
          <w:szCs w:val="24"/>
        </w:rPr>
        <w:t xml:space="preserve">besonders Landwirt*innen und Berater*innen </w:t>
      </w:r>
      <w:r w:rsidR="00A71EA0">
        <w:rPr>
          <w:rFonts w:cs="Arial"/>
          <w:b/>
          <w:sz w:val="24"/>
          <w:szCs w:val="24"/>
        </w:rPr>
        <w:t>an</w:t>
      </w:r>
      <w:r w:rsidR="0009090C">
        <w:rPr>
          <w:rFonts w:cs="Arial"/>
          <w:b/>
          <w:sz w:val="24"/>
          <w:szCs w:val="24"/>
        </w:rPr>
        <w:t>gesprochen werden. A</w:t>
      </w:r>
      <w:r w:rsidR="008C2A7B">
        <w:rPr>
          <w:rFonts w:cs="Arial"/>
          <w:b/>
          <w:sz w:val="24"/>
          <w:szCs w:val="24"/>
        </w:rPr>
        <w:t xml:space="preserve">uf den Versuchsparzellen </w:t>
      </w:r>
      <w:r w:rsidR="0009090C">
        <w:rPr>
          <w:rFonts w:cs="Arial"/>
          <w:b/>
          <w:sz w:val="24"/>
          <w:szCs w:val="24"/>
        </w:rPr>
        <w:t>werden</w:t>
      </w:r>
      <w:r w:rsidR="008C2A7B">
        <w:rPr>
          <w:rFonts w:cs="Arial"/>
          <w:b/>
          <w:sz w:val="24"/>
          <w:szCs w:val="24"/>
        </w:rPr>
        <w:t xml:space="preserve"> An</w:t>
      </w:r>
      <w:r w:rsidR="0009090C">
        <w:rPr>
          <w:rFonts w:cs="Arial"/>
          <w:b/>
          <w:sz w:val="24"/>
          <w:szCs w:val="24"/>
        </w:rPr>
        <w:t>baustrategien vermittelt –</w:t>
      </w:r>
      <w:r w:rsidR="008C2A7B">
        <w:rPr>
          <w:rFonts w:cs="Arial"/>
          <w:b/>
          <w:sz w:val="24"/>
          <w:szCs w:val="24"/>
        </w:rPr>
        <w:t xml:space="preserve"> beispielsweise wie sich eine Vielfalt im Wurzelraum herstellen lässt</w:t>
      </w:r>
      <w:r w:rsidR="00893601">
        <w:rPr>
          <w:rFonts w:cs="Arial"/>
          <w:b/>
          <w:sz w:val="24"/>
          <w:szCs w:val="24"/>
        </w:rPr>
        <w:t xml:space="preserve">. </w:t>
      </w:r>
      <w:r w:rsidR="00A71EA0">
        <w:rPr>
          <w:rFonts w:cs="Arial"/>
          <w:b/>
          <w:sz w:val="24"/>
          <w:szCs w:val="24"/>
        </w:rPr>
        <w:t xml:space="preserve">Dabei wird auf Zuckerrübe, Zwischenfrüchte und Futterleguminosen gesetzt. </w:t>
      </w:r>
    </w:p>
    <w:p w14:paraId="54338CE3" w14:textId="77777777" w:rsidR="00A1211D" w:rsidRDefault="00893601" w:rsidP="00A1211D">
      <w:pPr>
        <w:rPr>
          <w:rFonts w:cs="Arial"/>
        </w:rPr>
      </w:pPr>
      <w:r w:rsidRPr="005F7CF5">
        <w:rPr>
          <w:rFonts w:cs="Arial"/>
        </w:rPr>
        <w:t xml:space="preserve">Der jährliche </w:t>
      </w:r>
      <w:proofErr w:type="spellStart"/>
      <w:r w:rsidRPr="005F7CF5">
        <w:rPr>
          <w:rFonts w:cs="Arial"/>
        </w:rPr>
        <w:t>Feldtag</w:t>
      </w:r>
      <w:proofErr w:type="spellEnd"/>
      <w:r w:rsidRPr="005F7CF5">
        <w:rPr>
          <w:rFonts w:cs="Arial"/>
        </w:rPr>
        <w:t xml:space="preserve"> der HNEE auf der </w:t>
      </w:r>
      <w:r w:rsidR="00D522D9" w:rsidRPr="005F7CF5">
        <w:rPr>
          <w:rFonts w:cs="Arial"/>
        </w:rPr>
        <w:t xml:space="preserve">Lehr- und Forschungsstation Wilmersdorf </w:t>
      </w:r>
      <w:r w:rsidRPr="005F7CF5">
        <w:rPr>
          <w:rFonts w:cs="Arial"/>
        </w:rPr>
        <w:t xml:space="preserve">(Wilmersdorfer Str. 23, 16278 Angermünde) </w:t>
      </w:r>
      <w:r w:rsidR="00A71EA0" w:rsidRPr="005F7CF5">
        <w:rPr>
          <w:rFonts w:cs="Arial"/>
        </w:rPr>
        <w:t>soll</w:t>
      </w:r>
      <w:r w:rsidRPr="005F7CF5">
        <w:rPr>
          <w:rFonts w:cs="Arial"/>
        </w:rPr>
        <w:t xml:space="preserve"> am 15. Juni von 10 bis 15 Uhr statt</w:t>
      </w:r>
      <w:r w:rsidR="00A71EA0" w:rsidRPr="005F7CF5">
        <w:rPr>
          <w:rFonts w:cs="Arial"/>
        </w:rPr>
        <w:t>finden und ist unter Vorbehalt als Präsenzveranstaltung geplant</w:t>
      </w:r>
      <w:r w:rsidRPr="005F7CF5">
        <w:rPr>
          <w:rFonts w:cs="Arial"/>
        </w:rPr>
        <w:t>.</w:t>
      </w:r>
      <w:r w:rsidR="00D522D9" w:rsidRPr="005F7CF5">
        <w:rPr>
          <w:rFonts w:cs="Arial"/>
        </w:rPr>
        <w:t xml:space="preserve"> </w:t>
      </w:r>
      <w:r w:rsidR="008C2A7B" w:rsidRPr="005F7CF5">
        <w:rPr>
          <w:rFonts w:cs="Arial"/>
        </w:rPr>
        <w:t xml:space="preserve">Im vergangenen Jahr </w:t>
      </w:r>
      <w:r w:rsidR="009F5B22" w:rsidRPr="005F7CF5">
        <w:rPr>
          <w:rFonts w:cs="Arial"/>
        </w:rPr>
        <w:t>konnte</w:t>
      </w:r>
      <w:r w:rsidR="00A71EA0" w:rsidRPr="005F7CF5">
        <w:rPr>
          <w:rFonts w:cs="Arial"/>
        </w:rPr>
        <w:t xml:space="preserve"> der </w:t>
      </w:r>
      <w:proofErr w:type="spellStart"/>
      <w:r w:rsidR="00A71EA0" w:rsidRPr="005F7CF5">
        <w:rPr>
          <w:rFonts w:cs="Arial"/>
        </w:rPr>
        <w:t>Feldtag</w:t>
      </w:r>
      <w:proofErr w:type="spellEnd"/>
      <w:r w:rsidR="008C2A7B" w:rsidRPr="005F7CF5">
        <w:rPr>
          <w:rFonts w:cs="Arial"/>
        </w:rPr>
        <w:t xml:space="preserve"> </w:t>
      </w:r>
      <w:r w:rsidR="009F5B22" w:rsidRPr="005F7CF5">
        <w:rPr>
          <w:rFonts w:cs="Arial"/>
        </w:rPr>
        <w:t xml:space="preserve">nur </w:t>
      </w:r>
      <w:r w:rsidR="00A71EA0" w:rsidRPr="005F7CF5">
        <w:rPr>
          <w:rFonts w:cs="Arial"/>
        </w:rPr>
        <w:t>als</w:t>
      </w:r>
      <w:r w:rsidR="008C2A7B" w:rsidRPr="005F7CF5">
        <w:rPr>
          <w:rFonts w:cs="Arial"/>
        </w:rPr>
        <w:t xml:space="preserve"> Online-Veranstaltung</w:t>
      </w:r>
      <w:r w:rsidR="00A71EA0" w:rsidRPr="005F7CF5">
        <w:rPr>
          <w:rFonts w:cs="Arial"/>
        </w:rPr>
        <w:t xml:space="preserve"> </w:t>
      </w:r>
      <w:r w:rsidR="009F5B22" w:rsidRPr="005F7CF5">
        <w:rPr>
          <w:rFonts w:cs="Arial"/>
        </w:rPr>
        <w:t xml:space="preserve">anhand von Fotos, Vorträgen und virtuellen Rundgängen </w:t>
      </w:r>
      <w:r w:rsidR="00A71EA0" w:rsidRPr="005F7CF5">
        <w:rPr>
          <w:rFonts w:cs="Arial"/>
        </w:rPr>
        <w:t>durchgeführt</w:t>
      </w:r>
      <w:r w:rsidR="009F5B22" w:rsidRPr="005F7CF5">
        <w:rPr>
          <w:rFonts w:cs="Arial"/>
        </w:rPr>
        <w:t xml:space="preserve"> werden. </w:t>
      </w:r>
      <w:r w:rsidR="00A71EA0" w:rsidRPr="005F7CF5">
        <w:rPr>
          <w:rFonts w:cs="Arial"/>
        </w:rPr>
        <w:t xml:space="preserve">In diesem Jahr </w:t>
      </w:r>
      <w:r w:rsidR="00725D9C" w:rsidRPr="005F7CF5">
        <w:rPr>
          <w:rFonts w:cs="Arial"/>
        </w:rPr>
        <w:t>hoffen</w:t>
      </w:r>
      <w:r w:rsidR="00A71EA0" w:rsidRPr="005F7CF5">
        <w:rPr>
          <w:rFonts w:cs="Arial"/>
        </w:rPr>
        <w:t xml:space="preserve"> die </w:t>
      </w:r>
      <w:r w:rsidR="009F5B22" w:rsidRPr="005F7CF5">
        <w:rPr>
          <w:rFonts w:cs="Arial"/>
        </w:rPr>
        <w:t>HNEE-Projektverantwortlichen</w:t>
      </w:r>
      <w:r w:rsidR="00A71EA0" w:rsidRPr="005F7CF5">
        <w:rPr>
          <w:rFonts w:cs="Arial"/>
        </w:rPr>
        <w:t xml:space="preserve"> darauf, </w:t>
      </w:r>
      <w:r w:rsidR="00725D9C" w:rsidRPr="005F7CF5">
        <w:rPr>
          <w:rFonts w:cs="Arial"/>
        </w:rPr>
        <w:t xml:space="preserve">wieder </w:t>
      </w:r>
      <w:r w:rsidR="00A71EA0" w:rsidRPr="005F7CF5">
        <w:rPr>
          <w:rFonts w:cs="Arial"/>
        </w:rPr>
        <w:t xml:space="preserve">vor Ort in die Tiefe </w:t>
      </w:r>
      <w:r w:rsidR="009F5B22" w:rsidRPr="005F7CF5">
        <w:rPr>
          <w:rFonts w:cs="Arial"/>
        </w:rPr>
        <w:t>gehen</w:t>
      </w:r>
      <w:r w:rsidR="00725D9C" w:rsidRPr="005F7CF5">
        <w:rPr>
          <w:rFonts w:cs="Arial"/>
        </w:rPr>
        <w:t xml:space="preserve"> zu können</w:t>
      </w:r>
      <w:r w:rsidR="00A71EA0" w:rsidRPr="005F7CF5">
        <w:rPr>
          <w:rFonts w:cs="Arial"/>
        </w:rPr>
        <w:t xml:space="preserve">: </w:t>
      </w:r>
      <w:r w:rsidR="00D522D9" w:rsidRPr="005F7CF5">
        <w:rPr>
          <w:rFonts w:cs="Arial"/>
        </w:rPr>
        <w:t>Im Fokus der Veranstaltung stehen aktuelle Forschungsprojekte und Ergebnisse aus den Versuchsparzellen mit besonderem Schwerpunkt auf den Anbau von Zuckerrüben, Zwischenfrüchten und Futterleguminosen.</w:t>
      </w:r>
      <w:r w:rsidR="005F7CF5" w:rsidRPr="005F7CF5">
        <w:rPr>
          <w:rFonts w:cs="Arial"/>
        </w:rPr>
        <w:t xml:space="preserve"> </w:t>
      </w:r>
      <w:r w:rsidR="00A1211D">
        <w:rPr>
          <w:rFonts w:cs="Arial"/>
        </w:rPr>
        <w:br/>
      </w:r>
    </w:p>
    <w:p w14:paraId="2A197D12" w14:textId="2987A78D" w:rsidR="00F5600F" w:rsidRPr="00A1211D" w:rsidRDefault="00E95BA5" w:rsidP="00A1211D">
      <w:pPr>
        <w:rPr>
          <w:sz w:val="18"/>
          <w:szCs w:val="18"/>
        </w:rPr>
      </w:pPr>
      <w:r>
        <w:rPr>
          <w:rFonts w:cs="Arial"/>
        </w:rPr>
        <w:t xml:space="preserve">Mit </w:t>
      </w:r>
      <w:r w:rsidR="00D522D9" w:rsidRPr="00D522D9">
        <w:rPr>
          <w:rFonts w:cs="Arial"/>
        </w:rPr>
        <w:t xml:space="preserve">Fachvorträgen </w:t>
      </w:r>
      <w:r>
        <w:rPr>
          <w:rFonts w:cs="Arial"/>
        </w:rPr>
        <w:t>sowie einer</w:t>
      </w:r>
      <w:r w:rsidR="00D522D9" w:rsidRPr="00D522D9">
        <w:rPr>
          <w:rFonts w:cs="Arial"/>
        </w:rPr>
        <w:t xml:space="preserve"> Feldbesichtigung von Praxisflächen </w:t>
      </w:r>
      <w:r>
        <w:rPr>
          <w:rFonts w:cs="Arial"/>
        </w:rPr>
        <w:t>auf dem</w:t>
      </w:r>
      <w:r w:rsidR="00D522D9" w:rsidRPr="00D522D9">
        <w:rPr>
          <w:rFonts w:cs="Arial"/>
        </w:rPr>
        <w:t xml:space="preserve"> Gut Wilmersdorf zu ausgewählten Kulturen </w:t>
      </w:r>
      <w:r w:rsidR="009F5B22">
        <w:rPr>
          <w:rFonts w:cs="Arial"/>
        </w:rPr>
        <w:t>will man</w:t>
      </w:r>
      <w:r>
        <w:rPr>
          <w:rFonts w:cs="Arial"/>
        </w:rPr>
        <w:t xml:space="preserve"> </w:t>
      </w:r>
      <w:r w:rsidR="005F7CF5">
        <w:rPr>
          <w:rFonts w:cs="Arial"/>
        </w:rPr>
        <w:t>gezielt</w:t>
      </w:r>
      <w:r w:rsidR="004C0B49">
        <w:rPr>
          <w:rFonts w:cs="Arial"/>
        </w:rPr>
        <w:t xml:space="preserve"> </w:t>
      </w:r>
      <w:r w:rsidR="00D522D9" w:rsidRPr="00D522D9">
        <w:rPr>
          <w:rFonts w:cs="Arial"/>
        </w:rPr>
        <w:t>ins Gespräch über m</w:t>
      </w:r>
      <w:r w:rsidR="003C35AC">
        <w:rPr>
          <w:rFonts w:cs="Arial"/>
        </w:rPr>
        <w:t xml:space="preserve">ögliche Anbaustrategien kommen. </w:t>
      </w:r>
      <w:r w:rsidR="00C23372">
        <w:rPr>
          <w:rFonts w:cs="Arial"/>
        </w:rPr>
        <w:t xml:space="preserve">„Wir wollen </w:t>
      </w:r>
      <w:r w:rsidR="003C35AC">
        <w:rPr>
          <w:rFonts w:cs="Arial"/>
        </w:rPr>
        <w:t>die Chance nutzen, insbesondere</w:t>
      </w:r>
      <w:r w:rsidR="00C23372">
        <w:rPr>
          <w:rFonts w:cs="Arial"/>
        </w:rPr>
        <w:t xml:space="preserve"> mit Landwirt*innen und Berater*innen </w:t>
      </w:r>
      <w:r w:rsidR="003C35AC">
        <w:rPr>
          <w:rFonts w:cs="Arial"/>
        </w:rPr>
        <w:t xml:space="preserve">über Themenfelder zu </w:t>
      </w:r>
      <w:r w:rsidR="00C23372">
        <w:rPr>
          <w:rFonts w:cs="Arial"/>
        </w:rPr>
        <w:t xml:space="preserve">diskutieren. Als Wissenschaftler*innen können wir dann Fragestellungen nachgehen, die aus der Praxis kommen und für die landwirtschaftlichen Betriebe von Bedeutung sind, um </w:t>
      </w:r>
      <w:r w:rsidR="003C35AC">
        <w:rPr>
          <w:rFonts w:cs="Arial"/>
        </w:rPr>
        <w:t>gemeinsam Lösungswege zu finden</w:t>
      </w:r>
      <w:r w:rsidR="00C23372">
        <w:rPr>
          <w:rFonts w:cs="Arial"/>
        </w:rPr>
        <w:t>“</w:t>
      </w:r>
      <w:r w:rsidR="003C35AC">
        <w:rPr>
          <w:rFonts w:cs="Arial"/>
        </w:rPr>
        <w:t>, sagt</w:t>
      </w:r>
      <w:r w:rsidR="00C23372">
        <w:rPr>
          <w:rFonts w:cs="Arial"/>
        </w:rPr>
        <w:t xml:space="preserve"> </w:t>
      </w:r>
      <w:r w:rsidR="00D522D9">
        <w:rPr>
          <w:rFonts w:cs="Arial"/>
        </w:rPr>
        <w:t>Sabrina Scholz, wissenschaftliche Mitarbeiterin</w:t>
      </w:r>
      <w:r w:rsidR="003C35AC">
        <w:rPr>
          <w:rFonts w:cs="Arial"/>
        </w:rPr>
        <w:t xml:space="preserve"> </w:t>
      </w:r>
      <w:r w:rsidR="00725D9C" w:rsidRPr="00227FD3">
        <w:rPr>
          <w:rFonts w:cs="Arial"/>
          <w:szCs w:val="22"/>
        </w:rPr>
        <w:t>am Fachgebiet Politik und Märkte in der</w:t>
      </w:r>
      <w:r w:rsidR="00725D9C">
        <w:rPr>
          <w:rFonts w:cs="Arial"/>
          <w:szCs w:val="22"/>
        </w:rPr>
        <w:t xml:space="preserve"> Agrar- und Ernährungswirtschaft</w:t>
      </w:r>
      <w:r w:rsidR="00725D9C">
        <w:rPr>
          <w:rFonts w:cs="Arial"/>
        </w:rPr>
        <w:t xml:space="preserve"> </w:t>
      </w:r>
      <w:r w:rsidR="00A71EA0">
        <w:rPr>
          <w:rFonts w:cs="Arial"/>
        </w:rPr>
        <w:t xml:space="preserve">und </w:t>
      </w:r>
      <w:r w:rsidR="00A71EA0">
        <w:rPr>
          <w:rFonts w:cs="Arial"/>
          <w:szCs w:val="22"/>
        </w:rPr>
        <w:t>Projektverantwortliche Praxisnetzwerk Biodiversität im Ackerbau</w:t>
      </w:r>
      <w:r w:rsidR="00725D9C">
        <w:rPr>
          <w:rFonts w:cs="Arial"/>
          <w:szCs w:val="22"/>
        </w:rPr>
        <w:t xml:space="preserve">. </w:t>
      </w:r>
    </w:p>
    <w:p w14:paraId="78434322" w14:textId="77777777" w:rsidR="00C560D0" w:rsidRDefault="00C560D0" w:rsidP="00725D9C">
      <w:pPr>
        <w:pStyle w:val="KeinLeerraum"/>
        <w:rPr>
          <w:rFonts w:cs="Arial"/>
          <w:szCs w:val="22"/>
        </w:rPr>
      </w:pPr>
    </w:p>
    <w:p w14:paraId="76D4DA1F" w14:textId="17A80D84" w:rsidR="00A1211D" w:rsidRPr="00A1211D" w:rsidRDefault="00F3338B" w:rsidP="00A1211D">
      <w:pPr>
        <w:pStyle w:val="KeinLeerraum"/>
      </w:pPr>
      <w:r>
        <w:rPr>
          <w:rFonts w:cs="Arial"/>
          <w:szCs w:val="22"/>
        </w:rPr>
        <w:t>Innerhalb des</w:t>
      </w:r>
      <w:r w:rsidR="002B1FED">
        <w:rPr>
          <w:rFonts w:cs="Arial"/>
          <w:szCs w:val="22"/>
        </w:rPr>
        <w:t xml:space="preserve"> neue</w:t>
      </w:r>
      <w:r>
        <w:rPr>
          <w:rFonts w:cs="Arial"/>
          <w:szCs w:val="22"/>
        </w:rPr>
        <w:t>n</w:t>
      </w:r>
      <w:r w:rsidR="00725D9C">
        <w:rPr>
          <w:rFonts w:cs="Arial"/>
          <w:szCs w:val="22"/>
        </w:rPr>
        <w:t xml:space="preserve"> Projekt</w:t>
      </w:r>
      <w:r>
        <w:rPr>
          <w:rFonts w:cs="Arial"/>
          <w:szCs w:val="22"/>
        </w:rPr>
        <w:t>es</w:t>
      </w:r>
      <w:r w:rsidR="00725D9C">
        <w:rPr>
          <w:rFonts w:cs="Arial"/>
          <w:szCs w:val="22"/>
        </w:rPr>
        <w:t xml:space="preserve"> </w:t>
      </w:r>
      <w:proofErr w:type="spellStart"/>
      <w:r w:rsidR="00725D9C" w:rsidRPr="00725D9C">
        <w:rPr>
          <w:rFonts w:cs="Arial"/>
        </w:rPr>
        <w:t>zUCKERrübe</w:t>
      </w:r>
      <w:proofErr w:type="spellEnd"/>
      <w:r w:rsidR="00C560D0">
        <w:rPr>
          <w:rFonts w:cs="Arial"/>
        </w:rPr>
        <w:t xml:space="preserve"> </w:t>
      </w:r>
      <w:r>
        <w:rPr>
          <w:rFonts w:cs="Arial"/>
        </w:rPr>
        <w:t>wird es mit</w:t>
      </w:r>
      <w:r w:rsidR="002B1FED">
        <w:rPr>
          <w:rFonts w:cs="Arial"/>
        </w:rPr>
        <w:t xml:space="preserve"> eine</w:t>
      </w:r>
      <w:r>
        <w:rPr>
          <w:rFonts w:cs="Arial"/>
        </w:rPr>
        <w:t>r</w:t>
      </w:r>
      <w:r w:rsidR="00C560D0" w:rsidRPr="00163F7F">
        <w:rPr>
          <w:rFonts w:cs="Arial"/>
        </w:rPr>
        <w:t xml:space="preserve"> </w:t>
      </w:r>
      <w:r w:rsidR="00C560D0" w:rsidRPr="00163F7F">
        <w:t xml:space="preserve">Anbaufläche von </w:t>
      </w:r>
      <w:r w:rsidR="002B1FED">
        <w:t xml:space="preserve">ca. </w:t>
      </w:r>
      <w:r w:rsidR="002B1FED">
        <w:t>1700</w:t>
      </w:r>
      <w:r w:rsidR="002B1FED">
        <w:t xml:space="preserve"> Quadratmetern</w:t>
      </w:r>
      <w:r w:rsidR="00C560D0" w:rsidRPr="00163F7F">
        <w:t xml:space="preserve"> (36 Parzellen) auf der Lehr- und Forschungsstation </w:t>
      </w:r>
      <w:r w:rsidR="00C560D0">
        <w:t xml:space="preserve">Gut Wilmersdorf </w:t>
      </w:r>
      <w:bookmarkStart w:id="0" w:name="_GoBack"/>
      <w:bookmarkEnd w:id="0"/>
      <w:r w:rsidR="00C560D0">
        <w:rPr>
          <w:rFonts w:cs="Arial"/>
        </w:rPr>
        <w:t xml:space="preserve">erstmalig einen Feldversuch zum Anbau von Biozuckerrüben geben. „Das ist unser Highlight, weil wir damit der Fragestellung nachgehen, wie die mechanische Unkrautregulierung in </w:t>
      </w:r>
      <w:r w:rsidR="00C560D0">
        <w:rPr>
          <w:rFonts w:cs="Arial"/>
        </w:rPr>
        <w:lastRenderedPageBreak/>
        <w:t xml:space="preserve">den Zuckerrübenfeldern gelingt“, betont HNEE-Professor Ralf Bloch, im </w:t>
      </w:r>
      <w:r w:rsidR="00C560D0" w:rsidRPr="005C750F">
        <w:rPr>
          <w:rFonts w:cs="Arial"/>
          <w:szCs w:val="22"/>
        </w:rPr>
        <w:t xml:space="preserve">Fachbereich </w:t>
      </w:r>
      <w:r w:rsidR="00C560D0">
        <w:rPr>
          <w:rFonts w:cs="Arial"/>
          <w:szCs w:val="22"/>
        </w:rPr>
        <w:t xml:space="preserve">Landschaftsnutzung und Naturschutz auf das Fachgebiet </w:t>
      </w:r>
      <w:r w:rsidR="00C560D0" w:rsidRPr="0039013A">
        <w:rPr>
          <w:rFonts w:cs="Arial"/>
          <w:szCs w:val="22"/>
        </w:rPr>
        <w:t>Agrarökologie und nachhaltige Anbausysteme</w:t>
      </w:r>
      <w:r w:rsidR="00C560D0">
        <w:rPr>
          <w:rFonts w:cs="Arial"/>
          <w:szCs w:val="22"/>
        </w:rPr>
        <w:t xml:space="preserve"> spezialisiert.</w:t>
      </w:r>
      <w:r w:rsidR="00A1211D">
        <w:t xml:space="preserve"> </w:t>
      </w:r>
      <w:r w:rsidR="00C560D0">
        <w:rPr>
          <w:rFonts w:cs="Arial"/>
        </w:rPr>
        <w:t>Im Ökolandbau w</w:t>
      </w:r>
      <w:r w:rsidR="004C0B49">
        <w:rPr>
          <w:rFonts w:cs="Arial"/>
        </w:rPr>
        <w:t>erde</w:t>
      </w:r>
      <w:r w:rsidR="00C560D0">
        <w:rPr>
          <w:rFonts w:cs="Arial"/>
        </w:rPr>
        <w:t xml:space="preserve"> </w:t>
      </w:r>
      <w:r w:rsidR="004C0B49">
        <w:rPr>
          <w:rFonts w:cs="Arial"/>
        </w:rPr>
        <w:t xml:space="preserve">der Umwelt und nachhaltigen Ernährung zuliebe </w:t>
      </w:r>
      <w:r w:rsidR="00C560D0">
        <w:rPr>
          <w:rFonts w:cs="Arial"/>
        </w:rPr>
        <w:t xml:space="preserve">auf den Einsatz chemisch-synthetischer Pflanzenschutzmittel verzichtet, erläutert </w:t>
      </w:r>
      <w:r w:rsidR="00C560D0">
        <w:rPr>
          <w:rFonts w:cs="Arial"/>
          <w:szCs w:val="22"/>
        </w:rPr>
        <w:t xml:space="preserve">der </w:t>
      </w:r>
      <w:r w:rsidR="00C560D0">
        <w:rPr>
          <w:rFonts w:cs="Arial"/>
        </w:rPr>
        <w:t xml:space="preserve">Leiter der Lehr- und Forschungsstation Wilmersdorf. </w:t>
      </w:r>
      <w:r w:rsidR="004C0B49">
        <w:rPr>
          <w:rFonts w:cs="Arial"/>
        </w:rPr>
        <w:t>Typisch für den Ökolandbau sei aber auch ein erhöhter Arbeitsaufwand durch das notwendige mechanische Hacken zur Unkrautregulierung</w:t>
      </w:r>
      <w:r w:rsidR="00C560D0">
        <w:rPr>
          <w:rFonts w:cs="Arial"/>
        </w:rPr>
        <w:t xml:space="preserve">: „Zur einfacheren Handhabung wollen wir </w:t>
      </w:r>
      <w:r w:rsidR="004C0B49">
        <w:rPr>
          <w:rFonts w:cs="Arial"/>
        </w:rPr>
        <w:t xml:space="preserve">deshalb </w:t>
      </w:r>
      <w:r w:rsidR="00A1211D">
        <w:rPr>
          <w:rFonts w:cs="Arial"/>
        </w:rPr>
        <w:t>eine</w:t>
      </w:r>
      <w:r w:rsidR="00A1211D">
        <w:rPr>
          <w:rFonts w:cs="Arial"/>
        </w:rPr>
        <w:t>n Roboter konzipieren</w:t>
      </w:r>
      <w:r w:rsidR="00A1211D">
        <w:rPr>
          <w:rFonts w:cs="Arial"/>
        </w:rPr>
        <w:t>, der das Hacken der Bio-Zuckerrüben von Hand ersetzen kann.“</w:t>
      </w:r>
    </w:p>
    <w:p w14:paraId="5D65C37B" w14:textId="0464A0F4" w:rsidR="00F5600F" w:rsidRDefault="00A1211D" w:rsidP="0009090C">
      <w:pPr>
        <w:rPr>
          <w:rFonts w:cs="Arial"/>
        </w:rPr>
      </w:pPr>
      <w:r>
        <w:rPr>
          <w:rFonts w:cs="Arial"/>
        </w:rPr>
        <w:br/>
      </w:r>
      <w:r w:rsidR="004C0B49" w:rsidRPr="004C0B49">
        <w:rPr>
          <w:rFonts w:cs="Arial"/>
        </w:rPr>
        <w:t xml:space="preserve">Neben </w:t>
      </w:r>
      <w:r w:rsidR="00001061">
        <w:rPr>
          <w:rFonts w:cs="Arial"/>
        </w:rPr>
        <w:t xml:space="preserve">Fachvorträgen zum Ökolandbau und zur Optimierung der internen Kleegrasverwertung bei viehlosen Betrieben können sich die Besucher </w:t>
      </w:r>
      <w:r w:rsidR="004C0B49" w:rsidRPr="004C0B49">
        <w:rPr>
          <w:rFonts w:cs="Arial"/>
        </w:rPr>
        <w:t>auf den Versuchsflächen</w:t>
      </w:r>
      <w:r w:rsidR="00001061">
        <w:rPr>
          <w:rFonts w:cs="Arial"/>
        </w:rPr>
        <w:t xml:space="preserve"> an Ständen zu</w:t>
      </w:r>
      <w:r w:rsidR="004C0B49">
        <w:rPr>
          <w:rFonts w:cs="Arial"/>
        </w:rPr>
        <w:t xml:space="preserve"> Anbaustrategien durch Zwischenfrüchte, Futter- und Körnerleguminosen </w:t>
      </w:r>
      <w:r w:rsidR="00001061">
        <w:rPr>
          <w:rFonts w:cs="Arial"/>
        </w:rPr>
        <w:t>oder</w:t>
      </w:r>
      <w:r w:rsidR="004C0B49">
        <w:rPr>
          <w:rFonts w:cs="Arial"/>
        </w:rPr>
        <w:t xml:space="preserve"> alte Getreidesorten</w:t>
      </w:r>
      <w:r w:rsidR="00001061">
        <w:rPr>
          <w:rFonts w:cs="Arial"/>
        </w:rPr>
        <w:t xml:space="preserve"> informieren. </w:t>
      </w:r>
      <w:r w:rsidR="000A583C">
        <w:rPr>
          <w:rFonts w:cs="Arial"/>
        </w:rPr>
        <w:t xml:space="preserve">Betriebsleiter </w:t>
      </w:r>
      <w:r w:rsidR="00001061">
        <w:rPr>
          <w:rFonts w:cs="Arial"/>
        </w:rPr>
        <w:t xml:space="preserve">Jörg </w:t>
      </w:r>
      <w:proofErr w:type="spellStart"/>
      <w:r w:rsidR="00001061">
        <w:rPr>
          <w:rFonts w:cs="Arial"/>
        </w:rPr>
        <w:t>Juister</w:t>
      </w:r>
      <w:proofErr w:type="spellEnd"/>
      <w:r w:rsidR="00001061">
        <w:rPr>
          <w:rFonts w:cs="Arial"/>
        </w:rPr>
        <w:t xml:space="preserve"> bietet zu verschiedenen Uhrzeiten einen Rundgang über </w:t>
      </w:r>
      <w:r w:rsidR="000A583C">
        <w:rPr>
          <w:rFonts w:cs="Arial"/>
        </w:rPr>
        <w:t>die</w:t>
      </w:r>
      <w:r w:rsidR="00001061">
        <w:rPr>
          <w:rFonts w:cs="Arial"/>
        </w:rPr>
        <w:t xml:space="preserve"> Flächen des Gut Wilmersdorf an.</w:t>
      </w:r>
    </w:p>
    <w:p w14:paraId="4410FF87" w14:textId="49B73169" w:rsidR="00D522D9" w:rsidRPr="009C5AC5" w:rsidRDefault="00D522D9" w:rsidP="00725D9C">
      <w:pPr>
        <w:spacing w:after="0"/>
        <w:rPr>
          <w:color w:val="FF0000"/>
        </w:rPr>
      </w:pPr>
    </w:p>
    <w:p w14:paraId="5B27A646" w14:textId="760D4945" w:rsidR="00D522D9" w:rsidRDefault="00D522D9" w:rsidP="00D522D9">
      <w:pPr>
        <w:pStyle w:val="KeinLeerraum"/>
        <w:jc w:val="both"/>
        <w:rPr>
          <w:rFonts w:cs="Arial"/>
          <w:b/>
        </w:rPr>
      </w:pPr>
      <w:r>
        <w:rPr>
          <w:rFonts w:cs="Arial"/>
          <w:b/>
        </w:rPr>
        <w:t>Projektpartner:</w:t>
      </w:r>
    </w:p>
    <w:p w14:paraId="76C0E5C8" w14:textId="77777777" w:rsidR="005B1E03" w:rsidRPr="007E1547" w:rsidRDefault="005B1E03" w:rsidP="00D522D9">
      <w:pPr>
        <w:pStyle w:val="KeinLeerraum"/>
        <w:jc w:val="both"/>
        <w:rPr>
          <w:rFonts w:cs="Arial"/>
          <w:b/>
        </w:rPr>
      </w:pPr>
    </w:p>
    <w:p w14:paraId="1B22A92B" w14:textId="480EC649" w:rsidR="00D522D9" w:rsidRDefault="00D522D9" w:rsidP="00D522D9">
      <w:pPr>
        <w:pStyle w:val="KeinLeerraum"/>
        <w:numPr>
          <w:ilvl w:val="0"/>
          <w:numId w:val="37"/>
        </w:numPr>
        <w:jc w:val="both"/>
        <w:rPr>
          <w:rFonts w:cs="Arial"/>
          <w:u w:val="single"/>
        </w:rPr>
      </w:pPr>
      <w:r w:rsidRPr="00F3586E">
        <w:rPr>
          <w:rFonts w:cs="Arial"/>
          <w:u w:val="single"/>
        </w:rPr>
        <w:t>Praxisnetzwerk Biodiversität im Ackerbau</w:t>
      </w:r>
    </w:p>
    <w:p w14:paraId="1A4E2F2B" w14:textId="3967AC1A" w:rsidR="007B092B" w:rsidRPr="00C0229E" w:rsidRDefault="007B092B" w:rsidP="007B092B">
      <w:pPr>
        <w:pStyle w:val="KeinLeerraum"/>
        <w:numPr>
          <w:ilvl w:val="1"/>
          <w:numId w:val="37"/>
        </w:numPr>
        <w:jc w:val="both"/>
        <w:rPr>
          <w:rFonts w:cs="Arial"/>
          <w:u w:val="single"/>
        </w:rPr>
      </w:pPr>
      <w:r>
        <w:rPr>
          <w:rFonts w:cs="Arial"/>
          <w:color w:val="1A190E"/>
          <w:sz w:val="21"/>
          <w:szCs w:val="21"/>
          <w:shd w:val="clear" w:color="auto" w:fill="FFFFFF"/>
        </w:rPr>
        <w:t>Projektlaufzeit: 08/2020 bis 12/2022</w:t>
      </w:r>
    </w:p>
    <w:p w14:paraId="59423F2E" w14:textId="77777777" w:rsidR="00C0229E" w:rsidRPr="00F3586E" w:rsidRDefault="00C0229E" w:rsidP="00C0229E">
      <w:pPr>
        <w:pStyle w:val="KeinLeerraum"/>
        <w:ind w:left="1788"/>
        <w:jc w:val="both"/>
        <w:rPr>
          <w:rFonts w:cs="Arial"/>
          <w:u w:val="single"/>
        </w:rPr>
      </w:pPr>
    </w:p>
    <w:p w14:paraId="61ADA974" w14:textId="7AEBEDCD" w:rsidR="007B092B" w:rsidRDefault="006D5933" w:rsidP="006D5933">
      <w:pPr>
        <w:pStyle w:val="KeinLeerraum"/>
        <w:numPr>
          <w:ilvl w:val="0"/>
          <w:numId w:val="37"/>
        </w:numPr>
        <w:jc w:val="both"/>
        <w:rPr>
          <w:rFonts w:cs="Arial"/>
          <w:u w:val="single"/>
        </w:rPr>
      </w:pPr>
      <w:r w:rsidRPr="006D5933">
        <w:rPr>
          <w:rFonts w:cs="Arial"/>
          <w:u w:val="single"/>
        </w:rPr>
        <w:t>MSL-Projekt</w:t>
      </w:r>
      <w:r w:rsidR="007B092B">
        <w:rPr>
          <w:rFonts w:cs="Arial"/>
          <w:u w:val="single"/>
        </w:rPr>
        <w:t>:</w:t>
      </w:r>
      <w:r w:rsidRPr="006D5933">
        <w:rPr>
          <w:rFonts w:cs="Arial"/>
          <w:u w:val="single"/>
        </w:rPr>
        <w:t xml:space="preserve"> Markt- und standort</w:t>
      </w:r>
      <w:r w:rsidR="005111E3">
        <w:rPr>
          <w:rFonts w:cs="Arial"/>
          <w:u w:val="single"/>
        </w:rPr>
        <w:t>angepasste Landbewirtschaftung</w:t>
      </w:r>
    </w:p>
    <w:p w14:paraId="5F5E8081" w14:textId="7A18267E" w:rsidR="00C0229E" w:rsidRPr="00725D9C" w:rsidRDefault="00725D9C" w:rsidP="000E5DA4">
      <w:pPr>
        <w:pStyle w:val="KeinLeerraum"/>
        <w:numPr>
          <w:ilvl w:val="1"/>
          <w:numId w:val="37"/>
        </w:numPr>
        <w:jc w:val="both"/>
        <w:rPr>
          <w:rFonts w:cs="Arial"/>
          <w:u w:val="single"/>
        </w:rPr>
      </w:pPr>
      <w:r w:rsidRPr="00725D9C">
        <w:rPr>
          <w:rFonts w:cs="Arial"/>
          <w:color w:val="1A190E"/>
          <w:sz w:val="21"/>
          <w:szCs w:val="21"/>
          <w:shd w:val="clear" w:color="auto" w:fill="FFFFFF"/>
        </w:rPr>
        <w:t>Unterstützt durch den Verein für Erhaltung und Rekultivierung von Nutzpflanzen in Brandenburg (VERN)</w:t>
      </w:r>
      <w:r w:rsidR="007B092B" w:rsidRPr="00725D9C">
        <w:rPr>
          <w:rFonts w:cs="Arial"/>
          <w:color w:val="1A190E"/>
          <w:sz w:val="21"/>
          <w:szCs w:val="21"/>
          <w:shd w:val="clear" w:color="auto" w:fill="FFFFFF"/>
        </w:rPr>
        <w:t xml:space="preserve"> </w:t>
      </w:r>
    </w:p>
    <w:p w14:paraId="638CD37B" w14:textId="77777777" w:rsidR="00C0229E" w:rsidRPr="005111E3" w:rsidRDefault="00C0229E" w:rsidP="00C0229E">
      <w:pPr>
        <w:pStyle w:val="KeinLeerraum"/>
        <w:ind w:left="1068"/>
        <w:jc w:val="both"/>
        <w:rPr>
          <w:rFonts w:cs="Arial"/>
          <w:strike/>
          <w:color w:val="FF0000"/>
          <w:u w:val="single"/>
        </w:rPr>
      </w:pPr>
    </w:p>
    <w:p w14:paraId="0E724132" w14:textId="3E08465C" w:rsidR="006D5933" w:rsidRPr="006D5933" w:rsidRDefault="006D5933" w:rsidP="005111E3">
      <w:pPr>
        <w:pStyle w:val="KeinLeerraum"/>
        <w:jc w:val="both"/>
        <w:rPr>
          <w:rFonts w:cs="Arial"/>
          <w:color w:val="FF0000"/>
        </w:rPr>
      </w:pPr>
      <w:r>
        <w:rPr>
          <w:rFonts w:cs="Arial"/>
        </w:rPr>
        <w:t>Diese</w:t>
      </w:r>
      <w:r w:rsidRPr="00F3586E">
        <w:rPr>
          <w:rFonts w:cs="Arial"/>
        </w:rPr>
        <w:t xml:space="preserve"> Vorhaben w</w:t>
      </w:r>
      <w:r>
        <w:rPr>
          <w:rFonts w:cs="Arial"/>
        </w:rPr>
        <w:t>erden</w:t>
      </w:r>
      <w:r w:rsidRPr="00F3586E">
        <w:rPr>
          <w:rFonts w:cs="Arial"/>
        </w:rPr>
        <w:t xml:space="preserve"> gefördert durch das Ministerium für Landwirtschaft, Umwelt und Klimaschutz des Landes Brandenburg (MLUK) im Rahmen des Entwicklungsprogramms für den ländlichen Raum in Brandenburg und Berlin. Die Zuwendung </w:t>
      </w:r>
      <w:r w:rsidR="005111E3">
        <w:rPr>
          <w:rFonts w:cs="Arial"/>
        </w:rPr>
        <w:t>setzt sich aus ELER-</w:t>
      </w:r>
      <w:r w:rsidRPr="00F3586E">
        <w:rPr>
          <w:rFonts w:cs="Arial"/>
        </w:rPr>
        <w:t xml:space="preserve"> und Landesmitteln zusammen.</w:t>
      </w:r>
      <w:r w:rsidRPr="00A7446E">
        <w:rPr>
          <w:rFonts w:cs="Arial"/>
          <w:color w:val="FF0000"/>
        </w:rPr>
        <w:t xml:space="preserve"> </w:t>
      </w:r>
    </w:p>
    <w:p w14:paraId="520BC448" w14:textId="46C357E2" w:rsidR="00694FDD" w:rsidRDefault="00694FDD" w:rsidP="00694FDD">
      <w:pPr>
        <w:pStyle w:val="KeinLeerraum"/>
        <w:jc w:val="both"/>
        <w:rPr>
          <w:rStyle w:val="Hervorhebung"/>
          <w:rFonts w:cs="Arial"/>
          <w:color w:val="FF0000"/>
          <w:sz w:val="21"/>
          <w:szCs w:val="21"/>
          <w:shd w:val="clear" w:color="auto" w:fill="FFFFFF"/>
        </w:rPr>
      </w:pPr>
      <w:r w:rsidRPr="00694FDD">
        <w:rPr>
          <w:iCs/>
          <w:noProof/>
          <w:color w:val="FF0000"/>
        </w:rPr>
        <w:drawing>
          <wp:anchor distT="0" distB="0" distL="114300" distR="114300" simplePos="0" relativeHeight="251662336" behindDoc="1" locked="0" layoutInCell="1" allowOverlap="1" wp14:anchorId="4EA983C1" wp14:editId="6528B402">
            <wp:simplePos x="0" y="0"/>
            <wp:positionH relativeFrom="column">
              <wp:posOffset>57150</wp:posOffset>
            </wp:positionH>
            <wp:positionV relativeFrom="paragraph">
              <wp:posOffset>179070</wp:posOffset>
            </wp:positionV>
            <wp:extent cx="514350" cy="407035"/>
            <wp:effectExtent l="0" t="0" r="0" b="0"/>
            <wp:wrapTight wrapText="bothSides">
              <wp:wrapPolygon edited="0">
                <wp:start x="800" y="0"/>
                <wp:lineTo x="0" y="17186"/>
                <wp:lineTo x="0" y="20218"/>
                <wp:lineTo x="20800" y="20218"/>
                <wp:lineTo x="20800" y="16175"/>
                <wp:lineTo x="16800" y="10109"/>
                <wp:lineTo x="7200" y="0"/>
                <wp:lineTo x="800" y="0"/>
              </wp:wrapPolygon>
            </wp:wrapTight>
            <wp:docPr id="10" name="Grafik 3" descr="logo-br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rb@1.png"/>
                    <pic:cNvPicPr>
                      <a:picLocks noChangeAspect="1"/>
                    </pic:cNvPicPr>
                  </pic:nvPicPr>
                  <pic:blipFill>
                    <a:blip r:embed="rId8" cstate="print">
                      <a:extLst>
                        <a:ext uri="{28A0092B-C50C-407E-A947-70E740481C1C}">
                          <a14:useLocalDpi xmlns:a14="http://schemas.microsoft.com/office/drawing/2010/main" val="0"/>
                        </a:ext>
                      </a:extLst>
                    </a:blip>
                    <a:stretch/>
                  </pic:blipFill>
                  <pic:spPr bwMode="auto">
                    <a:xfrm>
                      <a:off x="0" y="0"/>
                      <a:ext cx="514350" cy="407035"/>
                    </a:xfrm>
                    <a:prstGeom prst="rect">
                      <a:avLst/>
                    </a:prstGeom>
                  </pic:spPr>
                </pic:pic>
              </a:graphicData>
            </a:graphic>
            <wp14:sizeRelH relativeFrom="margin">
              <wp14:pctWidth>0</wp14:pctWidth>
            </wp14:sizeRelH>
            <wp14:sizeRelV relativeFrom="margin">
              <wp14:pctHeight>0</wp14:pctHeight>
            </wp14:sizeRelV>
          </wp:anchor>
        </w:drawing>
      </w:r>
      <w:r w:rsidRPr="00694FDD">
        <w:rPr>
          <w:iCs/>
          <w:noProof/>
          <w:color w:val="FF0000"/>
        </w:rPr>
        <w:drawing>
          <wp:anchor distT="0" distB="0" distL="114300" distR="114300" simplePos="0" relativeHeight="251663360" behindDoc="1" locked="0" layoutInCell="1" allowOverlap="1" wp14:anchorId="51231D0E" wp14:editId="658E8EAF">
            <wp:simplePos x="0" y="0"/>
            <wp:positionH relativeFrom="column">
              <wp:posOffset>641350</wp:posOffset>
            </wp:positionH>
            <wp:positionV relativeFrom="paragraph">
              <wp:posOffset>151765</wp:posOffset>
            </wp:positionV>
            <wp:extent cx="2018030" cy="463550"/>
            <wp:effectExtent l="0" t="0" r="1270" b="0"/>
            <wp:wrapTight wrapText="bothSides">
              <wp:wrapPolygon edited="0">
                <wp:start x="0" y="0"/>
                <wp:lineTo x="0" y="20416"/>
                <wp:lineTo x="21410" y="20416"/>
                <wp:lineTo x="2141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8030" cy="463550"/>
                    </a:xfrm>
                    <a:prstGeom prst="rect">
                      <a:avLst/>
                    </a:prstGeom>
                    <a:noFill/>
                  </pic:spPr>
                </pic:pic>
              </a:graphicData>
            </a:graphic>
            <wp14:sizeRelH relativeFrom="margin">
              <wp14:pctWidth>0</wp14:pctWidth>
            </wp14:sizeRelH>
            <wp14:sizeRelV relativeFrom="margin">
              <wp14:pctHeight>0</wp14:pctHeight>
            </wp14:sizeRelV>
          </wp:anchor>
        </w:drawing>
      </w:r>
    </w:p>
    <w:p w14:paraId="11FBF074" w14:textId="2FA84340" w:rsidR="00F5600F" w:rsidRDefault="006D5933" w:rsidP="00D522D9">
      <w:pPr>
        <w:pStyle w:val="KeinLeerraum"/>
        <w:ind w:left="1068"/>
        <w:jc w:val="both"/>
        <w:rPr>
          <w:rFonts w:cs="Arial"/>
        </w:rPr>
      </w:pPr>
      <w:r w:rsidRPr="006D5933">
        <w:rPr>
          <w:rFonts w:cs="Arial"/>
          <w:noProof/>
        </w:rPr>
        <w:drawing>
          <wp:anchor distT="0" distB="0" distL="114300" distR="114300" simplePos="0" relativeHeight="251669504" behindDoc="0" locked="0" layoutInCell="1" allowOverlap="1" wp14:anchorId="5CDCAC7E" wp14:editId="621EA8E7">
            <wp:simplePos x="0" y="0"/>
            <wp:positionH relativeFrom="column">
              <wp:posOffset>38100</wp:posOffset>
            </wp:positionH>
            <wp:positionV relativeFrom="paragraph">
              <wp:posOffset>7620</wp:posOffset>
            </wp:positionV>
            <wp:extent cx="424180" cy="507365"/>
            <wp:effectExtent l="0" t="0" r="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VER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180" cy="507365"/>
                    </a:xfrm>
                    <a:prstGeom prst="rect">
                      <a:avLst/>
                    </a:prstGeom>
                  </pic:spPr>
                </pic:pic>
              </a:graphicData>
            </a:graphic>
            <wp14:sizeRelH relativeFrom="margin">
              <wp14:pctWidth>0</wp14:pctWidth>
            </wp14:sizeRelH>
            <wp14:sizeRelV relativeFrom="margin">
              <wp14:pctHeight>0</wp14:pctHeight>
            </wp14:sizeRelV>
          </wp:anchor>
        </w:drawing>
      </w:r>
      <w:r w:rsidRPr="006D5933">
        <w:rPr>
          <w:rFonts w:cs="Arial"/>
          <w:noProof/>
        </w:rPr>
        <w:drawing>
          <wp:anchor distT="0" distB="0" distL="114300" distR="114300" simplePos="0" relativeHeight="251670528" behindDoc="0" locked="0" layoutInCell="1" allowOverlap="1" wp14:anchorId="570AACE8" wp14:editId="1D9B1919">
            <wp:simplePos x="0" y="0"/>
            <wp:positionH relativeFrom="column">
              <wp:posOffset>617220</wp:posOffset>
            </wp:positionH>
            <wp:positionV relativeFrom="paragraph">
              <wp:posOffset>8890</wp:posOffset>
            </wp:positionV>
            <wp:extent cx="650240" cy="459105"/>
            <wp:effectExtent l="0" t="0" r="0" b="0"/>
            <wp:wrapSquare wrapText="bothSides"/>
            <wp:docPr id="6" name="Bild 2" descr="Logo Landesamt für Um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andesamt für Umwel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240" cy="45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41103" w14:textId="1D9F94BE" w:rsidR="00694FDD" w:rsidRDefault="00694FDD" w:rsidP="00D522D9">
      <w:pPr>
        <w:pStyle w:val="KeinLeerraum"/>
        <w:ind w:left="1068"/>
        <w:jc w:val="both"/>
        <w:rPr>
          <w:rFonts w:cs="Arial"/>
        </w:rPr>
      </w:pPr>
    </w:p>
    <w:p w14:paraId="53C3DA35" w14:textId="2B4DE0B0" w:rsidR="00694FDD" w:rsidRDefault="00694FDD" w:rsidP="00694FDD">
      <w:pPr>
        <w:pStyle w:val="KeinLeerraum"/>
        <w:jc w:val="both"/>
        <w:rPr>
          <w:rFonts w:cs="Arial"/>
        </w:rPr>
      </w:pPr>
    </w:p>
    <w:p w14:paraId="0A86B2BF" w14:textId="237F537C" w:rsidR="00694FDD" w:rsidRDefault="00694FDD" w:rsidP="00D522D9">
      <w:pPr>
        <w:pStyle w:val="KeinLeerraum"/>
        <w:ind w:left="1068"/>
        <w:jc w:val="both"/>
        <w:rPr>
          <w:rFonts w:cs="Arial"/>
        </w:rPr>
      </w:pPr>
    </w:p>
    <w:p w14:paraId="66B28147" w14:textId="77777777" w:rsidR="00A1211D" w:rsidRDefault="00A1211D" w:rsidP="00D522D9">
      <w:pPr>
        <w:pStyle w:val="KeinLeerraum"/>
        <w:ind w:left="1068"/>
        <w:jc w:val="both"/>
        <w:rPr>
          <w:rFonts w:cs="Arial"/>
        </w:rPr>
      </w:pPr>
    </w:p>
    <w:p w14:paraId="21207E16" w14:textId="77777777" w:rsidR="00694FDD" w:rsidRDefault="00694FDD" w:rsidP="00D522D9">
      <w:pPr>
        <w:pStyle w:val="KeinLeerraum"/>
        <w:ind w:left="1068"/>
        <w:jc w:val="both"/>
        <w:rPr>
          <w:rFonts w:cs="Arial"/>
        </w:rPr>
      </w:pPr>
    </w:p>
    <w:p w14:paraId="45D4C35D" w14:textId="77777777" w:rsidR="00D522D9" w:rsidRPr="00A7446E" w:rsidRDefault="00D522D9" w:rsidP="00D522D9">
      <w:pPr>
        <w:pStyle w:val="KeinLeerraum"/>
        <w:numPr>
          <w:ilvl w:val="0"/>
          <w:numId w:val="37"/>
        </w:numPr>
        <w:jc w:val="both"/>
        <w:rPr>
          <w:rFonts w:cs="Arial"/>
          <w:u w:val="single"/>
        </w:rPr>
      </w:pPr>
      <w:proofErr w:type="spellStart"/>
      <w:r w:rsidRPr="00564714">
        <w:rPr>
          <w:rFonts w:cs="Arial"/>
          <w:b/>
          <w:u w:val="single"/>
        </w:rPr>
        <w:t>NutriNet</w:t>
      </w:r>
      <w:proofErr w:type="spellEnd"/>
      <w:r w:rsidRPr="00564714">
        <w:rPr>
          <w:rFonts w:cs="Arial"/>
          <w:b/>
          <w:u w:val="single"/>
        </w:rPr>
        <w:t>:</w:t>
      </w:r>
      <w:r>
        <w:rPr>
          <w:rFonts w:cs="Arial"/>
          <w:u w:val="single"/>
        </w:rPr>
        <w:t xml:space="preserve"> </w:t>
      </w:r>
      <w:r w:rsidRPr="007E1547">
        <w:rPr>
          <w:rFonts w:cs="Arial"/>
          <w:u w:val="single"/>
        </w:rPr>
        <w:t xml:space="preserve">Kompetenz-und Praxis- Forschungsnetzwerk zur Weiterentwicklung </w:t>
      </w:r>
      <w:r w:rsidRPr="00A7446E">
        <w:rPr>
          <w:rFonts w:cs="Arial"/>
          <w:u w:val="single"/>
        </w:rPr>
        <w:t>des Nähstoffmanagements im Ökologischen Landbau</w:t>
      </w:r>
    </w:p>
    <w:p w14:paraId="7C4ADC00" w14:textId="01F17AE9" w:rsidR="003E344A" w:rsidRDefault="00D522D9" w:rsidP="005111E3">
      <w:pPr>
        <w:pStyle w:val="KeinLeerraum"/>
        <w:rPr>
          <w:rFonts w:cs="Arial"/>
        </w:rPr>
      </w:pPr>
      <w:r w:rsidRPr="00A7446E">
        <w:rPr>
          <w:rFonts w:cs="Arial"/>
        </w:rPr>
        <w:t xml:space="preserve">Dieses Vorhaben wird gefördert durch das Bundesministerium für Ernährung und Landwirtschaft aufgrund eines Beschlusses des Deutschen Bundestages im Rahmen des Bundesprogramms Ökologischer Landbau und anderer Formen nachhaltiger Landwirtschaft. </w:t>
      </w:r>
    </w:p>
    <w:p w14:paraId="2804DE70" w14:textId="11D5237B" w:rsidR="007B092B" w:rsidRPr="007B092B" w:rsidRDefault="007B092B" w:rsidP="005111E3">
      <w:pPr>
        <w:pStyle w:val="KeinLeerraum"/>
        <w:numPr>
          <w:ilvl w:val="1"/>
          <w:numId w:val="37"/>
        </w:numPr>
        <w:jc w:val="both"/>
        <w:rPr>
          <w:rFonts w:cs="Arial"/>
          <w:u w:val="single"/>
        </w:rPr>
      </w:pPr>
      <w:r>
        <w:rPr>
          <w:rFonts w:cs="Arial"/>
          <w:color w:val="1A190E"/>
          <w:sz w:val="21"/>
          <w:szCs w:val="21"/>
          <w:shd w:val="clear" w:color="auto" w:fill="FFFFFF"/>
        </w:rPr>
        <w:t>Projektlaufzeit: 03/2019 bis 02/2024</w:t>
      </w:r>
    </w:p>
    <w:p w14:paraId="0E57A87F" w14:textId="11D39013" w:rsidR="00D522D9" w:rsidRDefault="00D522D9" w:rsidP="003E344A">
      <w:pPr>
        <w:pStyle w:val="KeinLeerraum"/>
        <w:numPr>
          <w:ilvl w:val="1"/>
          <w:numId w:val="37"/>
        </w:numPr>
        <w:rPr>
          <w:rStyle w:val="Hyperlink"/>
          <w:rFonts w:cs="Arial"/>
          <w:color w:val="auto"/>
          <w:lang w:val="en-US"/>
        </w:rPr>
      </w:pPr>
      <w:r w:rsidRPr="00A7446E">
        <w:rPr>
          <w:rFonts w:cs="Arial"/>
        </w:rPr>
        <w:t>Mehr dazu unter</w:t>
      </w:r>
      <w:r>
        <w:rPr>
          <w:rFonts w:cs="Arial"/>
        </w:rPr>
        <w:t xml:space="preserve"> </w:t>
      </w:r>
      <w:hyperlink r:id="rId12" w:history="1">
        <w:r w:rsidRPr="00A7446E">
          <w:rPr>
            <w:rStyle w:val="Hyperlink"/>
            <w:rFonts w:cs="Arial"/>
            <w:color w:val="auto"/>
            <w:lang w:val="en-US"/>
          </w:rPr>
          <w:t>www.nutrinet.agrarpraxisforschung.de</w:t>
        </w:r>
      </w:hyperlink>
    </w:p>
    <w:p w14:paraId="2C9A2A68" w14:textId="77777777" w:rsidR="00C0229E" w:rsidRDefault="00C0229E" w:rsidP="00694FDD">
      <w:pPr>
        <w:pStyle w:val="KeinLeerraum"/>
        <w:rPr>
          <w:rFonts w:cs="Arial"/>
        </w:rPr>
      </w:pPr>
    </w:p>
    <w:p w14:paraId="64F5CC0C" w14:textId="2C9A0AB9" w:rsidR="00694FDD" w:rsidRPr="00A7446E" w:rsidRDefault="00694FDD" w:rsidP="00694FDD">
      <w:pPr>
        <w:pStyle w:val="KeinLeerraum"/>
        <w:rPr>
          <w:rFonts w:cs="Arial"/>
        </w:rPr>
      </w:pPr>
      <w:r w:rsidRPr="00694FDD">
        <w:rPr>
          <w:rStyle w:val="Hyperlink"/>
          <w:rFonts w:cs="Arial"/>
          <w:noProof/>
          <w:color w:val="auto"/>
        </w:rPr>
        <w:drawing>
          <wp:anchor distT="0" distB="0" distL="114300" distR="114300" simplePos="0" relativeHeight="251665408" behindDoc="1" locked="0" layoutInCell="1" allowOverlap="1" wp14:anchorId="0F0DF466" wp14:editId="26D3B699">
            <wp:simplePos x="0" y="0"/>
            <wp:positionH relativeFrom="column">
              <wp:posOffset>1809750</wp:posOffset>
            </wp:positionH>
            <wp:positionV relativeFrom="paragraph">
              <wp:posOffset>191770</wp:posOffset>
            </wp:positionV>
            <wp:extent cx="838200" cy="473075"/>
            <wp:effectExtent l="0" t="0" r="0" b="3175"/>
            <wp:wrapTight wrapText="bothSides">
              <wp:wrapPolygon edited="0">
                <wp:start x="0" y="0"/>
                <wp:lineTo x="0" y="20875"/>
                <wp:lineTo x="21109" y="20875"/>
                <wp:lineTo x="21109" y="0"/>
                <wp:lineTo x="0" y="0"/>
              </wp:wrapPolygon>
            </wp:wrapTight>
            <wp:docPr id="14" name="Grafik 13" descr="Logo-Projekttraeger-PT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rojekttraeger-PTBL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8200" cy="473075"/>
                    </a:xfrm>
                    <a:prstGeom prst="rect">
                      <a:avLst/>
                    </a:prstGeom>
                  </pic:spPr>
                </pic:pic>
              </a:graphicData>
            </a:graphic>
            <wp14:sizeRelH relativeFrom="margin">
              <wp14:pctWidth>0</wp14:pctWidth>
            </wp14:sizeRelH>
            <wp14:sizeRelV relativeFrom="margin">
              <wp14:pctHeight>0</wp14:pctHeight>
            </wp14:sizeRelV>
          </wp:anchor>
        </w:drawing>
      </w:r>
      <w:r w:rsidRPr="00694FDD">
        <w:rPr>
          <w:rStyle w:val="Hyperlink"/>
          <w:rFonts w:cs="Arial"/>
          <w:noProof/>
          <w:color w:val="auto"/>
        </w:rPr>
        <w:drawing>
          <wp:anchor distT="0" distB="0" distL="114300" distR="114300" simplePos="0" relativeHeight="251666432" behindDoc="1" locked="0" layoutInCell="1" allowOverlap="1" wp14:anchorId="462E3A31" wp14:editId="767B3FAA">
            <wp:simplePos x="0" y="0"/>
            <wp:positionH relativeFrom="column">
              <wp:posOffset>678180</wp:posOffset>
            </wp:positionH>
            <wp:positionV relativeFrom="paragraph">
              <wp:posOffset>208915</wp:posOffset>
            </wp:positionV>
            <wp:extent cx="1131570" cy="549362"/>
            <wp:effectExtent l="0" t="0" r="0" b="3175"/>
            <wp:wrapTight wrapText="bothSides">
              <wp:wrapPolygon edited="0">
                <wp:start x="0" y="0"/>
                <wp:lineTo x="0" y="20976"/>
                <wp:lineTo x="21091" y="20976"/>
                <wp:lineTo x="21091" y="0"/>
                <wp:lineTo x="0" y="0"/>
              </wp:wrapPolygon>
            </wp:wrapTight>
            <wp:docPr id="13" name="Grafik 12" descr="boeln_foerderzusatz_1000x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eln_foerderzusatz_1000x45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1570" cy="549362"/>
                    </a:xfrm>
                    <a:prstGeom prst="rect">
                      <a:avLst/>
                    </a:prstGeom>
                  </pic:spPr>
                </pic:pic>
              </a:graphicData>
            </a:graphic>
          </wp:anchor>
        </w:drawing>
      </w:r>
      <w:r w:rsidRPr="00694FDD">
        <w:rPr>
          <w:rStyle w:val="Hyperlink"/>
          <w:rFonts w:cs="Arial"/>
          <w:noProof/>
          <w:color w:val="auto"/>
        </w:rPr>
        <w:drawing>
          <wp:anchor distT="0" distB="0" distL="114300" distR="114300" simplePos="0" relativeHeight="251667456" behindDoc="1" locked="0" layoutInCell="1" allowOverlap="1" wp14:anchorId="7146631A" wp14:editId="3454D083">
            <wp:simplePos x="0" y="0"/>
            <wp:positionH relativeFrom="column">
              <wp:posOffset>0</wp:posOffset>
            </wp:positionH>
            <wp:positionV relativeFrom="paragraph">
              <wp:posOffset>164465</wp:posOffset>
            </wp:positionV>
            <wp:extent cx="598841" cy="548640"/>
            <wp:effectExtent l="0" t="0" r="0" b="3810"/>
            <wp:wrapTight wrapText="bothSides">
              <wp:wrapPolygon edited="0">
                <wp:start x="0" y="0"/>
                <wp:lineTo x="0" y="21000"/>
                <wp:lineTo x="20615" y="21000"/>
                <wp:lineTo x="20615" y="0"/>
                <wp:lineTo x="0" y="0"/>
              </wp:wrapPolygon>
            </wp:wrapTight>
            <wp:docPr id="12" name="Grafik 11" descr="bmel_foerderzusatz_1000x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el_foerderzusatz_1000x45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8841" cy="548640"/>
                    </a:xfrm>
                    <a:prstGeom prst="rect">
                      <a:avLst/>
                    </a:prstGeom>
                  </pic:spPr>
                </pic:pic>
              </a:graphicData>
            </a:graphic>
          </wp:anchor>
        </w:drawing>
      </w:r>
    </w:p>
    <w:p w14:paraId="53E7BE37" w14:textId="7B5CA654" w:rsidR="00D522D9" w:rsidRDefault="006D5933" w:rsidP="00D522D9">
      <w:pPr>
        <w:pStyle w:val="KeinLeerraum"/>
        <w:ind w:left="1068"/>
        <w:jc w:val="both"/>
        <w:rPr>
          <w:rFonts w:cs="Arial"/>
        </w:rPr>
      </w:pPr>
      <w:r w:rsidRPr="006D5933">
        <w:rPr>
          <w:rFonts w:cs="Arial"/>
          <w:noProof/>
        </w:rPr>
        <w:drawing>
          <wp:anchor distT="0" distB="0" distL="114300" distR="114300" simplePos="0" relativeHeight="251658752" behindDoc="0" locked="0" layoutInCell="1" allowOverlap="1" wp14:anchorId="69E1288F" wp14:editId="287B002A">
            <wp:simplePos x="0" y="0"/>
            <wp:positionH relativeFrom="column">
              <wp:posOffset>1238250</wp:posOffset>
            </wp:positionH>
            <wp:positionV relativeFrom="paragraph">
              <wp:posOffset>5715</wp:posOffset>
            </wp:positionV>
            <wp:extent cx="778510" cy="430530"/>
            <wp:effectExtent l="0" t="0" r="2540" b="7620"/>
            <wp:wrapSquare wrapText="bothSides"/>
            <wp:docPr id="9" name="Grafi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85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5933">
        <w:rPr>
          <w:rFonts w:cs="Arial"/>
          <w:noProof/>
        </w:rPr>
        <w:drawing>
          <wp:anchor distT="0" distB="0" distL="114300" distR="114300" simplePos="0" relativeHeight="251656704" behindDoc="0" locked="0" layoutInCell="1" allowOverlap="1" wp14:anchorId="34A26F17" wp14:editId="04BD5737">
            <wp:simplePos x="0" y="0"/>
            <wp:positionH relativeFrom="column">
              <wp:posOffset>69850</wp:posOffset>
            </wp:positionH>
            <wp:positionV relativeFrom="paragraph">
              <wp:posOffset>8255</wp:posOffset>
            </wp:positionV>
            <wp:extent cx="1031240" cy="536575"/>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1240" cy="536575"/>
                    </a:xfrm>
                    <a:prstGeom prst="rect">
                      <a:avLst/>
                    </a:prstGeom>
                  </pic:spPr>
                </pic:pic>
              </a:graphicData>
            </a:graphic>
            <wp14:sizeRelH relativeFrom="margin">
              <wp14:pctWidth>0</wp14:pctWidth>
            </wp14:sizeRelH>
            <wp14:sizeRelV relativeFrom="margin">
              <wp14:pctHeight>0</wp14:pctHeight>
            </wp14:sizeRelV>
          </wp:anchor>
        </w:drawing>
      </w:r>
    </w:p>
    <w:p w14:paraId="28AA36CB" w14:textId="138F4BD3" w:rsidR="00694FDD" w:rsidRPr="00694FDD" w:rsidRDefault="00694FDD" w:rsidP="00694FDD">
      <w:pPr>
        <w:pStyle w:val="KeinLeerraum"/>
        <w:jc w:val="both"/>
        <w:rPr>
          <w:rFonts w:cs="Arial"/>
        </w:rPr>
      </w:pPr>
    </w:p>
    <w:p w14:paraId="47A742A6" w14:textId="59A47F9C" w:rsidR="00694FDD" w:rsidRDefault="00694FDD" w:rsidP="00694FDD">
      <w:pPr>
        <w:pStyle w:val="KeinLeerraum"/>
        <w:ind w:left="1068"/>
        <w:jc w:val="both"/>
        <w:rPr>
          <w:rFonts w:cs="Arial"/>
        </w:rPr>
      </w:pPr>
    </w:p>
    <w:p w14:paraId="690D803F" w14:textId="77777777" w:rsidR="00694FDD" w:rsidRPr="00694FDD" w:rsidRDefault="00694FDD" w:rsidP="00694FDD">
      <w:pPr>
        <w:pStyle w:val="KeinLeerraum"/>
        <w:ind w:left="1068"/>
        <w:jc w:val="both"/>
        <w:rPr>
          <w:rFonts w:cs="Arial"/>
        </w:rPr>
      </w:pPr>
    </w:p>
    <w:p w14:paraId="0AE61E58" w14:textId="58B0B0F0" w:rsidR="00694FDD" w:rsidRDefault="00694FDD" w:rsidP="00694FDD">
      <w:pPr>
        <w:pStyle w:val="KeinLeerraum"/>
        <w:ind w:left="1068"/>
        <w:jc w:val="both"/>
        <w:rPr>
          <w:rFonts w:cs="Arial"/>
        </w:rPr>
      </w:pPr>
    </w:p>
    <w:p w14:paraId="0D80C42D" w14:textId="77777777" w:rsidR="00A1211D" w:rsidRDefault="00A1211D" w:rsidP="00694FDD">
      <w:pPr>
        <w:pStyle w:val="KeinLeerraum"/>
        <w:ind w:left="1068"/>
        <w:jc w:val="both"/>
        <w:rPr>
          <w:rFonts w:cs="Arial"/>
        </w:rPr>
      </w:pPr>
    </w:p>
    <w:p w14:paraId="1E6E132D" w14:textId="77777777" w:rsidR="00A1211D" w:rsidRPr="00694FDD" w:rsidRDefault="00A1211D" w:rsidP="00694FDD">
      <w:pPr>
        <w:pStyle w:val="KeinLeerraum"/>
        <w:ind w:left="1068"/>
        <w:jc w:val="both"/>
        <w:rPr>
          <w:rFonts w:cs="Arial"/>
        </w:rPr>
      </w:pPr>
    </w:p>
    <w:p w14:paraId="1AD2AF0F" w14:textId="57AE9C32" w:rsidR="00FD7FE6" w:rsidRPr="00FD7FE6" w:rsidRDefault="00D522D9" w:rsidP="00FD7FE6">
      <w:pPr>
        <w:pStyle w:val="Listenabsatz"/>
        <w:numPr>
          <w:ilvl w:val="0"/>
          <w:numId w:val="37"/>
        </w:numPr>
        <w:rPr>
          <w:sz w:val="18"/>
          <w:szCs w:val="18"/>
        </w:rPr>
      </w:pPr>
      <w:proofErr w:type="spellStart"/>
      <w:r w:rsidRPr="003E344A">
        <w:rPr>
          <w:b/>
          <w:bCs/>
          <w:sz w:val="18"/>
          <w:szCs w:val="18"/>
          <w:u w:val="single"/>
          <w:vertAlign w:val="superscript"/>
        </w:rPr>
        <w:lastRenderedPageBreak/>
        <w:t>Z</w:t>
      </w:r>
      <w:r w:rsidRPr="003E344A">
        <w:rPr>
          <w:rFonts w:cs="Arial"/>
          <w:b/>
          <w:u w:val="single"/>
        </w:rPr>
        <w:t>Uckerrübe</w:t>
      </w:r>
      <w:proofErr w:type="spellEnd"/>
      <w:r w:rsidR="00FB0222">
        <w:rPr>
          <w:rFonts w:cs="Arial"/>
          <w:b/>
          <w:u w:val="single"/>
        </w:rPr>
        <w:t>:</w:t>
      </w:r>
      <w:r w:rsidR="00FB0222">
        <w:rPr>
          <w:rFonts w:cs="Arial"/>
          <w:u w:val="single"/>
        </w:rPr>
        <w:t xml:space="preserve"> </w:t>
      </w:r>
      <w:proofErr w:type="gramStart"/>
      <w:r w:rsidR="00FD7FE6" w:rsidRPr="00FD7FE6">
        <w:rPr>
          <w:rFonts w:cs="Arial"/>
          <w:u w:val="single"/>
        </w:rPr>
        <w:t>WIR!-</w:t>
      </w:r>
      <w:proofErr w:type="gramEnd"/>
      <w:r w:rsidR="00FD7FE6" w:rsidRPr="00FD7FE6">
        <w:rPr>
          <w:rFonts w:cs="Arial"/>
          <w:u w:val="single"/>
        </w:rPr>
        <w:t>Regio</w:t>
      </w:r>
      <w:r w:rsidR="00FB0222">
        <w:rPr>
          <w:rFonts w:cs="Arial"/>
          <w:u w:val="single"/>
        </w:rPr>
        <w:t>n 4.0-Verbundprojekt-zUCKERrübe</w:t>
      </w:r>
    </w:p>
    <w:p w14:paraId="05FFDD70" w14:textId="609540E5" w:rsidR="00FD7FE6" w:rsidRPr="005111E3" w:rsidRDefault="00FB0222" w:rsidP="005111E3">
      <w:pPr>
        <w:spacing w:after="0"/>
        <w:rPr>
          <w:color w:val="FF0000"/>
        </w:rPr>
      </w:pPr>
      <w:r>
        <w:rPr>
          <w:rFonts w:cs="Arial"/>
        </w:rPr>
        <w:t xml:space="preserve">Die </w:t>
      </w:r>
      <w:r w:rsidR="00FD7FE6" w:rsidRPr="00FB0222">
        <w:rPr>
          <w:rFonts w:cs="Arial"/>
        </w:rPr>
        <w:t xml:space="preserve">Anbauverfahrensentwicklung mittels innovativer Feldrobotik, UAS </w:t>
      </w:r>
      <w:r w:rsidR="00C0229E">
        <w:rPr>
          <w:rFonts w:cs="Arial"/>
        </w:rPr>
        <w:t>und</w:t>
      </w:r>
      <w:r w:rsidR="00FD7FE6" w:rsidRPr="00FB0222">
        <w:rPr>
          <w:rFonts w:cs="Arial"/>
        </w:rPr>
        <w:t xml:space="preserve"> Praxisforschung für Bio-Zuckerrübenanbau in der Uckermark</w:t>
      </w:r>
      <w:r w:rsidR="00C560D0">
        <w:rPr>
          <w:rFonts w:cs="Arial"/>
        </w:rPr>
        <w:t xml:space="preserve"> </w:t>
      </w:r>
      <w:r w:rsidR="00FD7FE6" w:rsidRPr="005111E3">
        <w:rPr>
          <w:rFonts w:cs="Arial"/>
        </w:rPr>
        <w:t>wird gefördert vom Bundesministerium für Bil</w:t>
      </w:r>
      <w:r w:rsidR="00163F7F">
        <w:rPr>
          <w:rFonts w:cs="Arial"/>
        </w:rPr>
        <w:t>dung und Forschung im Programm „</w:t>
      </w:r>
      <w:r w:rsidR="00FD7FE6" w:rsidRPr="005111E3">
        <w:rPr>
          <w:rFonts w:cs="Arial"/>
        </w:rPr>
        <w:t>WIR! Wandel</w:t>
      </w:r>
      <w:r w:rsidR="00163F7F">
        <w:rPr>
          <w:rFonts w:cs="Arial"/>
        </w:rPr>
        <w:t xml:space="preserve"> durch Innovation in der Region“</w:t>
      </w:r>
      <w:r w:rsidR="00FD7FE6" w:rsidRPr="005111E3">
        <w:rPr>
          <w:rFonts w:cs="Arial"/>
        </w:rPr>
        <w:t xml:space="preserve">. </w:t>
      </w:r>
    </w:p>
    <w:p w14:paraId="6AFA0EB9" w14:textId="505063AC" w:rsidR="00FD7FE6" w:rsidRPr="003E344A" w:rsidRDefault="00FD7FE6" w:rsidP="00FD7FE6">
      <w:pPr>
        <w:pStyle w:val="Listenabsatz"/>
        <w:numPr>
          <w:ilvl w:val="1"/>
          <w:numId w:val="37"/>
        </w:numPr>
        <w:rPr>
          <w:sz w:val="18"/>
          <w:szCs w:val="18"/>
        </w:rPr>
      </w:pPr>
      <w:r w:rsidRPr="00FD7FE6">
        <w:rPr>
          <w:rFonts w:cs="Arial"/>
        </w:rPr>
        <w:t>Projektlaufzeit: 02/2021 bis 07/2023</w:t>
      </w:r>
    </w:p>
    <w:p w14:paraId="6B3A2CF2" w14:textId="576BADE8" w:rsidR="003E344A" w:rsidRPr="003E344A" w:rsidRDefault="003E344A" w:rsidP="003E344A">
      <w:pPr>
        <w:spacing w:after="0"/>
        <w:rPr>
          <w:color w:val="FF0000"/>
        </w:rPr>
      </w:pPr>
      <w:r>
        <w:rPr>
          <w:noProof/>
        </w:rPr>
        <w:drawing>
          <wp:inline distT="0" distB="0" distL="0" distR="0" wp14:anchorId="368AB189" wp14:editId="01C9A82B">
            <wp:extent cx="1173171" cy="694893"/>
            <wp:effectExtent l="0" t="0" r="8255" b="0"/>
            <wp:docPr id="21" name="Grafik 21" descr="BM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MB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1059" cy="729181"/>
                    </a:xfrm>
                    <a:prstGeom prst="rect">
                      <a:avLst/>
                    </a:prstGeom>
                    <a:noFill/>
                    <a:ln>
                      <a:noFill/>
                    </a:ln>
                  </pic:spPr>
                </pic:pic>
              </a:graphicData>
            </a:graphic>
          </wp:inline>
        </w:drawing>
      </w:r>
      <w:r w:rsidRPr="000F4E28">
        <w:rPr>
          <w:b/>
          <w:noProof/>
          <w:sz w:val="28"/>
          <w:szCs w:val="28"/>
        </w:rPr>
        <w:drawing>
          <wp:inline distT="0" distB="0" distL="0" distR="0" wp14:anchorId="58FB7672" wp14:editId="41FBD319">
            <wp:extent cx="1066358" cy="709600"/>
            <wp:effectExtent l="0" t="0" r="635" b="0"/>
            <wp:docPr id="22" name="Grafik 22" descr="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I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1711" cy="733125"/>
                    </a:xfrm>
                    <a:prstGeom prst="rect">
                      <a:avLst/>
                    </a:prstGeom>
                    <a:noFill/>
                    <a:ln>
                      <a:noFill/>
                    </a:ln>
                  </pic:spPr>
                </pic:pic>
              </a:graphicData>
            </a:graphic>
          </wp:inline>
        </w:drawing>
      </w:r>
    </w:p>
    <w:p w14:paraId="7D257A2C" w14:textId="1CF16A08" w:rsidR="00D522D9" w:rsidRDefault="00D522D9" w:rsidP="00D522D9">
      <w:pPr>
        <w:pStyle w:val="KeinLeerraum"/>
        <w:jc w:val="both"/>
        <w:rPr>
          <w:rFonts w:cs="Arial"/>
        </w:rPr>
      </w:pPr>
    </w:p>
    <w:p w14:paraId="21CCF1FB" w14:textId="77777777" w:rsidR="00D522D9" w:rsidRDefault="00D522D9" w:rsidP="00D522D9">
      <w:pPr>
        <w:pStyle w:val="KeinLeerraum"/>
        <w:numPr>
          <w:ilvl w:val="0"/>
          <w:numId w:val="40"/>
        </w:numPr>
        <w:rPr>
          <w:rFonts w:cs="Arial"/>
        </w:rPr>
      </w:pPr>
      <w:r w:rsidRPr="00C91E03">
        <w:rPr>
          <w:rFonts w:cs="Arial"/>
        </w:rPr>
        <w:t xml:space="preserve">Link zum </w:t>
      </w:r>
      <w:proofErr w:type="spellStart"/>
      <w:r w:rsidRPr="00C91E03">
        <w:rPr>
          <w:rFonts w:cs="Arial"/>
        </w:rPr>
        <w:t>Feldtag</w:t>
      </w:r>
      <w:proofErr w:type="spellEnd"/>
      <w:r w:rsidRPr="00C91E03">
        <w:rPr>
          <w:rFonts w:cs="Arial"/>
        </w:rPr>
        <w:t xml:space="preserve"> 2019: </w:t>
      </w:r>
      <w:hyperlink r:id="rId20" w:history="1">
        <w:r w:rsidRPr="00B80212">
          <w:rPr>
            <w:rStyle w:val="Hyperlink"/>
            <w:rFonts w:cs="Arial"/>
          </w:rPr>
          <w:t>www.hnee.de/E10197</w:t>
        </w:r>
      </w:hyperlink>
    </w:p>
    <w:p w14:paraId="4E6BF7BC" w14:textId="00AF31AA" w:rsidR="00D522D9" w:rsidRDefault="00D522D9" w:rsidP="00D522D9">
      <w:pPr>
        <w:pStyle w:val="KeinLeerraum"/>
        <w:numPr>
          <w:ilvl w:val="0"/>
          <w:numId w:val="40"/>
        </w:numPr>
        <w:rPr>
          <w:rFonts w:cs="Arial"/>
        </w:rPr>
      </w:pPr>
      <w:r w:rsidRPr="00202EA3">
        <w:rPr>
          <w:rFonts w:cs="Arial"/>
        </w:rPr>
        <w:t xml:space="preserve">Link zur Projektseite Regionales Ackerbau-Praxisnetzwerk „Biodiversität im Ackerbau“ in Brandenburg: </w:t>
      </w:r>
      <w:hyperlink r:id="rId21" w:history="1">
        <w:r w:rsidR="003B7C9C" w:rsidRPr="00E55CAF">
          <w:rPr>
            <w:rStyle w:val="Hyperlink"/>
            <w:rFonts w:cs="Arial"/>
          </w:rPr>
          <w:t>www.hnee.de/E10882</w:t>
        </w:r>
      </w:hyperlink>
    </w:p>
    <w:p w14:paraId="378EE1E1" w14:textId="77777777" w:rsidR="003E344A" w:rsidRDefault="003B7C9C" w:rsidP="003B7C9C">
      <w:pPr>
        <w:pStyle w:val="KeinLeerraum"/>
        <w:numPr>
          <w:ilvl w:val="0"/>
          <w:numId w:val="40"/>
        </w:numPr>
        <w:rPr>
          <w:rFonts w:cs="Arial"/>
        </w:rPr>
      </w:pPr>
      <w:r>
        <w:rPr>
          <w:rFonts w:cs="Arial"/>
        </w:rPr>
        <w:t xml:space="preserve">Link zur Projektseite </w:t>
      </w:r>
      <w:proofErr w:type="spellStart"/>
      <w:r>
        <w:rPr>
          <w:rFonts w:cs="Arial"/>
        </w:rPr>
        <w:t>NutriNet</w:t>
      </w:r>
      <w:proofErr w:type="spellEnd"/>
      <w:r>
        <w:rPr>
          <w:rFonts w:cs="Arial"/>
        </w:rPr>
        <w:t xml:space="preserve">: </w:t>
      </w:r>
      <w:hyperlink r:id="rId22" w:history="1">
        <w:r w:rsidRPr="00E55CAF">
          <w:rPr>
            <w:rStyle w:val="Hyperlink"/>
            <w:rFonts w:cs="Arial"/>
          </w:rPr>
          <w:t>www.hnee.de/K6775</w:t>
        </w:r>
      </w:hyperlink>
    </w:p>
    <w:p w14:paraId="6F72DD70" w14:textId="35CBD05E" w:rsidR="003E344A" w:rsidRDefault="003E344A" w:rsidP="003E344A">
      <w:pPr>
        <w:pStyle w:val="KeinLeerraum"/>
        <w:numPr>
          <w:ilvl w:val="0"/>
          <w:numId w:val="40"/>
        </w:numPr>
        <w:rPr>
          <w:rFonts w:cs="Arial"/>
        </w:rPr>
      </w:pPr>
      <w:r w:rsidRPr="003E344A">
        <w:rPr>
          <w:rFonts w:cs="Arial"/>
        </w:rPr>
        <w:t>Link zum Projekt</w:t>
      </w:r>
      <w:r>
        <w:rPr>
          <w:rFonts w:cs="Arial"/>
        </w:rPr>
        <w:t xml:space="preserve"> </w:t>
      </w:r>
      <w:proofErr w:type="spellStart"/>
      <w:r w:rsidRPr="00FD7FE6">
        <w:rPr>
          <w:rFonts w:cs="Arial"/>
          <w:u w:val="single"/>
        </w:rPr>
        <w:t>zUCKERrübe</w:t>
      </w:r>
      <w:proofErr w:type="spellEnd"/>
      <w:r>
        <w:rPr>
          <w:rFonts w:cs="Arial"/>
          <w:u w:val="single"/>
        </w:rPr>
        <w:t>:</w:t>
      </w:r>
      <w:r w:rsidRPr="003E344A">
        <w:rPr>
          <w:rFonts w:cs="Arial"/>
        </w:rPr>
        <w:t xml:space="preserve"> </w:t>
      </w:r>
      <w:hyperlink r:id="rId23" w:history="1">
        <w:r w:rsidRPr="00E55CAF">
          <w:rPr>
            <w:rStyle w:val="Hyperlink"/>
            <w:rFonts w:cs="Arial"/>
          </w:rPr>
          <w:t>www.region40.de/hf1-projekt-zuckerruebe</w:t>
        </w:r>
      </w:hyperlink>
    </w:p>
    <w:p w14:paraId="527A935A" w14:textId="4D311802" w:rsidR="003E344A" w:rsidRPr="003E344A" w:rsidRDefault="003E344A" w:rsidP="003E344A">
      <w:pPr>
        <w:pStyle w:val="KeinLeerraum"/>
        <w:ind w:left="360"/>
        <w:rPr>
          <w:rFonts w:cs="Arial"/>
        </w:rPr>
      </w:pPr>
      <w:r w:rsidRPr="003E344A">
        <w:rPr>
          <w:rFonts w:cs="Arial"/>
        </w:rPr>
        <w:t xml:space="preserve"> </w:t>
      </w:r>
    </w:p>
    <w:p w14:paraId="368C6BD1" w14:textId="0B89BC44" w:rsidR="00D522D9" w:rsidRDefault="00D522D9" w:rsidP="00D522D9">
      <w:pPr>
        <w:pStyle w:val="KeinLeerraum"/>
        <w:jc w:val="both"/>
        <w:rPr>
          <w:rFonts w:cs="Arial"/>
        </w:rPr>
      </w:pPr>
    </w:p>
    <w:p w14:paraId="15E1A46B" w14:textId="5817AE7F" w:rsidR="00227FD3" w:rsidRDefault="00BF5D40" w:rsidP="00680240">
      <w:pPr>
        <w:pStyle w:val="KeinLeerraum"/>
        <w:jc w:val="both"/>
        <w:rPr>
          <w:rFonts w:cs="Arial"/>
        </w:rPr>
      </w:pPr>
      <w:r w:rsidRPr="00BF5D40">
        <w:rPr>
          <w:rFonts w:cs="Arial"/>
          <w:b/>
          <w:color w:val="004D3D"/>
          <w:szCs w:val="22"/>
        </w:rPr>
        <w:t>SAVE-THE-DATE</w:t>
      </w:r>
      <w:r>
        <w:rPr>
          <w:rFonts w:cs="Arial"/>
        </w:rPr>
        <w:br/>
      </w:r>
      <w:r w:rsidR="00D522D9" w:rsidRPr="00D522D9">
        <w:rPr>
          <w:rFonts w:cs="Arial"/>
        </w:rPr>
        <w:t xml:space="preserve">Aufgrund der aktuellen Lage wird die Veranstaltung </w:t>
      </w:r>
      <w:r>
        <w:rPr>
          <w:rFonts w:cs="Arial"/>
        </w:rPr>
        <w:t xml:space="preserve">am 15. Juni </w:t>
      </w:r>
      <w:r w:rsidR="00D522D9" w:rsidRPr="00D522D9">
        <w:rPr>
          <w:rFonts w:cs="Arial"/>
        </w:rPr>
        <w:t xml:space="preserve">unter Vorbehalt </w:t>
      </w:r>
      <w:r w:rsidR="00001061">
        <w:rPr>
          <w:rFonts w:cs="Arial"/>
        </w:rPr>
        <w:t xml:space="preserve">sowie </w:t>
      </w:r>
      <w:r w:rsidR="00D522D9" w:rsidRPr="00D522D9">
        <w:rPr>
          <w:rFonts w:cs="Arial"/>
        </w:rPr>
        <w:t xml:space="preserve">bestimmten Hygienebedingungen stattfinden. Die Teilnehmerplätze für den </w:t>
      </w:r>
      <w:proofErr w:type="spellStart"/>
      <w:r w:rsidR="00D522D9" w:rsidRPr="00D522D9">
        <w:rPr>
          <w:rFonts w:cs="Arial"/>
        </w:rPr>
        <w:t>Feldtag</w:t>
      </w:r>
      <w:proofErr w:type="spellEnd"/>
      <w:r w:rsidR="00D522D9">
        <w:rPr>
          <w:rFonts w:cs="Arial"/>
        </w:rPr>
        <w:t>,</w:t>
      </w:r>
      <w:r w:rsidR="00D522D9" w:rsidRPr="00D522D9">
        <w:rPr>
          <w:rFonts w:cs="Arial"/>
        </w:rPr>
        <w:t xml:space="preserve"> als auch für die </w:t>
      </w:r>
      <w:r w:rsidR="008C2A7B">
        <w:rPr>
          <w:rFonts w:cs="Arial"/>
        </w:rPr>
        <w:t xml:space="preserve">einzelnen </w:t>
      </w:r>
      <w:r w:rsidR="00D522D9" w:rsidRPr="00D522D9">
        <w:rPr>
          <w:rFonts w:cs="Arial"/>
        </w:rPr>
        <w:t>Vorträge und Feldbesichtigungen</w:t>
      </w:r>
      <w:r w:rsidR="00D522D9">
        <w:rPr>
          <w:rFonts w:cs="Arial"/>
        </w:rPr>
        <w:t>,</w:t>
      </w:r>
      <w:r w:rsidR="00D522D9" w:rsidRPr="00D522D9">
        <w:rPr>
          <w:rFonts w:cs="Arial"/>
        </w:rPr>
        <w:t xml:space="preserve"> sind begrenzt. </w:t>
      </w:r>
      <w:r w:rsidR="00D522D9">
        <w:rPr>
          <w:rFonts w:cs="Arial"/>
        </w:rPr>
        <w:t>Zur</w:t>
      </w:r>
      <w:r w:rsidR="00D522D9" w:rsidRPr="00D522D9">
        <w:rPr>
          <w:rFonts w:cs="Arial"/>
        </w:rPr>
        <w:t xml:space="preserve"> Anmeldung für die Veranstaltung </w:t>
      </w:r>
      <w:r w:rsidR="00D522D9">
        <w:rPr>
          <w:rFonts w:cs="Arial"/>
        </w:rPr>
        <w:t>(</w:t>
      </w:r>
      <w:r w:rsidR="008C2A7B">
        <w:rPr>
          <w:rFonts w:cs="Arial"/>
        </w:rPr>
        <w:t xml:space="preserve">mit </w:t>
      </w:r>
      <w:r w:rsidR="00D522D9">
        <w:rPr>
          <w:rFonts w:cs="Arial"/>
        </w:rPr>
        <w:t xml:space="preserve">Nennung der gewünschten Teilnahme bzw. </w:t>
      </w:r>
      <w:r w:rsidR="00D522D9" w:rsidRPr="00D522D9">
        <w:rPr>
          <w:rFonts w:cs="Arial"/>
        </w:rPr>
        <w:t xml:space="preserve">Zeit </w:t>
      </w:r>
      <w:r w:rsidR="00D522D9">
        <w:rPr>
          <w:rFonts w:cs="Arial"/>
        </w:rPr>
        <w:t xml:space="preserve">für den Rundgang) bitte </w:t>
      </w:r>
      <w:r w:rsidR="00001061">
        <w:rPr>
          <w:rFonts w:cs="Arial"/>
        </w:rPr>
        <w:t>den</w:t>
      </w:r>
      <w:r w:rsidR="00D522D9" w:rsidRPr="00D522D9">
        <w:rPr>
          <w:rFonts w:cs="Arial"/>
        </w:rPr>
        <w:t xml:space="preserve"> vollständigem Namen und </w:t>
      </w:r>
      <w:r w:rsidR="00D522D9">
        <w:rPr>
          <w:rFonts w:cs="Arial"/>
        </w:rPr>
        <w:t xml:space="preserve">eine </w:t>
      </w:r>
      <w:r w:rsidR="00D522D9" w:rsidRPr="00D522D9">
        <w:rPr>
          <w:rFonts w:cs="Arial"/>
        </w:rPr>
        <w:t xml:space="preserve">E-Mailadresse an </w:t>
      </w:r>
      <w:hyperlink r:id="rId24" w:history="1">
        <w:r w:rsidR="00D522D9" w:rsidRPr="00D522D9">
          <w:rPr>
            <w:rFonts w:cs="Arial"/>
          </w:rPr>
          <w:t>Sabrina.Scholz@hnee.de</w:t>
        </w:r>
      </w:hyperlink>
      <w:r w:rsidR="00D522D9">
        <w:rPr>
          <w:rFonts w:cs="Arial"/>
        </w:rPr>
        <w:t xml:space="preserve"> </w:t>
      </w:r>
      <w:r w:rsidR="00001061">
        <w:rPr>
          <w:rFonts w:cs="Arial"/>
        </w:rPr>
        <w:t xml:space="preserve">senden </w:t>
      </w:r>
      <w:r w:rsidR="00D522D9">
        <w:rPr>
          <w:rFonts w:cs="Arial"/>
        </w:rPr>
        <w:t xml:space="preserve">– eine </w:t>
      </w:r>
      <w:r w:rsidR="00D522D9" w:rsidRPr="00D522D9">
        <w:rPr>
          <w:rFonts w:cs="Arial"/>
        </w:rPr>
        <w:t>Bestätigun</w:t>
      </w:r>
      <w:r w:rsidR="00D522D9">
        <w:rPr>
          <w:rFonts w:cs="Arial"/>
        </w:rPr>
        <w:t xml:space="preserve">gsmail zur Teilnahmemöglichkeit </w:t>
      </w:r>
      <w:r w:rsidR="008C2A7B">
        <w:rPr>
          <w:rFonts w:cs="Arial"/>
        </w:rPr>
        <w:t xml:space="preserve">erfolgt </w:t>
      </w:r>
      <w:r w:rsidR="00001061">
        <w:rPr>
          <w:rFonts w:cs="Arial"/>
        </w:rPr>
        <w:t xml:space="preserve">dann umgehend </w:t>
      </w:r>
      <w:r w:rsidR="00725D9C">
        <w:rPr>
          <w:rFonts w:cs="Arial"/>
        </w:rPr>
        <w:t>bis Anfang Juni</w:t>
      </w:r>
      <w:r w:rsidR="00D522D9">
        <w:rPr>
          <w:rFonts w:cs="Arial"/>
        </w:rPr>
        <w:t>.</w:t>
      </w:r>
    </w:p>
    <w:p w14:paraId="32F52F5C" w14:textId="265B6C3A" w:rsidR="009C5AC5" w:rsidRDefault="009C5AC5" w:rsidP="009C5AC5">
      <w:pPr>
        <w:spacing w:after="0"/>
        <w:rPr>
          <w:color w:val="FF0000"/>
        </w:rPr>
      </w:pPr>
    </w:p>
    <w:p w14:paraId="40C0F6EA" w14:textId="69DAB9B6" w:rsidR="009C5AC5" w:rsidRPr="005F7CF5" w:rsidRDefault="009C5AC5" w:rsidP="009C5AC5">
      <w:pPr>
        <w:rPr>
          <w:rFonts w:cs="Arial"/>
          <w:b/>
          <w:color w:val="004D3D"/>
          <w:szCs w:val="22"/>
        </w:rPr>
      </w:pPr>
      <w:r w:rsidRPr="005F7CF5">
        <w:rPr>
          <w:rFonts w:cs="Arial"/>
          <w:b/>
          <w:color w:val="004D3D"/>
          <w:szCs w:val="22"/>
        </w:rPr>
        <w:t xml:space="preserve">Programm: </w:t>
      </w:r>
    </w:p>
    <w:p w14:paraId="2B1EB34E" w14:textId="28015D54" w:rsidR="0009090C" w:rsidRDefault="009C5AC5" w:rsidP="0009090C">
      <w:r>
        <w:t>10 Uhr</w:t>
      </w:r>
      <w:r w:rsidR="0009090C">
        <w:br/>
      </w:r>
      <w:r w:rsidRPr="001B644E">
        <w:rPr>
          <w:b/>
        </w:rPr>
        <w:t>Begrüßung und Vorstellung der aktuellen Forschung auf der Lehr- und Versuchsstation Wilmersdorf</w:t>
      </w:r>
      <w:r>
        <w:t xml:space="preserve"> (Ralf Bloch, HNEE</w:t>
      </w:r>
      <w:r w:rsidR="00C91E03">
        <w:t xml:space="preserve"> – </w:t>
      </w:r>
      <w:r w:rsidR="00C91E03">
        <w:rPr>
          <w:rFonts w:cs="Arial"/>
          <w:color w:val="1A190E"/>
          <w:sz w:val="21"/>
          <w:szCs w:val="21"/>
          <w:shd w:val="clear" w:color="auto" w:fill="FFFFFF"/>
        </w:rPr>
        <w:t>Wiss. Leitung der Lehr- und Forschungsstation Wilmersdorf</w:t>
      </w:r>
      <w:r>
        <w:t>)</w:t>
      </w:r>
    </w:p>
    <w:p w14:paraId="6A88E50D" w14:textId="5F9501E1" w:rsidR="001B644E" w:rsidRDefault="00DF7CF1" w:rsidP="0009090C">
      <w:r>
        <w:br/>
      </w:r>
      <w:r w:rsidR="001B644E">
        <w:t>a</w:t>
      </w:r>
      <w:r w:rsidR="009C5AC5">
        <w:t>b 10.20 Uhr</w:t>
      </w:r>
      <w:r w:rsidR="0009090C">
        <w:br/>
      </w:r>
      <w:r w:rsidR="009C5AC5" w:rsidRPr="0009090C">
        <w:rPr>
          <w:b/>
          <w:u w:val="single"/>
        </w:rPr>
        <w:t xml:space="preserve">verschiedene Infostände </w:t>
      </w:r>
      <w:r w:rsidR="001B644E" w:rsidRPr="0009090C">
        <w:rPr>
          <w:b/>
          <w:u w:val="single"/>
        </w:rPr>
        <w:t>auf den Versuchsflächen</w:t>
      </w:r>
      <w:r w:rsidR="001B644E" w:rsidRPr="0009090C">
        <w:rPr>
          <w:b/>
        </w:rPr>
        <w:t>:</w:t>
      </w:r>
    </w:p>
    <w:p w14:paraId="591CBCA9" w14:textId="4B9F2B40" w:rsidR="009C5AC5" w:rsidRDefault="009C5AC5" w:rsidP="0009090C">
      <w:r w:rsidRPr="0009090C">
        <w:rPr>
          <w:b/>
        </w:rPr>
        <w:t>Zuckerrübe</w:t>
      </w:r>
      <w:r w:rsidRPr="001F1312">
        <w:t xml:space="preserve"> – wie gelingt </w:t>
      </w:r>
      <w:r>
        <w:t xml:space="preserve">die </w:t>
      </w:r>
      <w:proofErr w:type="spellStart"/>
      <w:r>
        <w:t>Beikrautregulierung</w:t>
      </w:r>
      <w:proofErr w:type="spellEnd"/>
      <w:r>
        <w:t>?</w:t>
      </w:r>
    </w:p>
    <w:p w14:paraId="032967F8" w14:textId="3D04A9D0" w:rsidR="001B644E" w:rsidRDefault="001B644E" w:rsidP="0009090C">
      <w:r w:rsidRPr="0009090C">
        <w:rPr>
          <w:b/>
        </w:rPr>
        <w:t>Zwischenfrüchte</w:t>
      </w:r>
      <w:r w:rsidRPr="001F1312">
        <w:t xml:space="preserve"> – </w:t>
      </w:r>
      <w:r>
        <w:t>Welche Auswirkungen haben sie auf den Wasserhaushalt und die Nachfrucht?</w:t>
      </w:r>
    </w:p>
    <w:p w14:paraId="36172231" w14:textId="6448DDA7" w:rsidR="001B644E" w:rsidRDefault="001B644E" w:rsidP="0009090C">
      <w:r w:rsidRPr="0009090C">
        <w:rPr>
          <w:b/>
        </w:rPr>
        <w:t xml:space="preserve">Futterleguminosen </w:t>
      </w:r>
      <w:r w:rsidRPr="001F1312">
        <w:t xml:space="preserve">– </w:t>
      </w:r>
      <w:r>
        <w:t xml:space="preserve">Sind Arten wie Stein-, Horn- und </w:t>
      </w:r>
      <w:proofErr w:type="spellStart"/>
      <w:r>
        <w:t>Bokharaklee</w:t>
      </w:r>
      <w:proofErr w:type="spellEnd"/>
      <w:r>
        <w:t xml:space="preserve"> eine Anbauoption?</w:t>
      </w:r>
    </w:p>
    <w:p w14:paraId="072CFC1A" w14:textId="523DFB14" w:rsidR="001B644E" w:rsidRDefault="001B644E" w:rsidP="0009090C">
      <w:pPr>
        <w:tabs>
          <w:tab w:val="center" w:pos="2967"/>
        </w:tabs>
      </w:pPr>
      <w:r w:rsidRPr="0009090C">
        <w:rPr>
          <w:b/>
        </w:rPr>
        <w:t>Körnerleguminosen</w:t>
      </w:r>
      <w:r>
        <w:t xml:space="preserve"> – Was bringt der Anbau von Soja und Kichererbsen?</w:t>
      </w:r>
    </w:p>
    <w:p w14:paraId="79598262" w14:textId="60D4D24F" w:rsidR="0009090C" w:rsidRDefault="001B644E" w:rsidP="00DF7CF1">
      <w:pPr>
        <w:tabs>
          <w:tab w:val="center" w:pos="2967"/>
        </w:tabs>
      </w:pPr>
      <w:r w:rsidRPr="0009090C">
        <w:rPr>
          <w:b/>
        </w:rPr>
        <w:t>alte Getreidesorten</w:t>
      </w:r>
      <w:r w:rsidRPr="001F1312">
        <w:t xml:space="preserve"> – Sorten und Anbaumöglichkeiten</w:t>
      </w:r>
    </w:p>
    <w:p w14:paraId="1632FB3A" w14:textId="52C6A43E" w:rsidR="0009090C" w:rsidRDefault="00DF7CF1" w:rsidP="0009090C">
      <w:r>
        <w:br/>
      </w:r>
      <w:r w:rsidR="001B644E">
        <w:t>10.40–11.20 Uhr</w:t>
      </w:r>
      <w:r w:rsidR="0009090C">
        <w:br/>
      </w:r>
      <w:r w:rsidR="00AB56F5" w:rsidRPr="0009090C">
        <w:rPr>
          <w:b/>
        </w:rPr>
        <w:t xml:space="preserve">Vortrag: </w:t>
      </w:r>
      <w:r w:rsidR="001B644E" w:rsidRPr="0009090C">
        <w:rPr>
          <w:b/>
        </w:rPr>
        <w:t xml:space="preserve">Wie gelingt der Zuckerrübenanbau im Ökolandbau? </w:t>
      </w:r>
      <w:r w:rsidR="001B644E" w:rsidRPr="001B644E">
        <w:t>(N.N.)</w:t>
      </w:r>
    </w:p>
    <w:p w14:paraId="0991F801" w14:textId="64152E2F" w:rsidR="007E1547" w:rsidRPr="00DF7CF1" w:rsidRDefault="00DF7CF1" w:rsidP="00DF7CF1">
      <w:r>
        <w:br/>
      </w:r>
      <w:r w:rsidR="008C5A2A">
        <w:t>11.30–12.30 Uhr und 13.30–14.30 Uhr</w:t>
      </w:r>
      <w:r w:rsidR="0009090C">
        <w:br/>
      </w:r>
      <w:r w:rsidR="008C5A2A" w:rsidRPr="0009090C">
        <w:rPr>
          <w:b/>
        </w:rPr>
        <w:t>Rundgang</w:t>
      </w:r>
      <w:r w:rsidR="003113D6" w:rsidRPr="0009090C">
        <w:rPr>
          <w:b/>
        </w:rPr>
        <w:t xml:space="preserve"> über</w:t>
      </w:r>
      <w:r w:rsidR="008C5A2A" w:rsidRPr="0009090C">
        <w:rPr>
          <w:b/>
        </w:rPr>
        <w:t xml:space="preserve"> betriebseigene Flächen des Gut Wilmersdorf </w:t>
      </w:r>
      <w:r w:rsidR="008C5A2A">
        <w:t>(</w:t>
      </w:r>
      <w:r w:rsidR="008C5A2A" w:rsidRPr="00F64DD7">
        <w:t>J</w:t>
      </w:r>
      <w:r w:rsidR="008C5A2A">
        <w:t xml:space="preserve">örg </w:t>
      </w:r>
      <w:proofErr w:type="spellStart"/>
      <w:r w:rsidR="008C5A2A">
        <w:t>Juister</w:t>
      </w:r>
      <w:proofErr w:type="spellEnd"/>
      <w:r w:rsidR="008C5A2A">
        <w:t>, Gut Wilmersdorf GbR)</w:t>
      </w:r>
      <w:r>
        <w:br/>
      </w:r>
      <w:r>
        <w:lastRenderedPageBreak/>
        <w:br/>
      </w:r>
      <w:r w:rsidR="001B644E">
        <w:t>12.40–13.20 Uhr</w:t>
      </w:r>
      <w:r w:rsidR="0009090C">
        <w:br/>
      </w:r>
      <w:r w:rsidR="001B644E" w:rsidRPr="0009090C">
        <w:rPr>
          <w:b/>
        </w:rPr>
        <w:t xml:space="preserve">Vortrag: Optimierung der internen Kleegrasverwertung bei viehlosen Betrieben </w:t>
      </w:r>
      <w:r w:rsidR="001B644E" w:rsidRPr="001B644E">
        <w:t>(N.N.)</w:t>
      </w:r>
    </w:p>
    <w:p w14:paraId="29324A99" w14:textId="77777777" w:rsidR="00680240" w:rsidRPr="005F1548" w:rsidRDefault="00680240" w:rsidP="00680240">
      <w:pPr>
        <w:pStyle w:val="KeinLeerraum"/>
        <w:jc w:val="both"/>
        <w:rPr>
          <w:rFonts w:cs="Arial"/>
        </w:rPr>
      </w:pPr>
    </w:p>
    <w:p w14:paraId="688520A5" w14:textId="096493D8" w:rsidR="00680240" w:rsidRPr="00E01504" w:rsidRDefault="00680240" w:rsidP="00680240">
      <w:pPr>
        <w:autoSpaceDE w:val="0"/>
        <w:autoSpaceDN w:val="0"/>
        <w:adjustRightInd w:val="0"/>
        <w:spacing w:line="300" w:lineRule="exact"/>
        <w:rPr>
          <w:rFonts w:cs="Arial"/>
        </w:rPr>
      </w:pPr>
      <w:r w:rsidRPr="00E01504">
        <w:rPr>
          <w:rFonts w:cs="Arial"/>
          <w:noProof/>
        </w:rPr>
        <mc:AlternateContent>
          <mc:Choice Requires="wps">
            <w:drawing>
              <wp:anchor distT="0" distB="0" distL="114300" distR="114300" simplePos="0" relativeHeight="251659264" behindDoc="0" locked="0" layoutInCell="1" allowOverlap="1" wp14:anchorId="7C5F1E3E" wp14:editId="715BBA73">
                <wp:simplePos x="0" y="0"/>
                <wp:positionH relativeFrom="margin">
                  <wp:posOffset>-87630</wp:posOffset>
                </wp:positionH>
                <wp:positionV relativeFrom="paragraph">
                  <wp:posOffset>276225</wp:posOffset>
                </wp:positionV>
                <wp:extent cx="3049905" cy="40576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4057650"/>
                        </a:xfrm>
                        <a:prstGeom prst="rect">
                          <a:avLst/>
                        </a:prstGeom>
                        <a:solidFill>
                          <a:srgbClr val="FFFFFF"/>
                        </a:solidFill>
                        <a:ln w="9525">
                          <a:noFill/>
                          <a:miter lim="800000"/>
                          <a:headEnd/>
                          <a:tailEnd/>
                        </a:ln>
                      </wps:spPr>
                      <wps:txbx>
                        <w:txbxContent>
                          <w:p w14:paraId="09D53878" w14:textId="53E4069E" w:rsidR="00C72FF2" w:rsidRPr="00C72FF2" w:rsidRDefault="00C72FF2" w:rsidP="00680240">
                            <w:pPr>
                              <w:pStyle w:val="KeinLeerraum"/>
                              <w:rPr>
                                <w:rFonts w:cs="Arial"/>
                                <w:b/>
                                <w:szCs w:val="22"/>
                              </w:rPr>
                            </w:pPr>
                            <w:r w:rsidRPr="00C72FF2">
                              <w:rPr>
                                <w:rFonts w:cs="Arial"/>
                                <w:b/>
                                <w:szCs w:val="22"/>
                              </w:rPr>
                              <w:t>Fachkontakt</w:t>
                            </w:r>
                          </w:p>
                          <w:p w14:paraId="3CBEEFAF" w14:textId="38018950" w:rsidR="00227FD3" w:rsidRPr="005C750F" w:rsidRDefault="00227FD3" w:rsidP="00227FD3">
                            <w:pPr>
                              <w:pStyle w:val="KeinLeerraum"/>
                              <w:rPr>
                                <w:rFonts w:cs="Arial"/>
                                <w:szCs w:val="22"/>
                              </w:rPr>
                            </w:pPr>
                            <w:r>
                              <w:rPr>
                                <w:rFonts w:cs="Arial"/>
                                <w:szCs w:val="22"/>
                              </w:rPr>
                              <w:t>Prof. Dr. Ralf Bloch</w:t>
                            </w:r>
                            <w:r w:rsidR="00BB34FB">
                              <w:rPr>
                                <w:rFonts w:cs="Arial"/>
                                <w:szCs w:val="22"/>
                              </w:rPr>
                              <w:t xml:space="preserve"> </w:t>
                            </w:r>
                            <w:r w:rsidR="00BB34FB">
                              <w:rPr>
                                <w:rFonts w:cs="Arial"/>
                              </w:rPr>
                              <w:t>(wissenschaftlicher Leiter der Lehr- und Forschungsstation Wilmersdorf)</w:t>
                            </w:r>
                            <w:r>
                              <w:rPr>
                                <w:rFonts w:cs="Arial"/>
                                <w:szCs w:val="22"/>
                              </w:rPr>
                              <w:br/>
                              <w:t xml:space="preserve">HNEE, </w:t>
                            </w:r>
                            <w:r w:rsidRPr="005C750F">
                              <w:rPr>
                                <w:rFonts w:cs="Arial"/>
                                <w:szCs w:val="22"/>
                              </w:rPr>
                              <w:t xml:space="preserve">Fachbereich </w:t>
                            </w:r>
                            <w:r w:rsidR="00C91E03">
                              <w:rPr>
                                <w:rFonts w:cs="Arial"/>
                                <w:szCs w:val="22"/>
                              </w:rPr>
                              <w:t xml:space="preserve">Landschaftsnutzung und Naturschutz – Fachgebiet </w:t>
                            </w:r>
                            <w:r w:rsidR="0039013A" w:rsidRPr="0039013A">
                              <w:rPr>
                                <w:rFonts w:cs="Arial"/>
                                <w:szCs w:val="22"/>
                              </w:rPr>
                              <w:t>Agrarökologie und nachhaltige Anbausysteme</w:t>
                            </w:r>
                          </w:p>
                          <w:p w14:paraId="03FDED76" w14:textId="719E37DB" w:rsidR="00227FD3" w:rsidRPr="005C750F" w:rsidRDefault="00227FD3" w:rsidP="00227FD3">
                            <w:pPr>
                              <w:pStyle w:val="KeinLeerraum"/>
                              <w:rPr>
                                <w:rFonts w:cs="Arial"/>
                                <w:szCs w:val="22"/>
                              </w:rPr>
                            </w:pPr>
                            <w:r>
                              <w:rPr>
                                <w:rFonts w:cs="Arial"/>
                                <w:szCs w:val="22"/>
                              </w:rPr>
                              <w:t>Telefon: +49 3334</w:t>
                            </w:r>
                            <w:r w:rsidRPr="005C750F">
                              <w:rPr>
                                <w:rFonts w:cs="Arial"/>
                                <w:szCs w:val="22"/>
                              </w:rPr>
                              <w:t xml:space="preserve"> 657</w:t>
                            </w:r>
                            <w:r>
                              <w:rPr>
                                <w:rFonts w:cs="Arial"/>
                                <w:szCs w:val="22"/>
                              </w:rPr>
                              <w:t>-</w:t>
                            </w:r>
                            <w:r w:rsidR="00C91E03">
                              <w:rPr>
                                <w:rFonts w:cs="Arial"/>
                                <w:szCs w:val="22"/>
                              </w:rPr>
                              <w:t>362</w:t>
                            </w:r>
                          </w:p>
                          <w:p w14:paraId="3F8B7606" w14:textId="77777777" w:rsidR="00227FD3" w:rsidRPr="005C750F" w:rsidRDefault="001F2726" w:rsidP="00227FD3">
                            <w:pPr>
                              <w:pStyle w:val="KeinLeerraum"/>
                              <w:rPr>
                                <w:rFonts w:cs="Arial"/>
                                <w:color w:val="0000FF"/>
                                <w:szCs w:val="22"/>
                                <w:u w:val="single"/>
                              </w:rPr>
                            </w:pPr>
                            <w:hyperlink r:id="rId25" w:tgtFrame="_blank" w:history="1">
                              <w:r w:rsidR="00227FD3" w:rsidRPr="005C750F">
                                <w:rPr>
                                  <w:rStyle w:val="Hyperlink"/>
                                  <w:rFonts w:cs="Arial"/>
                                  <w:szCs w:val="22"/>
                                </w:rPr>
                                <w:t>ralf.bloch@hnee.de</w:t>
                              </w:r>
                            </w:hyperlink>
                          </w:p>
                          <w:p w14:paraId="763A7C49" w14:textId="77777777" w:rsidR="00227FD3" w:rsidRDefault="00227FD3" w:rsidP="00680240">
                            <w:pPr>
                              <w:pStyle w:val="KeinLeerraum"/>
                              <w:rPr>
                                <w:rFonts w:cs="Arial"/>
                                <w:szCs w:val="22"/>
                              </w:rPr>
                            </w:pPr>
                          </w:p>
                          <w:p w14:paraId="49F984E7" w14:textId="40FBF1D9" w:rsidR="00680240" w:rsidRPr="008747F3" w:rsidRDefault="00227FD3" w:rsidP="00680240">
                            <w:pPr>
                              <w:pStyle w:val="KeinLeerraum"/>
                              <w:rPr>
                                <w:rFonts w:cs="Arial"/>
                                <w:szCs w:val="22"/>
                              </w:rPr>
                            </w:pPr>
                            <w:r>
                              <w:rPr>
                                <w:rFonts w:cs="Arial"/>
                                <w:szCs w:val="22"/>
                              </w:rPr>
                              <w:t>Sabrina Scholz</w:t>
                            </w:r>
                            <w:r w:rsidR="00680240">
                              <w:rPr>
                                <w:rFonts w:cs="Arial"/>
                                <w:szCs w:val="22"/>
                              </w:rPr>
                              <w:t xml:space="preserve"> </w:t>
                            </w:r>
                            <w:r w:rsidR="003B7C9C">
                              <w:rPr>
                                <w:rFonts w:cs="Arial"/>
                                <w:szCs w:val="22"/>
                              </w:rPr>
                              <w:t>(Verantwortliche Projekt Praxisnetzwerk Biodiversität im Ackerbau)</w:t>
                            </w:r>
                          </w:p>
                          <w:p w14:paraId="046C6578" w14:textId="65B57476" w:rsidR="00680240" w:rsidRPr="008747F3" w:rsidRDefault="00227FD3" w:rsidP="00680240">
                            <w:pPr>
                              <w:pStyle w:val="KeinLeerraum"/>
                              <w:rPr>
                                <w:rFonts w:cs="Arial"/>
                                <w:szCs w:val="22"/>
                              </w:rPr>
                            </w:pPr>
                            <w:r>
                              <w:rPr>
                                <w:rFonts w:cs="Arial"/>
                                <w:szCs w:val="22"/>
                              </w:rPr>
                              <w:t>HNEE, w</w:t>
                            </w:r>
                            <w:r w:rsidRPr="00227FD3">
                              <w:rPr>
                                <w:rFonts w:cs="Arial"/>
                                <w:szCs w:val="22"/>
                              </w:rPr>
                              <w:t>issenschaftliche Mitarbeiterin am Fachgebiet Politik und Märkte in der Agrar- und Ernährungswirtschaft</w:t>
                            </w:r>
                          </w:p>
                          <w:p w14:paraId="4D7D4E03" w14:textId="00ECA766" w:rsidR="00680240" w:rsidRPr="008747F3" w:rsidRDefault="00680240" w:rsidP="00680240">
                            <w:pPr>
                              <w:pStyle w:val="KeinLeerraum"/>
                              <w:rPr>
                                <w:rFonts w:cs="Arial"/>
                                <w:szCs w:val="22"/>
                              </w:rPr>
                            </w:pPr>
                            <w:r>
                              <w:rPr>
                                <w:rFonts w:cs="Arial"/>
                                <w:szCs w:val="22"/>
                              </w:rPr>
                              <w:t xml:space="preserve">Tel.: </w:t>
                            </w:r>
                            <w:r w:rsidR="00A06271">
                              <w:rPr>
                                <w:rFonts w:cs="Arial"/>
                                <w:szCs w:val="22"/>
                              </w:rPr>
                              <w:t xml:space="preserve">+49 </w:t>
                            </w:r>
                            <w:r w:rsidRPr="008747F3">
                              <w:rPr>
                                <w:rFonts w:cs="Arial"/>
                                <w:szCs w:val="22"/>
                              </w:rPr>
                              <w:t>3334 657-</w:t>
                            </w:r>
                            <w:r w:rsidR="00227FD3">
                              <w:rPr>
                                <w:rFonts w:cs="Arial"/>
                                <w:szCs w:val="22"/>
                              </w:rPr>
                              <w:t>425</w:t>
                            </w:r>
                          </w:p>
                          <w:p w14:paraId="55F36E96" w14:textId="35090E35" w:rsidR="003B7C9C" w:rsidRDefault="001F2726" w:rsidP="003B7C9C">
                            <w:pPr>
                              <w:pStyle w:val="KeinLeerraum"/>
                              <w:rPr>
                                <w:rFonts w:cs="Arial"/>
                                <w:szCs w:val="22"/>
                              </w:rPr>
                            </w:pPr>
                            <w:hyperlink r:id="rId26" w:history="1">
                              <w:r w:rsidR="00227FD3" w:rsidRPr="00B80212">
                                <w:rPr>
                                  <w:rStyle w:val="Hyperlink"/>
                                </w:rPr>
                                <w:t>Sabrina.Scholz</w:t>
                              </w:r>
                              <w:r w:rsidR="00227FD3" w:rsidRPr="00B80212">
                                <w:rPr>
                                  <w:rStyle w:val="Hyperlink"/>
                                  <w:rFonts w:cs="Arial"/>
                                  <w:szCs w:val="22"/>
                                </w:rPr>
                                <w:t>@hnee.de</w:t>
                              </w:r>
                            </w:hyperlink>
                            <w:r w:rsidR="00680240">
                              <w:rPr>
                                <w:rFonts w:cs="Arial"/>
                                <w:szCs w:val="22"/>
                              </w:rPr>
                              <w:t xml:space="preserve"> </w:t>
                            </w:r>
                            <w:r w:rsidR="003B7C9C">
                              <w:rPr>
                                <w:rFonts w:cs="Arial"/>
                                <w:szCs w:val="22"/>
                              </w:rPr>
                              <w:br/>
                            </w:r>
                            <w:r w:rsidR="003B7C9C">
                              <w:rPr>
                                <w:rFonts w:cs="Arial"/>
                                <w:szCs w:val="22"/>
                              </w:rPr>
                              <w:br/>
                            </w:r>
                            <w:r w:rsidR="003B7C9C" w:rsidRPr="003B7C9C">
                              <w:rPr>
                                <w:rFonts w:cs="Arial"/>
                                <w:szCs w:val="22"/>
                              </w:rPr>
                              <w:t>Charlotte Kling (</w:t>
                            </w:r>
                            <w:r w:rsidR="003B7C9C">
                              <w:rPr>
                                <w:rFonts w:cs="Arial"/>
                                <w:szCs w:val="22"/>
                              </w:rPr>
                              <w:t xml:space="preserve">Verantwortliche Projekt </w:t>
                            </w:r>
                            <w:proofErr w:type="spellStart"/>
                            <w:r w:rsidR="003B7C9C">
                              <w:rPr>
                                <w:rFonts w:cs="Arial"/>
                                <w:szCs w:val="22"/>
                              </w:rPr>
                              <w:t>NutriNet</w:t>
                            </w:r>
                            <w:proofErr w:type="spellEnd"/>
                            <w:r w:rsidR="003B7C9C" w:rsidRPr="003B7C9C">
                              <w:rPr>
                                <w:rFonts w:cs="Arial"/>
                                <w:szCs w:val="22"/>
                              </w:rPr>
                              <w:t>)</w:t>
                            </w:r>
                          </w:p>
                          <w:p w14:paraId="4648C8BD" w14:textId="77777777" w:rsidR="003B7C9C" w:rsidRPr="008747F3" w:rsidRDefault="003B7C9C" w:rsidP="003B7C9C">
                            <w:pPr>
                              <w:pStyle w:val="KeinLeerraum"/>
                              <w:rPr>
                                <w:rFonts w:cs="Arial"/>
                                <w:szCs w:val="22"/>
                              </w:rPr>
                            </w:pPr>
                            <w:r>
                              <w:rPr>
                                <w:rFonts w:cs="Arial"/>
                                <w:szCs w:val="22"/>
                              </w:rPr>
                              <w:t>HNEE, w</w:t>
                            </w:r>
                            <w:r w:rsidRPr="00227FD3">
                              <w:rPr>
                                <w:rFonts w:cs="Arial"/>
                                <w:szCs w:val="22"/>
                              </w:rPr>
                              <w:t>issenschaftliche Mitarbeiterin am Fachgebiet Politik und Märkte in der Agrar- und Ernährungswirtschaft</w:t>
                            </w:r>
                          </w:p>
                          <w:p w14:paraId="7149C702" w14:textId="23359497" w:rsidR="003B7C9C" w:rsidRPr="008747F3" w:rsidRDefault="003B7C9C" w:rsidP="003B7C9C">
                            <w:pPr>
                              <w:pStyle w:val="KeinLeerraum"/>
                              <w:rPr>
                                <w:rFonts w:cs="Arial"/>
                                <w:szCs w:val="22"/>
                              </w:rPr>
                            </w:pPr>
                            <w:r>
                              <w:rPr>
                                <w:rFonts w:cs="Arial"/>
                                <w:szCs w:val="22"/>
                              </w:rPr>
                              <w:t xml:space="preserve">Tel.: +49 </w:t>
                            </w:r>
                            <w:r w:rsidRPr="008747F3">
                              <w:rPr>
                                <w:rFonts w:cs="Arial"/>
                                <w:szCs w:val="22"/>
                              </w:rPr>
                              <w:t>3334 657-</w:t>
                            </w:r>
                            <w:r>
                              <w:rPr>
                                <w:rFonts w:cs="Arial"/>
                                <w:szCs w:val="22"/>
                              </w:rPr>
                              <w:t>239</w:t>
                            </w:r>
                          </w:p>
                          <w:p w14:paraId="6980A1E0" w14:textId="2B798029" w:rsidR="003B7C9C" w:rsidRPr="00227FD3" w:rsidRDefault="001F2726" w:rsidP="00680240">
                            <w:pPr>
                              <w:pStyle w:val="KeinLeerraum"/>
                              <w:rPr>
                                <w:rFonts w:cs="Arial"/>
                                <w:szCs w:val="22"/>
                              </w:rPr>
                            </w:pPr>
                            <w:hyperlink r:id="rId27" w:history="1">
                              <w:r w:rsidR="003B7C9C" w:rsidRPr="00E55CAF">
                                <w:rPr>
                                  <w:rStyle w:val="Hyperlink"/>
                                  <w:rFonts w:cs="Arial"/>
                                  <w:szCs w:val="22"/>
                                </w:rPr>
                                <w:t>Charlotte.Kling@hnee.de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F1E3E" id="_x0000_t202" coordsize="21600,21600" o:spt="202" path="m,l,21600r21600,l21600,xe">
                <v:stroke joinstyle="miter"/>
                <v:path gradientshapeok="t" o:connecttype="rect"/>
              </v:shapetype>
              <v:shape id="Textfeld 2" o:spid="_x0000_s1026" type="#_x0000_t202" style="position:absolute;margin-left:-6.9pt;margin-top:21.75pt;width:240.15pt;height:3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" stroked="f">
                <v:textbox>
                  <w:txbxContent>
                    <w:p w14:paraId="09D53878" w14:textId="53E4069E" w:rsidR="00C72FF2" w:rsidRPr="00C72FF2" w:rsidRDefault="00C72FF2" w:rsidP="00680240">
                      <w:pPr>
                        <w:pStyle w:val="KeinLeerraum"/>
                        <w:rPr>
                          <w:rFonts w:cs="Arial"/>
                          <w:b/>
                          <w:szCs w:val="22"/>
                        </w:rPr>
                      </w:pPr>
                      <w:r w:rsidRPr="00C72FF2">
                        <w:rPr>
                          <w:rFonts w:cs="Arial"/>
                          <w:b/>
                          <w:szCs w:val="22"/>
                        </w:rPr>
                        <w:t>Fachkontakt</w:t>
                      </w:r>
                    </w:p>
                    <w:p w14:paraId="3CBEEFAF" w14:textId="38018950" w:rsidR="00227FD3" w:rsidRPr="005C750F" w:rsidRDefault="00227FD3" w:rsidP="00227FD3">
                      <w:pPr>
                        <w:pStyle w:val="KeinLeerraum"/>
                        <w:rPr>
                          <w:rFonts w:cs="Arial"/>
                          <w:szCs w:val="22"/>
                        </w:rPr>
                      </w:pPr>
                      <w:r>
                        <w:rPr>
                          <w:rFonts w:cs="Arial"/>
                          <w:szCs w:val="22"/>
                        </w:rPr>
                        <w:t>Prof. Dr. Ralf Bloch</w:t>
                      </w:r>
                      <w:r w:rsidR="00BB34FB">
                        <w:rPr>
                          <w:rFonts w:cs="Arial"/>
                          <w:szCs w:val="22"/>
                        </w:rPr>
                        <w:t xml:space="preserve"> </w:t>
                      </w:r>
                      <w:r w:rsidR="00BB34FB">
                        <w:rPr>
                          <w:rFonts w:cs="Arial"/>
                        </w:rPr>
                        <w:t>(wissenschaftlicher Leiter der Lehr- und Forschungsstation Wilmersdorf)</w:t>
                      </w:r>
                      <w:r>
                        <w:rPr>
                          <w:rFonts w:cs="Arial"/>
                          <w:szCs w:val="22"/>
                        </w:rPr>
                        <w:br/>
                        <w:t xml:space="preserve">HNEE, </w:t>
                      </w:r>
                      <w:r w:rsidRPr="005C750F">
                        <w:rPr>
                          <w:rFonts w:cs="Arial"/>
                          <w:szCs w:val="22"/>
                        </w:rPr>
                        <w:t xml:space="preserve">Fachbereich </w:t>
                      </w:r>
                      <w:r w:rsidR="00C91E03">
                        <w:rPr>
                          <w:rFonts w:cs="Arial"/>
                          <w:szCs w:val="22"/>
                        </w:rPr>
                        <w:t xml:space="preserve">Landschaftsnutzung und Naturschutz – Fachgebiet </w:t>
                      </w:r>
                      <w:r w:rsidR="0039013A" w:rsidRPr="0039013A">
                        <w:rPr>
                          <w:rFonts w:cs="Arial"/>
                          <w:szCs w:val="22"/>
                        </w:rPr>
                        <w:t>Agrarökologie und nachhaltige Anbausysteme</w:t>
                      </w:r>
                    </w:p>
                    <w:p w14:paraId="03FDED76" w14:textId="719E37DB" w:rsidR="00227FD3" w:rsidRPr="005C750F" w:rsidRDefault="00227FD3" w:rsidP="00227FD3">
                      <w:pPr>
                        <w:pStyle w:val="KeinLeerraum"/>
                        <w:rPr>
                          <w:rFonts w:cs="Arial"/>
                          <w:szCs w:val="22"/>
                        </w:rPr>
                      </w:pPr>
                      <w:r>
                        <w:rPr>
                          <w:rFonts w:cs="Arial"/>
                          <w:szCs w:val="22"/>
                        </w:rPr>
                        <w:t>Telefon: +49 3334</w:t>
                      </w:r>
                      <w:r w:rsidRPr="005C750F">
                        <w:rPr>
                          <w:rFonts w:cs="Arial"/>
                          <w:szCs w:val="22"/>
                        </w:rPr>
                        <w:t xml:space="preserve"> 657</w:t>
                      </w:r>
                      <w:r>
                        <w:rPr>
                          <w:rFonts w:cs="Arial"/>
                          <w:szCs w:val="22"/>
                        </w:rPr>
                        <w:t>-</w:t>
                      </w:r>
                      <w:r w:rsidR="00C91E03">
                        <w:rPr>
                          <w:rFonts w:cs="Arial"/>
                          <w:szCs w:val="22"/>
                        </w:rPr>
                        <w:t>362</w:t>
                      </w:r>
                    </w:p>
                    <w:p w14:paraId="3F8B7606" w14:textId="77777777" w:rsidR="00227FD3" w:rsidRPr="005C750F" w:rsidRDefault="001F2726" w:rsidP="00227FD3">
                      <w:pPr>
                        <w:pStyle w:val="KeinLeerraum"/>
                        <w:rPr>
                          <w:rFonts w:cs="Arial"/>
                          <w:color w:val="0000FF"/>
                          <w:szCs w:val="22"/>
                          <w:u w:val="single"/>
                        </w:rPr>
                      </w:pPr>
                      <w:hyperlink r:id="rId28" w:tgtFrame="_blank" w:history="1">
                        <w:r w:rsidR="00227FD3" w:rsidRPr="005C750F">
                          <w:rPr>
                            <w:rStyle w:val="Hyperlink"/>
                            <w:rFonts w:cs="Arial"/>
                            <w:szCs w:val="22"/>
                          </w:rPr>
                          <w:t>ralf.bloch@hnee.de</w:t>
                        </w:r>
                      </w:hyperlink>
                    </w:p>
                    <w:p w14:paraId="763A7C49" w14:textId="77777777" w:rsidR="00227FD3" w:rsidRDefault="00227FD3" w:rsidP="00680240">
                      <w:pPr>
                        <w:pStyle w:val="KeinLeerraum"/>
                        <w:rPr>
                          <w:rFonts w:cs="Arial"/>
                          <w:szCs w:val="22"/>
                        </w:rPr>
                      </w:pPr>
                    </w:p>
                    <w:p w14:paraId="49F984E7" w14:textId="40FBF1D9" w:rsidR="00680240" w:rsidRPr="008747F3" w:rsidRDefault="00227FD3" w:rsidP="00680240">
                      <w:pPr>
                        <w:pStyle w:val="KeinLeerraum"/>
                        <w:rPr>
                          <w:rFonts w:cs="Arial"/>
                          <w:szCs w:val="22"/>
                        </w:rPr>
                      </w:pPr>
                      <w:r>
                        <w:rPr>
                          <w:rFonts w:cs="Arial"/>
                          <w:szCs w:val="22"/>
                        </w:rPr>
                        <w:t>Sabrina Scholz</w:t>
                      </w:r>
                      <w:r w:rsidR="00680240">
                        <w:rPr>
                          <w:rFonts w:cs="Arial"/>
                          <w:szCs w:val="22"/>
                        </w:rPr>
                        <w:t xml:space="preserve"> </w:t>
                      </w:r>
                      <w:r w:rsidR="003B7C9C">
                        <w:rPr>
                          <w:rFonts w:cs="Arial"/>
                          <w:szCs w:val="22"/>
                        </w:rPr>
                        <w:t>(Verantwortliche Projekt Praxisnetzwerk Biodiversität im Ackerbau)</w:t>
                      </w:r>
                    </w:p>
                    <w:p w14:paraId="046C6578" w14:textId="65B57476" w:rsidR="00680240" w:rsidRPr="008747F3" w:rsidRDefault="00227FD3" w:rsidP="00680240">
                      <w:pPr>
                        <w:pStyle w:val="KeinLeerraum"/>
                        <w:rPr>
                          <w:rFonts w:cs="Arial"/>
                          <w:szCs w:val="22"/>
                        </w:rPr>
                      </w:pPr>
                      <w:r>
                        <w:rPr>
                          <w:rFonts w:cs="Arial"/>
                          <w:szCs w:val="22"/>
                        </w:rPr>
                        <w:t>HNEE, w</w:t>
                      </w:r>
                      <w:r w:rsidRPr="00227FD3">
                        <w:rPr>
                          <w:rFonts w:cs="Arial"/>
                          <w:szCs w:val="22"/>
                        </w:rPr>
                        <w:t>issenschaftliche Mitarbeiterin am Fachgebiet Politik und Märkte in der Agrar- und Ernährungswirtschaft</w:t>
                      </w:r>
                    </w:p>
                    <w:p w14:paraId="4D7D4E03" w14:textId="00ECA766" w:rsidR="00680240" w:rsidRPr="008747F3" w:rsidRDefault="00680240" w:rsidP="00680240">
                      <w:pPr>
                        <w:pStyle w:val="KeinLeerraum"/>
                        <w:rPr>
                          <w:rFonts w:cs="Arial"/>
                          <w:szCs w:val="22"/>
                        </w:rPr>
                      </w:pPr>
                      <w:r>
                        <w:rPr>
                          <w:rFonts w:cs="Arial"/>
                          <w:szCs w:val="22"/>
                        </w:rPr>
                        <w:t xml:space="preserve">Tel.: </w:t>
                      </w:r>
                      <w:r w:rsidR="00A06271">
                        <w:rPr>
                          <w:rFonts w:cs="Arial"/>
                          <w:szCs w:val="22"/>
                        </w:rPr>
                        <w:t xml:space="preserve">+49 </w:t>
                      </w:r>
                      <w:r w:rsidRPr="008747F3">
                        <w:rPr>
                          <w:rFonts w:cs="Arial"/>
                          <w:szCs w:val="22"/>
                        </w:rPr>
                        <w:t>3334 657-</w:t>
                      </w:r>
                      <w:r w:rsidR="00227FD3">
                        <w:rPr>
                          <w:rFonts w:cs="Arial"/>
                          <w:szCs w:val="22"/>
                        </w:rPr>
                        <w:t>425</w:t>
                      </w:r>
                    </w:p>
                    <w:p w14:paraId="55F36E96" w14:textId="35090E35" w:rsidR="003B7C9C" w:rsidRDefault="001F2726" w:rsidP="003B7C9C">
                      <w:pPr>
                        <w:pStyle w:val="KeinLeerraum"/>
                        <w:rPr>
                          <w:rFonts w:cs="Arial"/>
                          <w:szCs w:val="22"/>
                        </w:rPr>
                      </w:pPr>
                      <w:hyperlink r:id="rId29" w:history="1">
                        <w:r w:rsidR="00227FD3" w:rsidRPr="00B80212">
                          <w:rPr>
                            <w:rStyle w:val="Hyperlink"/>
                          </w:rPr>
                          <w:t>Sabrina.Scholz</w:t>
                        </w:r>
                        <w:r w:rsidR="00227FD3" w:rsidRPr="00B80212">
                          <w:rPr>
                            <w:rStyle w:val="Hyperlink"/>
                            <w:rFonts w:cs="Arial"/>
                            <w:szCs w:val="22"/>
                          </w:rPr>
                          <w:t>@hnee.de</w:t>
                        </w:r>
                      </w:hyperlink>
                      <w:r w:rsidR="00680240">
                        <w:rPr>
                          <w:rFonts w:cs="Arial"/>
                          <w:szCs w:val="22"/>
                        </w:rPr>
                        <w:t xml:space="preserve"> </w:t>
                      </w:r>
                      <w:r w:rsidR="003B7C9C">
                        <w:rPr>
                          <w:rFonts w:cs="Arial"/>
                          <w:szCs w:val="22"/>
                        </w:rPr>
                        <w:br/>
                      </w:r>
                      <w:r w:rsidR="003B7C9C">
                        <w:rPr>
                          <w:rFonts w:cs="Arial"/>
                          <w:szCs w:val="22"/>
                        </w:rPr>
                        <w:br/>
                      </w:r>
                      <w:r w:rsidR="003B7C9C" w:rsidRPr="003B7C9C">
                        <w:rPr>
                          <w:rFonts w:cs="Arial"/>
                          <w:szCs w:val="22"/>
                        </w:rPr>
                        <w:t>Charlotte Kling (</w:t>
                      </w:r>
                      <w:r w:rsidR="003B7C9C">
                        <w:rPr>
                          <w:rFonts w:cs="Arial"/>
                          <w:szCs w:val="22"/>
                        </w:rPr>
                        <w:t xml:space="preserve">Verantwortliche Projekt </w:t>
                      </w:r>
                      <w:proofErr w:type="spellStart"/>
                      <w:r w:rsidR="003B7C9C">
                        <w:rPr>
                          <w:rFonts w:cs="Arial"/>
                          <w:szCs w:val="22"/>
                        </w:rPr>
                        <w:t>NutriNet</w:t>
                      </w:r>
                      <w:proofErr w:type="spellEnd"/>
                      <w:r w:rsidR="003B7C9C" w:rsidRPr="003B7C9C">
                        <w:rPr>
                          <w:rFonts w:cs="Arial"/>
                          <w:szCs w:val="22"/>
                        </w:rPr>
                        <w:t>)</w:t>
                      </w:r>
                    </w:p>
                    <w:p w14:paraId="4648C8BD" w14:textId="77777777" w:rsidR="003B7C9C" w:rsidRPr="008747F3" w:rsidRDefault="003B7C9C" w:rsidP="003B7C9C">
                      <w:pPr>
                        <w:pStyle w:val="KeinLeerraum"/>
                        <w:rPr>
                          <w:rFonts w:cs="Arial"/>
                          <w:szCs w:val="22"/>
                        </w:rPr>
                      </w:pPr>
                      <w:r>
                        <w:rPr>
                          <w:rFonts w:cs="Arial"/>
                          <w:szCs w:val="22"/>
                        </w:rPr>
                        <w:t>HNEE, w</w:t>
                      </w:r>
                      <w:r w:rsidRPr="00227FD3">
                        <w:rPr>
                          <w:rFonts w:cs="Arial"/>
                          <w:szCs w:val="22"/>
                        </w:rPr>
                        <w:t>issenschaftliche Mitarbeiterin am Fachgebiet Politik und Märkte in der Agrar- und Ernährungswirtschaft</w:t>
                      </w:r>
                    </w:p>
                    <w:p w14:paraId="7149C702" w14:textId="23359497" w:rsidR="003B7C9C" w:rsidRPr="008747F3" w:rsidRDefault="003B7C9C" w:rsidP="003B7C9C">
                      <w:pPr>
                        <w:pStyle w:val="KeinLeerraum"/>
                        <w:rPr>
                          <w:rFonts w:cs="Arial"/>
                          <w:szCs w:val="22"/>
                        </w:rPr>
                      </w:pPr>
                      <w:r>
                        <w:rPr>
                          <w:rFonts w:cs="Arial"/>
                          <w:szCs w:val="22"/>
                        </w:rPr>
                        <w:t xml:space="preserve">Tel.: +49 </w:t>
                      </w:r>
                      <w:r w:rsidRPr="008747F3">
                        <w:rPr>
                          <w:rFonts w:cs="Arial"/>
                          <w:szCs w:val="22"/>
                        </w:rPr>
                        <w:t>3334 657-</w:t>
                      </w:r>
                      <w:r>
                        <w:rPr>
                          <w:rFonts w:cs="Arial"/>
                          <w:szCs w:val="22"/>
                        </w:rPr>
                        <w:t>239</w:t>
                      </w:r>
                    </w:p>
                    <w:p w14:paraId="6980A1E0" w14:textId="2B798029" w:rsidR="003B7C9C" w:rsidRPr="00227FD3" w:rsidRDefault="001F2726" w:rsidP="00680240">
                      <w:pPr>
                        <w:pStyle w:val="KeinLeerraum"/>
                        <w:rPr>
                          <w:rFonts w:cs="Arial"/>
                          <w:szCs w:val="22"/>
                        </w:rPr>
                      </w:pPr>
                      <w:hyperlink r:id="rId30" w:history="1">
                        <w:r w:rsidR="003B7C9C" w:rsidRPr="00E55CAF">
                          <w:rPr>
                            <w:rStyle w:val="Hyperlink"/>
                            <w:rFonts w:cs="Arial"/>
                            <w:szCs w:val="22"/>
                          </w:rPr>
                          <w:t>Charlotte.Kling@hnee.de</w:t>
                        </w:r>
                      </w:hyperlink>
                    </w:p>
                  </w:txbxContent>
                </v:textbox>
                <w10:wrap anchorx="margin"/>
              </v:shape>
            </w:pict>
          </mc:Fallback>
        </mc:AlternateContent>
      </w:r>
      <w:r w:rsidRPr="00E01504">
        <w:rPr>
          <w:rFonts w:cs="Arial"/>
        </w:rPr>
        <w:t xml:space="preserve">Für </w:t>
      </w:r>
      <w:r w:rsidRPr="00C576ED">
        <w:rPr>
          <w:rFonts w:cs="Arial"/>
          <w:b/>
          <w:color w:val="000000" w:themeColor="text1"/>
        </w:rPr>
        <w:t>Rückfragen</w:t>
      </w:r>
      <w:r w:rsidRPr="00C576ED">
        <w:rPr>
          <w:rFonts w:cs="Arial"/>
          <w:color w:val="000000" w:themeColor="text1"/>
        </w:rPr>
        <w:t xml:space="preserve"> </w:t>
      </w:r>
      <w:r w:rsidRPr="00E01504">
        <w:rPr>
          <w:rFonts w:cs="Arial"/>
        </w:rPr>
        <w:t xml:space="preserve">stehen Ihnen </w:t>
      </w:r>
      <w:r>
        <w:rPr>
          <w:rFonts w:cs="Arial"/>
        </w:rPr>
        <w:t xml:space="preserve">gern </w:t>
      </w:r>
      <w:r w:rsidRPr="00E01504">
        <w:rPr>
          <w:rFonts w:cs="Arial"/>
        </w:rPr>
        <w:t>zur Verfügung:</w:t>
      </w:r>
    </w:p>
    <w:p w14:paraId="564245B0" w14:textId="77777777" w:rsidR="00680240" w:rsidRPr="00E01504" w:rsidRDefault="00680240" w:rsidP="00680240">
      <w:pPr>
        <w:pStyle w:val="NurText"/>
        <w:tabs>
          <w:tab w:val="left" w:pos="708"/>
          <w:tab w:val="left" w:pos="1416"/>
          <w:tab w:val="left" w:pos="2124"/>
          <w:tab w:val="right" w:pos="8931"/>
        </w:tabs>
        <w:spacing w:line="276" w:lineRule="auto"/>
        <w:rPr>
          <w:rFonts w:ascii="Arial" w:hAnsi="Arial" w:cs="Arial"/>
          <w:szCs w:val="22"/>
        </w:rPr>
      </w:pPr>
      <w:r w:rsidRPr="00E01504">
        <w:rPr>
          <w:rFonts w:ascii="Arial" w:hAnsi="Arial" w:cs="Arial"/>
          <w:noProof/>
        </w:rPr>
        <mc:AlternateContent>
          <mc:Choice Requires="wps">
            <w:drawing>
              <wp:anchor distT="0" distB="0" distL="114300" distR="114300" simplePos="0" relativeHeight="251660288" behindDoc="0" locked="0" layoutInCell="1" allowOverlap="1" wp14:anchorId="7FEA65BB" wp14:editId="5E4DA560">
                <wp:simplePos x="0" y="0"/>
                <wp:positionH relativeFrom="margin">
                  <wp:posOffset>2925982</wp:posOffset>
                </wp:positionH>
                <wp:positionV relativeFrom="paragraph">
                  <wp:posOffset>5665</wp:posOffset>
                </wp:positionV>
                <wp:extent cx="3002280" cy="1259059"/>
                <wp:effectExtent l="0" t="0" r="762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259059"/>
                        </a:xfrm>
                        <a:prstGeom prst="rect">
                          <a:avLst/>
                        </a:prstGeom>
                        <a:solidFill>
                          <a:srgbClr val="FFFFFF"/>
                        </a:solidFill>
                        <a:ln w="9525">
                          <a:noFill/>
                          <a:miter lim="800000"/>
                          <a:headEnd/>
                          <a:tailEnd/>
                        </a:ln>
                      </wps:spPr>
                      <wps:txbx>
                        <w:txbxContent>
                          <w:p w14:paraId="6C378EAB" w14:textId="3817A979" w:rsidR="00680240" w:rsidRDefault="00C72FF2" w:rsidP="00680240">
                            <w:pPr>
                              <w:pStyle w:val="KeinLeerraum"/>
                              <w:rPr>
                                <w:rFonts w:cs="Arial"/>
                                <w:szCs w:val="22"/>
                              </w:rPr>
                            </w:pPr>
                            <w:r w:rsidRPr="00C72FF2">
                              <w:rPr>
                                <w:rFonts w:cs="Arial"/>
                                <w:b/>
                                <w:szCs w:val="22"/>
                              </w:rPr>
                              <w:t>Pressekontakt</w:t>
                            </w:r>
                            <w:r>
                              <w:rPr>
                                <w:rFonts w:cs="Arial"/>
                                <w:szCs w:val="22"/>
                              </w:rPr>
                              <w:br/>
                            </w:r>
                            <w:r w:rsidR="00227FD3">
                              <w:rPr>
                                <w:rFonts w:cs="Arial"/>
                                <w:szCs w:val="22"/>
                              </w:rPr>
                              <w:t>Johanna Köhle</w:t>
                            </w:r>
                          </w:p>
                          <w:p w14:paraId="2A69229E" w14:textId="7ECD4B23" w:rsidR="00680240" w:rsidRDefault="00680240" w:rsidP="00680240">
                            <w:pPr>
                              <w:pStyle w:val="KeinLeerraum"/>
                              <w:rPr>
                                <w:rFonts w:cs="Arial"/>
                                <w:szCs w:val="22"/>
                              </w:rPr>
                            </w:pPr>
                            <w:r>
                              <w:rPr>
                                <w:rFonts w:cs="Arial"/>
                                <w:szCs w:val="22"/>
                              </w:rPr>
                              <w:t xml:space="preserve">Leiterin der der Hochschulkommunikation </w:t>
                            </w:r>
                          </w:p>
                          <w:p w14:paraId="2C21B1CD" w14:textId="3F5C1E58" w:rsidR="00680240" w:rsidRPr="006349F8" w:rsidRDefault="00680240" w:rsidP="00680240">
                            <w:pPr>
                              <w:pStyle w:val="KeinLeerraum"/>
                              <w:rPr>
                                <w:rFonts w:cs="Arial"/>
                                <w:szCs w:val="22"/>
                              </w:rPr>
                            </w:pPr>
                            <w:r>
                              <w:rPr>
                                <w:rFonts w:cs="Arial"/>
                                <w:szCs w:val="22"/>
                              </w:rPr>
                              <w:t xml:space="preserve">Tel.: </w:t>
                            </w:r>
                            <w:r w:rsidR="00B420EA">
                              <w:rPr>
                                <w:rFonts w:cs="Arial"/>
                                <w:szCs w:val="22"/>
                              </w:rPr>
                              <w:t>+</w:t>
                            </w:r>
                            <w:r w:rsidR="00C576ED">
                              <w:rPr>
                                <w:rFonts w:cs="Arial"/>
                                <w:szCs w:val="22"/>
                              </w:rPr>
                              <w:t xml:space="preserve">49 </w:t>
                            </w:r>
                            <w:r w:rsidRPr="006349F8">
                              <w:rPr>
                                <w:rFonts w:cs="Arial"/>
                                <w:szCs w:val="22"/>
                              </w:rPr>
                              <w:t>3334 657-</w:t>
                            </w:r>
                            <w:r w:rsidR="00227FD3">
                              <w:rPr>
                                <w:rFonts w:cs="Arial"/>
                                <w:szCs w:val="22"/>
                              </w:rPr>
                              <w:t>248</w:t>
                            </w:r>
                          </w:p>
                          <w:p w14:paraId="23AEBDE5" w14:textId="77777777" w:rsidR="00680240" w:rsidRPr="006349F8" w:rsidRDefault="001F2726" w:rsidP="00680240">
                            <w:pPr>
                              <w:pStyle w:val="KeinLeerraum"/>
                              <w:rPr>
                                <w:rFonts w:cs="Arial"/>
                                <w:szCs w:val="22"/>
                              </w:rPr>
                            </w:pPr>
                            <w:hyperlink r:id="rId31" w:history="1">
                              <w:r w:rsidR="00680240" w:rsidRPr="006349F8">
                                <w:rPr>
                                  <w:rStyle w:val="Hyperlink"/>
                                  <w:rFonts w:cs="Arial"/>
                                  <w:szCs w:val="22"/>
                                </w:rPr>
                                <w:t>presse@hnee.de</w:t>
                              </w:r>
                            </w:hyperlink>
                          </w:p>
                          <w:p w14:paraId="01B7CB6B" w14:textId="77777777" w:rsidR="00680240" w:rsidRPr="006349F8" w:rsidRDefault="00680240" w:rsidP="00680240">
                            <w:pPr>
                              <w:pStyle w:val="KeinLeerraum"/>
                              <w:rPr>
                                <w:rFonts w:cs="Arial"/>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A65BB" id="_x0000_s1027" type="#_x0000_t202" style="position:absolute;margin-left:230.4pt;margin-top:.45pt;width:236.4pt;height:9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" stroked="f">
                <v:textbox>
                  <w:txbxContent>
                    <w:p w14:paraId="6C378EAB" w14:textId="3817A979" w:rsidR="00680240" w:rsidRDefault="00C72FF2" w:rsidP="00680240">
                      <w:pPr>
                        <w:pStyle w:val="KeinLeerraum"/>
                        <w:rPr>
                          <w:rFonts w:cs="Arial"/>
                          <w:szCs w:val="22"/>
                        </w:rPr>
                      </w:pPr>
                      <w:r w:rsidRPr="00C72FF2">
                        <w:rPr>
                          <w:rFonts w:cs="Arial"/>
                          <w:b/>
                          <w:szCs w:val="22"/>
                        </w:rPr>
                        <w:t>Pressekontakt</w:t>
                      </w:r>
                      <w:r>
                        <w:rPr>
                          <w:rFonts w:cs="Arial"/>
                          <w:szCs w:val="22"/>
                        </w:rPr>
                        <w:br/>
                      </w:r>
                      <w:r w:rsidR="00227FD3">
                        <w:rPr>
                          <w:rFonts w:cs="Arial"/>
                          <w:szCs w:val="22"/>
                        </w:rPr>
                        <w:t>Johanna Köhle</w:t>
                      </w:r>
                    </w:p>
                    <w:p w14:paraId="2A69229E" w14:textId="7ECD4B23" w:rsidR="00680240" w:rsidRDefault="00680240" w:rsidP="00680240">
                      <w:pPr>
                        <w:pStyle w:val="KeinLeerraum"/>
                        <w:rPr>
                          <w:rFonts w:cs="Arial"/>
                          <w:szCs w:val="22"/>
                        </w:rPr>
                      </w:pPr>
                      <w:r>
                        <w:rPr>
                          <w:rFonts w:cs="Arial"/>
                          <w:szCs w:val="22"/>
                        </w:rPr>
                        <w:t xml:space="preserve">Leiterin der der Hochschulkommunikation </w:t>
                      </w:r>
                    </w:p>
                    <w:p w14:paraId="2C21B1CD" w14:textId="3F5C1E58" w:rsidR="00680240" w:rsidRPr="006349F8" w:rsidRDefault="00680240" w:rsidP="00680240">
                      <w:pPr>
                        <w:pStyle w:val="KeinLeerraum"/>
                        <w:rPr>
                          <w:rFonts w:cs="Arial"/>
                          <w:szCs w:val="22"/>
                        </w:rPr>
                      </w:pPr>
                      <w:r>
                        <w:rPr>
                          <w:rFonts w:cs="Arial"/>
                          <w:szCs w:val="22"/>
                        </w:rPr>
                        <w:t xml:space="preserve">Tel.: </w:t>
                      </w:r>
                      <w:r w:rsidR="00B420EA">
                        <w:rPr>
                          <w:rFonts w:cs="Arial"/>
                          <w:szCs w:val="22"/>
                        </w:rPr>
                        <w:t>+</w:t>
                      </w:r>
                      <w:r w:rsidR="00C576ED">
                        <w:rPr>
                          <w:rFonts w:cs="Arial"/>
                          <w:szCs w:val="22"/>
                        </w:rPr>
                        <w:t xml:space="preserve">49 </w:t>
                      </w:r>
                      <w:r w:rsidRPr="006349F8">
                        <w:rPr>
                          <w:rFonts w:cs="Arial"/>
                          <w:szCs w:val="22"/>
                        </w:rPr>
                        <w:t>3334 657-</w:t>
                      </w:r>
                      <w:r w:rsidR="00227FD3">
                        <w:rPr>
                          <w:rFonts w:cs="Arial"/>
                          <w:szCs w:val="22"/>
                        </w:rPr>
                        <w:t>248</w:t>
                      </w:r>
                    </w:p>
                    <w:p w14:paraId="23AEBDE5" w14:textId="77777777" w:rsidR="00680240" w:rsidRPr="006349F8" w:rsidRDefault="001F2726" w:rsidP="00680240">
                      <w:pPr>
                        <w:pStyle w:val="KeinLeerraum"/>
                        <w:rPr>
                          <w:rFonts w:cs="Arial"/>
                          <w:szCs w:val="22"/>
                        </w:rPr>
                      </w:pPr>
                      <w:hyperlink r:id="rId32" w:history="1">
                        <w:r w:rsidR="00680240" w:rsidRPr="006349F8">
                          <w:rPr>
                            <w:rStyle w:val="Hyperlink"/>
                            <w:rFonts w:cs="Arial"/>
                            <w:szCs w:val="22"/>
                          </w:rPr>
                          <w:t>presse@hnee.de</w:t>
                        </w:r>
                      </w:hyperlink>
                    </w:p>
                    <w:p w14:paraId="01B7CB6B" w14:textId="77777777" w:rsidR="00680240" w:rsidRPr="006349F8" w:rsidRDefault="00680240" w:rsidP="00680240">
                      <w:pPr>
                        <w:pStyle w:val="KeinLeerraum"/>
                        <w:rPr>
                          <w:rFonts w:cs="Arial"/>
                          <w:szCs w:val="22"/>
                        </w:rPr>
                      </w:pPr>
                    </w:p>
                  </w:txbxContent>
                </v:textbox>
                <w10:wrap anchorx="margin"/>
              </v:shape>
            </w:pict>
          </mc:Fallback>
        </mc:AlternateContent>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p>
    <w:p w14:paraId="4778526B" w14:textId="77777777" w:rsidR="00680240" w:rsidRPr="00E01504" w:rsidRDefault="00680240" w:rsidP="00680240">
      <w:pPr>
        <w:pStyle w:val="NurText"/>
        <w:spacing w:line="276" w:lineRule="auto"/>
        <w:rPr>
          <w:rFonts w:ascii="Arial" w:hAnsi="Arial" w:cs="Arial"/>
        </w:rPr>
      </w:pP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p>
    <w:p w14:paraId="6DFEB8C5" w14:textId="77777777" w:rsidR="00680240" w:rsidRPr="00E01504" w:rsidRDefault="00680240" w:rsidP="00680240">
      <w:pPr>
        <w:pStyle w:val="NurText"/>
        <w:spacing w:line="276" w:lineRule="auto"/>
        <w:rPr>
          <w:rFonts w:ascii="Arial" w:hAnsi="Arial" w:cs="Arial"/>
          <w:sz w:val="22"/>
          <w:szCs w:val="22"/>
        </w:rPr>
      </w:pP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r w:rsidRPr="00E01504">
        <w:rPr>
          <w:rFonts w:ascii="Arial" w:hAnsi="Arial" w:cs="Arial"/>
          <w:sz w:val="22"/>
          <w:szCs w:val="22"/>
        </w:rPr>
        <w:tab/>
      </w:r>
    </w:p>
    <w:p w14:paraId="60035EF7" w14:textId="77777777" w:rsidR="00680240" w:rsidRPr="00E01504" w:rsidRDefault="00680240" w:rsidP="00680240">
      <w:pPr>
        <w:pStyle w:val="NurText"/>
        <w:spacing w:line="276" w:lineRule="auto"/>
        <w:rPr>
          <w:rFonts w:ascii="Arial" w:hAnsi="Arial" w:cs="Arial"/>
          <w:sz w:val="22"/>
          <w:szCs w:val="22"/>
        </w:rPr>
      </w:pPr>
    </w:p>
    <w:p w14:paraId="72888B26" w14:textId="77777777" w:rsidR="00680240" w:rsidRDefault="00680240" w:rsidP="00C60C90">
      <w:pPr>
        <w:pStyle w:val="StandardWeb"/>
        <w:rPr>
          <w:rFonts w:ascii="Arial" w:hAnsi="Arial" w:cs="Arial"/>
          <w:sz w:val="22"/>
          <w:szCs w:val="22"/>
        </w:rPr>
      </w:pPr>
    </w:p>
    <w:p w14:paraId="7B4F2E28" w14:textId="2943FB41" w:rsidR="00680240" w:rsidRDefault="00680240" w:rsidP="00C60C90">
      <w:pPr>
        <w:pStyle w:val="StandardWeb"/>
        <w:rPr>
          <w:rFonts w:ascii="Arial" w:hAnsi="Arial" w:cs="Arial"/>
          <w:sz w:val="22"/>
          <w:szCs w:val="22"/>
        </w:rPr>
      </w:pPr>
    </w:p>
    <w:p w14:paraId="300AB179" w14:textId="25474607" w:rsidR="00227FD3" w:rsidRDefault="00227FD3" w:rsidP="00C60C90">
      <w:pPr>
        <w:pStyle w:val="StandardWeb"/>
        <w:rPr>
          <w:rFonts w:ascii="Arial" w:hAnsi="Arial" w:cs="Arial"/>
          <w:sz w:val="22"/>
          <w:szCs w:val="22"/>
        </w:rPr>
      </w:pPr>
    </w:p>
    <w:p w14:paraId="27AAB064" w14:textId="7725214A" w:rsidR="00680240" w:rsidRDefault="00680240" w:rsidP="00C60C90">
      <w:pPr>
        <w:pStyle w:val="StandardWeb"/>
        <w:rPr>
          <w:rFonts w:ascii="Arial" w:hAnsi="Arial" w:cs="Arial"/>
          <w:sz w:val="22"/>
          <w:szCs w:val="22"/>
        </w:rPr>
      </w:pPr>
    </w:p>
    <w:p w14:paraId="1ACFA0F7" w14:textId="77777777" w:rsidR="00B65A43" w:rsidRDefault="00B65A43" w:rsidP="008E524B">
      <w:pPr>
        <w:rPr>
          <w:rFonts w:cs="Arial"/>
          <w:b/>
          <w:color w:val="004D3D"/>
          <w:szCs w:val="22"/>
        </w:rPr>
      </w:pPr>
    </w:p>
    <w:p w14:paraId="6CFD5D02" w14:textId="77777777" w:rsidR="00BB34FB" w:rsidRDefault="00BB34FB" w:rsidP="008E524B">
      <w:pPr>
        <w:rPr>
          <w:rFonts w:cs="Arial"/>
          <w:b/>
          <w:color w:val="004D3D"/>
          <w:szCs w:val="22"/>
        </w:rPr>
      </w:pPr>
    </w:p>
    <w:p w14:paraId="0BCEBD1C" w14:textId="77777777" w:rsidR="003B7C9C" w:rsidRDefault="003B7C9C" w:rsidP="008E524B">
      <w:pPr>
        <w:rPr>
          <w:rFonts w:cs="Arial"/>
          <w:b/>
          <w:color w:val="004D3D"/>
          <w:szCs w:val="22"/>
        </w:rPr>
      </w:pPr>
    </w:p>
    <w:p w14:paraId="5BBACCA2" w14:textId="77777777" w:rsidR="003B7C9C" w:rsidRDefault="003B7C9C" w:rsidP="008E524B">
      <w:pPr>
        <w:rPr>
          <w:rFonts w:cs="Arial"/>
          <w:b/>
          <w:color w:val="004D3D"/>
          <w:szCs w:val="22"/>
        </w:rPr>
      </w:pPr>
    </w:p>
    <w:p w14:paraId="1BD56D8C" w14:textId="77777777" w:rsidR="003B7C9C" w:rsidRDefault="003B7C9C" w:rsidP="008E524B">
      <w:pPr>
        <w:rPr>
          <w:rFonts w:cs="Arial"/>
          <w:b/>
          <w:color w:val="004D3D"/>
          <w:szCs w:val="22"/>
        </w:rPr>
      </w:pPr>
    </w:p>
    <w:p w14:paraId="1095B0F5" w14:textId="77777777" w:rsidR="003B7C9C" w:rsidRDefault="003B7C9C" w:rsidP="008E524B">
      <w:pPr>
        <w:rPr>
          <w:rFonts w:cs="Arial"/>
          <w:b/>
          <w:color w:val="004D3D"/>
          <w:szCs w:val="22"/>
        </w:rPr>
      </w:pPr>
    </w:p>
    <w:p w14:paraId="4CAC7134" w14:textId="77777777" w:rsidR="003B7C9C" w:rsidRDefault="003B7C9C" w:rsidP="008E524B">
      <w:pPr>
        <w:rPr>
          <w:rFonts w:cs="Arial"/>
          <w:b/>
          <w:color w:val="004D3D"/>
          <w:szCs w:val="22"/>
        </w:rPr>
      </w:pPr>
    </w:p>
    <w:p w14:paraId="43788733" w14:textId="1FF2B5C9" w:rsidR="002B1FED" w:rsidRDefault="002B1FED" w:rsidP="00282FD7">
      <w:pPr>
        <w:rPr>
          <w:rFonts w:cs="Arial"/>
          <w:b/>
          <w:color w:val="004D3D"/>
          <w:szCs w:val="22"/>
        </w:rPr>
      </w:pPr>
    </w:p>
    <w:p w14:paraId="6BCC38CA" w14:textId="6A72717C" w:rsidR="00282FD7" w:rsidRDefault="008E524B" w:rsidP="00282FD7">
      <w:pPr>
        <w:rPr>
          <w:rFonts w:cs="Arial"/>
          <w:szCs w:val="22"/>
          <w:lang w:val="de-CH"/>
        </w:rPr>
      </w:pPr>
      <w:r>
        <w:rPr>
          <w:rFonts w:cs="Arial"/>
          <w:b/>
          <w:color w:val="004D3D"/>
          <w:szCs w:val="22"/>
        </w:rPr>
        <w:t>Hinweise zu</w:t>
      </w:r>
      <w:r w:rsidR="00B65A43">
        <w:rPr>
          <w:rFonts w:cs="Arial"/>
          <w:b/>
          <w:color w:val="004D3D"/>
          <w:szCs w:val="22"/>
        </w:rPr>
        <w:t xml:space="preserve"> den</w:t>
      </w:r>
      <w:r>
        <w:rPr>
          <w:rFonts w:cs="Arial"/>
          <w:b/>
          <w:color w:val="004D3D"/>
          <w:szCs w:val="22"/>
        </w:rPr>
        <w:t xml:space="preserve"> Foto</w:t>
      </w:r>
      <w:r w:rsidR="00B65A43">
        <w:rPr>
          <w:rFonts w:cs="Arial"/>
          <w:b/>
          <w:color w:val="004D3D"/>
          <w:szCs w:val="22"/>
        </w:rPr>
        <w:t>s</w:t>
      </w:r>
      <w:r w:rsidRPr="002932E7">
        <w:rPr>
          <w:rFonts w:cs="Arial"/>
          <w:b/>
          <w:color w:val="004D3D"/>
          <w:szCs w:val="22"/>
        </w:rPr>
        <w:t>:</w:t>
      </w:r>
      <w:r w:rsidR="005B1E03">
        <w:rPr>
          <w:rFonts w:cs="Arial"/>
          <w:b/>
          <w:color w:val="004D3D"/>
          <w:szCs w:val="22"/>
        </w:rPr>
        <w:t xml:space="preserve"> </w:t>
      </w:r>
      <w:r w:rsidR="00282FD7">
        <w:rPr>
          <w:rFonts w:cs="Arial"/>
          <w:szCs w:val="22"/>
          <w:lang w:val="de-CH"/>
        </w:rPr>
        <w:t>Diese</w:t>
      </w:r>
      <w:r w:rsidRPr="00DE21B0">
        <w:rPr>
          <w:rFonts w:cs="Arial"/>
          <w:szCs w:val="22"/>
          <w:lang w:val="de-CH"/>
        </w:rPr>
        <w:t xml:space="preserve"> können Sie gern für Ihre Veröffentlichung im Rahmen der Pressemitteilung verwenden</w:t>
      </w:r>
      <w:r w:rsidRPr="00F06A5C">
        <w:rPr>
          <w:rFonts w:cs="Arial"/>
          <w:szCs w:val="22"/>
          <w:lang w:val="de-CH"/>
        </w:rPr>
        <w:t xml:space="preserve">. </w:t>
      </w:r>
    </w:p>
    <w:p w14:paraId="34EBF055" w14:textId="2AF046A9" w:rsidR="00FE0E0E" w:rsidRPr="00A50BBA" w:rsidRDefault="00FE0E0E" w:rsidP="00227FD3">
      <w:pPr>
        <w:rPr>
          <w:rFonts w:cs="Arial"/>
          <w:szCs w:val="22"/>
          <w:lang w:val="de-CH"/>
        </w:rPr>
      </w:pPr>
      <w:proofErr w:type="spellStart"/>
      <w:r w:rsidRPr="00A50BBA">
        <w:rPr>
          <w:rFonts w:cs="Arial"/>
          <w:b/>
          <w:szCs w:val="22"/>
          <w:lang w:val="de-CH"/>
        </w:rPr>
        <w:t>Feldtag</w:t>
      </w:r>
      <w:proofErr w:type="spellEnd"/>
      <w:r w:rsidRPr="00A50BBA">
        <w:rPr>
          <w:rFonts w:cs="Arial"/>
          <w:b/>
          <w:szCs w:val="22"/>
          <w:lang w:val="de-CH"/>
        </w:rPr>
        <w:t xml:space="preserve"> mit Praxiserfahrung am 18. Juni 2019:</w:t>
      </w:r>
      <w:r w:rsidR="00282FD7" w:rsidRPr="00282FD7">
        <w:t xml:space="preserve"> </w:t>
      </w:r>
      <w:r w:rsidR="00282FD7">
        <w:t>Der w</w:t>
      </w:r>
      <w:r w:rsidR="00282FD7">
        <w:rPr>
          <w:shd w:val="clear" w:color="auto" w:fill="FFFFFF"/>
        </w:rPr>
        <w:t>issenschaftliche Leiter der Lehr- und Forschungsstation Wilmersdorf, </w:t>
      </w:r>
      <w:r w:rsidR="00282FD7">
        <w:t>Prof. Dr. Ralf Bloch, zeigt die Entwicklung der Knöllchenbakterien im Lupinenbestand.</w:t>
      </w:r>
      <w:r w:rsidR="00A50BBA">
        <w:rPr>
          <w:rFonts w:cs="Arial"/>
          <w:szCs w:val="22"/>
          <w:lang w:val="de-CH"/>
        </w:rPr>
        <w:t xml:space="preserve"> </w:t>
      </w:r>
      <w:r w:rsidR="008E524B" w:rsidRPr="00F06A5C">
        <w:rPr>
          <w:rFonts w:cs="Arial"/>
          <w:szCs w:val="22"/>
          <w:lang w:val="de-CH"/>
        </w:rPr>
        <w:t xml:space="preserve">Bitte beachten Sie den Copyright-Hinweis © </w:t>
      </w:r>
      <w:r w:rsidR="008E524B" w:rsidRPr="00282FD7">
        <w:rPr>
          <w:rFonts w:cs="Arial"/>
          <w:szCs w:val="22"/>
          <w:lang w:val="de-CH"/>
        </w:rPr>
        <w:t xml:space="preserve">HNEE, </w:t>
      </w:r>
      <w:r w:rsidR="00282FD7" w:rsidRPr="00282FD7">
        <w:t xml:space="preserve">Ullrich </w:t>
      </w:r>
      <w:proofErr w:type="spellStart"/>
      <w:r w:rsidR="00282FD7" w:rsidRPr="00282FD7">
        <w:t>Wessollek</w:t>
      </w:r>
      <w:proofErr w:type="spellEnd"/>
      <w:r w:rsidR="00282FD7" w:rsidRPr="00282FD7">
        <w:rPr>
          <w:rFonts w:cs="Arial"/>
          <w:szCs w:val="22"/>
          <w:lang w:val="de-CH"/>
        </w:rPr>
        <w:t xml:space="preserve">, </w:t>
      </w:r>
      <w:r w:rsidR="00282FD7">
        <w:rPr>
          <w:rFonts w:cs="Arial"/>
          <w:szCs w:val="22"/>
          <w:lang w:val="de-CH"/>
        </w:rPr>
        <w:t>2019</w:t>
      </w:r>
    </w:p>
    <w:p w14:paraId="6B3614CA" w14:textId="246EDA69" w:rsidR="00680240" w:rsidRPr="00DF7CF1" w:rsidRDefault="00282FD7" w:rsidP="00DF7CF1">
      <w:pPr>
        <w:rPr>
          <w:rFonts w:cs="Arial"/>
          <w:szCs w:val="22"/>
          <w:lang w:val="de-CH"/>
        </w:rPr>
      </w:pPr>
      <w:r w:rsidRPr="00A50BBA">
        <w:rPr>
          <w:b/>
        </w:rPr>
        <w:t>Besuch der Lehr- und Forschungsstation Gut Wilmersdorf:</w:t>
      </w:r>
      <w:r>
        <w:t xml:space="preserve"> Referent Christoph Felgentreu von der Interessengemeinschaft gesunder Boden e.V. diskutiert zum Zukunftsdialog Ökolandbau am 8. Oktober 2020 eine Spatenprobe im Zwischenfruchtbestand.</w:t>
      </w:r>
      <w:r w:rsidR="00A50BBA">
        <w:rPr>
          <w:rFonts w:cs="Arial"/>
          <w:szCs w:val="22"/>
          <w:lang w:val="de-CH"/>
        </w:rPr>
        <w:t xml:space="preserve"> </w:t>
      </w:r>
      <w:r w:rsidRPr="00F06A5C">
        <w:rPr>
          <w:rFonts w:cs="Arial"/>
          <w:szCs w:val="22"/>
          <w:lang w:val="de-CH"/>
        </w:rPr>
        <w:t xml:space="preserve">Bitte beachten Sie den Copyright-Hinweis © </w:t>
      </w:r>
      <w:r w:rsidRPr="00282FD7">
        <w:rPr>
          <w:rFonts w:cs="Arial"/>
          <w:szCs w:val="22"/>
          <w:lang w:val="de-CH"/>
        </w:rPr>
        <w:t xml:space="preserve">HNEE, </w:t>
      </w:r>
      <w:r w:rsidRPr="00282FD7">
        <w:t>Vera Springer</w:t>
      </w:r>
      <w:r w:rsidRPr="00282FD7">
        <w:rPr>
          <w:rFonts w:cs="Arial"/>
          <w:szCs w:val="22"/>
          <w:lang w:val="de-CH"/>
        </w:rPr>
        <w:t xml:space="preserve">, </w:t>
      </w:r>
      <w:r>
        <w:rPr>
          <w:rFonts w:cs="Arial"/>
          <w:szCs w:val="22"/>
          <w:lang w:val="de-CH"/>
        </w:rPr>
        <w:t>2020</w:t>
      </w:r>
    </w:p>
    <w:p w14:paraId="4FD6948A" w14:textId="77777777" w:rsidR="005B1E03" w:rsidRDefault="005B1E03" w:rsidP="0009090C">
      <w:pPr>
        <w:pStyle w:val="NurText"/>
        <w:spacing w:line="276" w:lineRule="auto"/>
        <w:rPr>
          <w:rFonts w:ascii="Arial" w:hAnsi="Arial" w:cs="Arial"/>
          <w:b/>
          <w:bCs/>
          <w:color w:val="004D3D"/>
          <w:sz w:val="18"/>
          <w:szCs w:val="18"/>
        </w:rPr>
      </w:pPr>
    </w:p>
    <w:p w14:paraId="27816608" w14:textId="5284E874" w:rsidR="00C71400" w:rsidRPr="0009090C" w:rsidRDefault="007B1A65" w:rsidP="0009090C">
      <w:pPr>
        <w:pStyle w:val="NurText"/>
        <w:spacing w:line="276" w:lineRule="auto"/>
        <w:rPr>
          <w:rFonts w:ascii="Arial" w:hAnsi="Arial" w:cs="Arial"/>
          <w:sz w:val="18"/>
          <w:szCs w:val="18"/>
        </w:rPr>
      </w:pPr>
      <w:r w:rsidRPr="00680240">
        <w:rPr>
          <w:rFonts w:ascii="Arial" w:hAnsi="Arial" w:cs="Arial"/>
          <w:b/>
          <w:bCs/>
          <w:color w:val="004D3D"/>
          <w:sz w:val="18"/>
          <w:szCs w:val="18"/>
        </w:rPr>
        <w:t>Über die HNEE</w:t>
      </w:r>
      <w:r w:rsidRPr="00680240">
        <w:rPr>
          <w:rFonts w:ascii="Arial" w:hAnsi="Arial" w:cs="Arial"/>
          <w:sz w:val="18"/>
          <w:szCs w:val="18"/>
        </w:rPr>
        <w:br/>
      </w:r>
      <w:r w:rsidR="00294D75" w:rsidRPr="00680240">
        <w:rPr>
          <w:rFonts w:ascii="Arial" w:hAnsi="Arial" w:cs="Arial"/>
          <w:sz w:val="18"/>
          <w:szCs w:val="18"/>
        </w:rPr>
        <w:t xml:space="preserve">Die HNEE ist national wie international Impulsgeberin für nachhaltige Entwicklung. Rund 2.300 Studierende aus 57 Ländern studieren und mehr als </w:t>
      </w:r>
      <w:r w:rsidR="00D629EC">
        <w:rPr>
          <w:rFonts w:ascii="Arial" w:hAnsi="Arial" w:cs="Arial"/>
          <w:sz w:val="18"/>
          <w:szCs w:val="18"/>
        </w:rPr>
        <w:t>350</w:t>
      </w:r>
      <w:r w:rsidR="00294D75" w:rsidRPr="00680240">
        <w:rPr>
          <w:rFonts w:ascii="Arial" w:hAnsi="Arial" w:cs="Arial"/>
          <w:sz w:val="18"/>
          <w:szCs w:val="18"/>
        </w:rPr>
        <w:t xml:space="preserve"> Beschäftigte forschen, lehren und arbeiten an der modernen Campushochschule inmitten einer ausgedehnten Naturlandschaft vor den Toren Berlins. An den vier Fachbereichen Wald und Umwelt, Landschaftsnutzung und Naturschutz, Holzingenieurwesen und Nachhaltige Wirtschaft kön</w:t>
      </w:r>
      <w:r w:rsidR="00453F0F">
        <w:rPr>
          <w:rFonts w:ascii="Arial" w:hAnsi="Arial" w:cs="Arial"/>
          <w:sz w:val="18"/>
          <w:szCs w:val="18"/>
        </w:rPr>
        <w:t xml:space="preserve">nen in aktuell </w:t>
      </w:r>
      <w:r w:rsidR="00D629EC">
        <w:rPr>
          <w:rFonts w:ascii="Arial" w:hAnsi="Arial" w:cs="Arial"/>
          <w:sz w:val="18"/>
          <w:szCs w:val="18"/>
        </w:rPr>
        <w:t>20</w:t>
      </w:r>
      <w:r w:rsidR="00294D75" w:rsidRPr="00680240">
        <w:rPr>
          <w:rFonts w:ascii="Arial" w:hAnsi="Arial" w:cs="Arial"/>
          <w:sz w:val="18"/>
          <w:szCs w:val="18"/>
        </w:rPr>
        <w:t xml:space="preserve"> und zum Teil deutschlandweit einzigartigen Studiengängen Kompetenzen in den Bereichen Naturschutz, Forstwirtschaft, Ökolandbau, Anpassung an den Klimawandel, nachhaltige Wirtschaft, Holzbau und nachhaltiges Tourismusmanagement erworben werden.</w:t>
      </w:r>
      <w:r w:rsidR="00B501E4" w:rsidRPr="00680240">
        <w:rPr>
          <w:rFonts w:ascii="Arial" w:hAnsi="Arial" w:cs="Arial"/>
          <w:sz w:val="18"/>
          <w:szCs w:val="18"/>
        </w:rPr>
        <w:t xml:space="preserve"> </w:t>
      </w:r>
      <w:hyperlink r:id="rId33" w:history="1">
        <w:r w:rsidRPr="00680240">
          <w:rPr>
            <w:rStyle w:val="Hyperlink"/>
            <w:rFonts w:ascii="Arial" w:hAnsi="Arial" w:cs="Arial"/>
            <w:color w:val="2F5942"/>
            <w:sz w:val="18"/>
            <w:szCs w:val="18"/>
            <w:u w:val="none"/>
          </w:rPr>
          <w:t>www.hnee.de</w:t>
        </w:r>
      </w:hyperlink>
      <w:r w:rsidRPr="00680240">
        <w:rPr>
          <w:rFonts w:ascii="Arial" w:hAnsi="Arial" w:cs="Arial"/>
          <w:color w:val="9BBB59" w:themeColor="accent3"/>
          <w:sz w:val="18"/>
          <w:szCs w:val="18"/>
        </w:rPr>
        <w:t xml:space="preserve"> </w:t>
      </w:r>
    </w:p>
    <w:sectPr w:rsidR="00C71400" w:rsidRPr="0009090C" w:rsidSect="00842D5A">
      <w:headerReference w:type="default" r:id="rId34"/>
      <w:footerReference w:type="even" r:id="rId35"/>
      <w:footerReference w:type="default" r:id="rId36"/>
      <w:endnotePr>
        <w:numFmt w:val="decimal"/>
      </w:endnotePr>
      <w:pgSz w:w="11907" w:h="16839" w:code="9"/>
      <w:pgMar w:top="1418" w:right="1559" w:bottom="1134" w:left="1418" w:header="720" w:footer="703"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0AEFCA" w16cid:durableId="22639561"/>
  <w16cid:commentId w16cid:paraId="67E92C74" w16cid:durableId="22639562"/>
  <w16cid:commentId w16cid:paraId="16DF756A" w16cid:durableId="22639944"/>
  <w16cid:commentId w16cid:paraId="6273BB97" w16cid:durableId="22639563"/>
  <w16cid:commentId w16cid:paraId="6300A59A" w16cid:durableId="22639564"/>
  <w16cid:commentId w16cid:paraId="61B5E591" w16cid:durableId="22639565"/>
  <w16cid:commentId w16cid:paraId="47CDCBF3" w16cid:durableId="22639566"/>
  <w16cid:commentId w16cid:paraId="2F909348" w16cid:durableId="22639567"/>
  <w16cid:commentId w16cid:paraId="6A8A5038" w16cid:durableId="22639568"/>
  <w16cid:commentId w16cid:paraId="408FCCD5" w16cid:durableId="22639569"/>
  <w16cid:commentId w16cid:paraId="30503E7B" w16cid:durableId="2263956A"/>
  <w16cid:commentId w16cid:paraId="21CC00DC" w16cid:durableId="226395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3CDA3" w14:textId="77777777" w:rsidR="001F2726" w:rsidRPr="007A5EC4" w:rsidRDefault="001F2726" w:rsidP="007A5EC4">
      <w:pPr>
        <w:pStyle w:val="Fuzeile"/>
        <w:rPr>
          <w:sz w:val="2"/>
        </w:rPr>
      </w:pPr>
    </w:p>
  </w:endnote>
  <w:endnote w:type="continuationSeparator" w:id="0">
    <w:p w14:paraId="75B5C07B" w14:textId="77777777" w:rsidR="001F2726" w:rsidRPr="007A5EC4" w:rsidRDefault="001F2726">
      <w:pPr>
        <w:rPr>
          <w:sz w:val="2"/>
          <w:szCs w:val="2"/>
        </w:rPr>
      </w:pPr>
    </w:p>
  </w:endnote>
  <w:endnote w:type="continuationNotice" w:id="1">
    <w:p w14:paraId="7A9549E1" w14:textId="77777777" w:rsidR="001F2726" w:rsidRPr="007A5EC4" w:rsidRDefault="001F2726">
      <w:pPr>
        <w:spacing w:after="0"/>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 w:name="AgfaRotisSemisans">
    <w:panose1 w:val="00000000000000000000"/>
    <w:charset w:val="00"/>
    <w:family w:val="swiss"/>
    <w:notTrueType/>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SourceSans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1553" w14:textId="77777777" w:rsidR="001F3F27" w:rsidRDefault="001F3F27" w:rsidP="00FE3D2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B1B1BF" w14:textId="77777777" w:rsidR="001F3F27" w:rsidRDefault="001F3F27" w:rsidP="00A0315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9D79" w14:textId="77777777" w:rsidR="007C7B98" w:rsidRDefault="007C7B98" w:rsidP="007F212A">
    <w:pPr>
      <w:pStyle w:val="Fuzeile"/>
      <w:ind w:right="1"/>
    </w:pPr>
  </w:p>
  <w:tbl>
    <w:tblPr>
      <w:tblStyle w:val="Tabellenraster"/>
      <w:tblpPr w:vertAnchor="page" w:horzAnchor="margin" w:tblpY="15514"/>
      <w:tblW w:w="0" w:type="auto"/>
      <w:tblBorders>
        <w:top w:val="none" w:sz="0" w:space="0" w:color="auto"/>
        <w:left w:val="none" w:sz="0" w:space="0" w:color="auto"/>
        <w:bottom w:val="none" w:sz="0" w:space="0" w:color="auto"/>
        <w:right w:val="none" w:sz="0" w:space="0" w:color="auto"/>
        <w:insideH w:val="single" w:sz="2" w:space="0" w:color="004D3D"/>
        <w:insideV w:val="single" w:sz="8" w:space="0" w:color="004D3D"/>
      </w:tblBorders>
      <w:tblLayout w:type="fixed"/>
      <w:tblLook w:val="04A0" w:firstRow="1" w:lastRow="0" w:firstColumn="1" w:lastColumn="0" w:noHBand="0" w:noVBand="1"/>
    </w:tblPr>
    <w:tblGrid>
      <w:gridCol w:w="6861"/>
    </w:tblGrid>
    <w:tr w:rsidR="00204E0F" w14:paraId="5EA2026F" w14:textId="77777777" w:rsidTr="004B0F5A">
      <w:tc>
        <w:tcPr>
          <w:tcW w:w="6861" w:type="dxa"/>
        </w:tcPr>
        <w:p w14:paraId="3762A6B3" w14:textId="77777777" w:rsidR="00204E0F" w:rsidRDefault="00204E0F" w:rsidP="004B0F5A">
          <w:pPr>
            <w:pStyle w:val="Fuzeile"/>
            <w:spacing w:after="90"/>
          </w:pPr>
          <w:r>
            <w:rPr>
              <w:noProof/>
            </w:rPr>
            <w:drawing>
              <wp:inline distT="0" distB="0" distL="0" distR="0" wp14:anchorId="46B66835" wp14:editId="5EC8A214">
                <wp:extent cx="374905" cy="105156"/>
                <wp:effectExtent l="0" t="0" r="635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png"/>
                        <pic:cNvPicPr/>
                      </pic:nvPicPr>
                      <pic:blipFill>
                        <a:blip r:embed="rId1">
                          <a:extLst>
                            <a:ext uri="{28A0092B-C50C-407E-A947-70E740481C1C}">
                              <a14:useLocalDpi xmlns:a14="http://schemas.microsoft.com/office/drawing/2010/main" val="0"/>
                            </a:ext>
                          </a:extLst>
                        </a:blip>
                        <a:stretch>
                          <a:fillRect/>
                        </a:stretch>
                      </pic:blipFill>
                      <pic:spPr>
                        <a:xfrm>
                          <a:off x="0" y="0"/>
                          <a:ext cx="374905" cy="105156"/>
                        </a:xfrm>
                        <a:prstGeom prst="rect">
                          <a:avLst/>
                        </a:prstGeom>
                      </pic:spPr>
                    </pic:pic>
                  </a:graphicData>
                </a:graphic>
              </wp:inline>
            </w:drawing>
          </w:r>
        </w:p>
      </w:tc>
    </w:tr>
    <w:tr w:rsidR="00204E0F" w:rsidRPr="00A96BCA" w14:paraId="356A366B" w14:textId="77777777" w:rsidTr="004B0F5A">
      <w:tc>
        <w:tcPr>
          <w:tcW w:w="6861" w:type="dxa"/>
          <w:tcMar>
            <w:top w:w="85" w:type="dxa"/>
          </w:tcMar>
        </w:tcPr>
        <w:p w14:paraId="08443B43" w14:textId="77777777" w:rsidR="00204E0F" w:rsidRPr="00A96BCA" w:rsidRDefault="00204E0F" w:rsidP="004B0F5A">
          <w:pPr>
            <w:pStyle w:val="Fuzeile"/>
            <w:spacing w:line="168" w:lineRule="exact"/>
            <w:rPr>
              <w:color w:val="004D3D"/>
              <w:sz w:val="14"/>
              <w:szCs w:val="14"/>
            </w:rPr>
          </w:pPr>
          <w:r w:rsidRPr="00A96BCA">
            <w:rPr>
              <w:color w:val="004D3D"/>
              <w:sz w:val="14"/>
              <w:szCs w:val="14"/>
            </w:rPr>
            <w:t xml:space="preserve">Hochschule für nachhaltige Entwicklung Eberswalde | Eberswalde University </w:t>
          </w:r>
          <w:proofErr w:type="spellStart"/>
          <w:r w:rsidRPr="00A96BCA">
            <w:rPr>
              <w:color w:val="004D3D"/>
              <w:sz w:val="14"/>
              <w:szCs w:val="14"/>
            </w:rPr>
            <w:t>for</w:t>
          </w:r>
          <w:proofErr w:type="spellEnd"/>
          <w:r w:rsidRPr="00A96BCA">
            <w:rPr>
              <w:color w:val="004D3D"/>
              <w:sz w:val="14"/>
              <w:szCs w:val="14"/>
            </w:rPr>
            <w:t xml:space="preserve"> </w:t>
          </w:r>
          <w:proofErr w:type="spellStart"/>
          <w:r w:rsidRPr="00A96BCA">
            <w:rPr>
              <w:color w:val="004D3D"/>
              <w:sz w:val="14"/>
              <w:szCs w:val="14"/>
            </w:rPr>
            <w:t>Sustainable</w:t>
          </w:r>
          <w:proofErr w:type="spellEnd"/>
          <w:r w:rsidRPr="00A96BCA">
            <w:rPr>
              <w:color w:val="004D3D"/>
              <w:sz w:val="14"/>
              <w:szCs w:val="14"/>
            </w:rPr>
            <w:t xml:space="preserve"> Development</w:t>
          </w:r>
        </w:p>
        <w:p w14:paraId="3CA23223" w14:textId="77777777" w:rsidR="00204E0F" w:rsidRPr="00A96BCA" w:rsidRDefault="00204E0F" w:rsidP="004B0F5A">
          <w:pPr>
            <w:pStyle w:val="Fuzeile"/>
            <w:spacing w:line="168" w:lineRule="exact"/>
            <w:rPr>
              <w:color w:val="004D3D"/>
              <w:sz w:val="12"/>
              <w:szCs w:val="12"/>
            </w:rPr>
          </w:pPr>
          <w:proofErr w:type="spellStart"/>
          <w:r w:rsidRPr="00A96BCA">
            <w:rPr>
              <w:color w:val="004D3D"/>
              <w:sz w:val="14"/>
              <w:szCs w:val="14"/>
            </w:rPr>
            <w:t>Schicklerstraße</w:t>
          </w:r>
          <w:proofErr w:type="spellEnd"/>
          <w:r w:rsidRPr="00A96BCA">
            <w:rPr>
              <w:color w:val="004D3D"/>
              <w:sz w:val="14"/>
              <w:szCs w:val="14"/>
            </w:rPr>
            <w:t xml:space="preserve"> 5 | 16225 Eberswalde | Germany | Telefon: +49 3334 657-0 | www.hnee.de | </w:t>
          </w:r>
          <w:proofErr w:type="spellStart"/>
          <w:r w:rsidRPr="00A96BCA">
            <w:rPr>
              <w:color w:val="004D3D"/>
              <w:sz w:val="14"/>
              <w:szCs w:val="14"/>
            </w:rPr>
            <w:t>USt</w:t>
          </w:r>
          <w:proofErr w:type="spellEnd"/>
          <w:r w:rsidRPr="00A96BCA">
            <w:rPr>
              <w:color w:val="004D3D"/>
              <w:sz w:val="14"/>
              <w:szCs w:val="14"/>
            </w:rPr>
            <w:t>.-</w:t>
          </w:r>
          <w:proofErr w:type="spellStart"/>
          <w:r w:rsidRPr="00A96BCA">
            <w:rPr>
              <w:color w:val="004D3D"/>
              <w:sz w:val="14"/>
              <w:szCs w:val="14"/>
            </w:rPr>
            <w:t>IdNr</w:t>
          </w:r>
          <w:proofErr w:type="spellEnd"/>
          <w:r w:rsidRPr="00A96BCA">
            <w:rPr>
              <w:color w:val="004D3D"/>
              <w:sz w:val="14"/>
              <w:szCs w:val="14"/>
            </w:rPr>
            <w:t>.: DE81 2207 899</w:t>
          </w:r>
        </w:p>
      </w:tc>
    </w:tr>
  </w:tbl>
  <w:p w14:paraId="6BE3101C" w14:textId="69BA9E95" w:rsidR="001F3F27" w:rsidRDefault="001F3F27" w:rsidP="007F212A">
    <w:pPr>
      <w:pStyle w:val="Fuzeile"/>
      <w:ind w:righ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9D822" w14:textId="77777777" w:rsidR="001F2726" w:rsidRDefault="001F2726">
      <w:r>
        <w:separator/>
      </w:r>
    </w:p>
  </w:footnote>
  <w:footnote w:type="continuationSeparator" w:id="0">
    <w:p w14:paraId="54E93129" w14:textId="77777777" w:rsidR="001F2726" w:rsidRDefault="001F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2E2A7" w14:textId="133CE272" w:rsidR="00585410" w:rsidRDefault="00564714">
    <w:r w:rsidRPr="004E0024">
      <w:rPr>
        <w:noProof/>
        <w:sz w:val="28"/>
        <w:szCs w:val="28"/>
      </w:rPr>
      <w:drawing>
        <wp:anchor distT="0" distB="0" distL="114300" distR="114300" simplePos="0" relativeHeight="251652608" behindDoc="1" locked="0" layoutInCell="1" allowOverlap="1" wp14:anchorId="62D82B9E" wp14:editId="510B0ED5">
          <wp:simplePos x="0" y="0"/>
          <wp:positionH relativeFrom="column">
            <wp:posOffset>4338320</wp:posOffset>
          </wp:positionH>
          <wp:positionV relativeFrom="paragraph">
            <wp:posOffset>5715</wp:posOffset>
          </wp:positionV>
          <wp:extent cx="1344930" cy="719455"/>
          <wp:effectExtent l="0" t="0" r="7620" b="4445"/>
          <wp:wrapTight wrapText="bothSides">
            <wp:wrapPolygon edited="1">
              <wp:start x="-315" y="0"/>
              <wp:lineTo x="-315" y="20826"/>
              <wp:lineTo x="21647" y="20826"/>
              <wp:lineTo x="21647" y="0"/>
              <wp:lineTo x="-315" y="0"/>
            </wp:wrapPolygon>
          </wp:wrapTight>
          <wp:docPr id="1" name="Grafik 1" descr="GutWilmersdor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tWilmersdorf.gif"/>
                  <pic:cNvPicPr>
                    <a:picLocks noChangeAspect="1"/>
                  </pic:cNvPicPr>
                </pic:nvPicPr>
                <pic:blipFill>
                  <a:blip r:embed="rId1" cstate="print"/>
                  <a:stretch/>
                </pic:blipFill>
                <pic:spPr bwMode="auto">
                  <a:xfrm>
                    <a:off x="0" y="0"/>
                    <a:ext cx="1344930" cy="719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1" wp14:anchorId="4C744F29" wp14:editId="1B75F913">
          <wp:simplePos x="0" y="0"/>
          <wp:positionH relativeFrom="column">
            <wp:posOffset>3810</wp:posOffset>
          </wp:positionH>
          <wp:positionV relativeFrom="paragraph">
            <wp:posOffset>3810</wp:posOffset>
          </wp:positionV>
          <wp:extent cx="1940400" cy="756000"/>
          <wp:effectExtent l="0" t="0" r="3175"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EE_Logo_Dt_gru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0400" cy="756000"/>
                  </a:xfrm>
                  <a:prstGeom prst="rect">
                    <a:avLst/>
                  </a:prstGeom>
                </pic:spPr>
              </pic:pic>
            </a:graphicData>
          </a:graphic>
          <wp14:sizeRelH relativeFrom="page">
            <wp14:pctWidth>0</wp14:pctWidth>
          </wp14:sizeRelH>
          <wp14:sizeRelV relativeFrom="page">
            <wp14:pctHeight>0</wp14:pctHeight>
          </wp14:sizeRelV>
        </wp:anchor>
      </w:drawing>
    </w:r>
  </w:p>
  <w:p w14:paraId="62CDDEDB" w14:textId="6B6AB323" w:rsidR="00585410" w:rsidRDefault="00585410"/>
  <w:p w14:paraId="0EEB6E9F" w14:textId="61646549" w:rsidR="00BA2087" w:rsidRDefault="00BA2087"/>
  <w:p w14:paraId="4F0A20FD" w14:textId="0DEFCDA8" w:rsidR="008B3EEF" w:rsidRDefault="008B3E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3648"/>
    <w:multiLevelType w:val="hybridMultilevel"/>
    <w:tmpl w:val="6492B68C"/>
    <w:lvl w:ilvl="0" w:tplc="0407000F">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 w15:restartNumberingAfterBreak="0">
    <w:nsid w:val="080E31BE"/>
    <w:multiLevelType w:val="hybridMultilevel"/>
    <w:tmpl w:val="1576C028"/>
    <w:lvl w:ilvl="0" w:tplc="B14071E0">
      <w:start w:val="1"/>
      <w:numFmt w:val="bullet"/>
      <w:lvlText w:val="-"/>
      <w:lvlJc w:val="left"/>
      <w:pPr>
        <w:tabs>
          <w:tab w:val="num" w:pos="360"/>
        </w:tabs>
        <w:ind w:left="360" w:hanging="360"/>
      </w:pPr>
      <w:rPr>
        <w:rFonts w:hAnsi="Arial" w:hint="default"/>
        <w:b/>
        <w:i w:val="0"/>
        <w:sz w:val="28"/>
        <w:u w:color="008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3449E"/>
    <w:multiLevelType w:val="hybridMultilevel"/>
    <w:tmpl w:val="3312A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82E31"/>
    <w:multiLevelType w:val="hybridMultilevel"/>
    <w:tmpl w:val="9F6C88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491FD6"/>
    <w:multiLevelType w:val="hybridMultilevel"/>
    <w:tmpl w:val="0278F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466826"/>
    <w:multiLevelType w:val="hybridMultilevel"/>
    <w:tmpl w:val="7C44D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1A55D7"/>
    <w:multiLevelType w:val="hybridMultilevel"/>
    <w:tmpl w:val="DDA0C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4B33C8"/>
    <w:multiLevelType w:val="hybridMultilevel"/>
    <w:tmpl w:val="9E641018"/>
    <w:lvl w:ilvl="0" w:tplc="B14071E0">
      <w:start w:val="1"/>
      <w:numFmt w:val="bullet"/>
      <w:lvlText w:val="-"/>
      <w:lvlJc w:val="left"/>
      <w:pPr>
        <w:tabs>
          <w:tab w:val="num" w:pos="360"/>
        </w:tabs>
        <w:ind w:left="360" w:hanging="360"/>
      </w:pPr>
      <w:rPr>
        <w:rFonts w:hAnsi="Arial" w:hint="default"/>
        <w:b/>
        <w:i w:val="0"/>
        <w:sz w:val="28"/>
        <w:u w:color="008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40A42"/>
    <w:multiLevelType w:val="hybridMultilevel"/>
    <w:tmpl w:val="DE586384"/>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945F41"/>
    <w:multiLevelType w:val="hybridMultilevel"/>
    <w:tmpl w:val="F1CE1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55407E"/>
    <w:multiLevelType w:val="hybridMultilevel"/>
    <w:tmpl w:val="E93669A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D54BAD"/>
    <w:multiLevelType w:val="hybridMultilevel"/>
    <w:tmpl w:val="D9AC4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BF1D75"/>
    <w:multiLevelType w:val="hybridMultilevel"/>
    <w:tmpl w:val="6CFC637C"/>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3092A"/>
    <w:multiLevelType w:val="multilevel"/>
    <w:tmpl w:val="916AFBE8"/>
    <w:lvl w:ilvl="0">
      <w:start w:val="10"/>
      <w:numFmt w:val="decimal"/>
      <w:lvlText w:val="%1"/>
      <w:lvlJc w:val="left"/>
      <w:pPr>
        <w:ind w:left="540" w:hanging="540"/>
      </w:pPr>
      <w:rPr>
        <w:rFonts w:hint="default"/>
      </w:rPr>
    </w:lvl>
    <w:lvl w:ilvl="1">
      <w:start w:val="40"/>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65B0BD3"/>
    <w:multiLevelType w:val="hybridMultilevel"/>
    <w:tmpl w:val="3CD2C1B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A1F6FA3"/>
    <w:multiLevelType w:val="hybridMultilevel"/>
    <w:tmpl w:val="307C83D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1377D5"/>
    <w:multiLevelType w:val="hybridMultilevel"/>
    <w:tmpl w:val="A408591C"/>
    <w:lvl w:ilvl="0" w:tplc="EAAEC95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40AC41B2"/>
    <w:multiLevelType w:val="hybridMultilevel"/>
    <w:tmpl w:val="C35672DC"/>
    <w:lvl w:ilvl="0" w:tplc="04070017">
      <w:start w:val="1"/>
      <w:numFmt w:val="lowerLetter"/>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0C91FF9"/>
    <w:multiLevelType w:val="hybridMultilevel"/>
    <w:tmpl w:val="B5C4C260"/>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7012D"/>
    <w:multiLevelType w:val="hybridMultilevel"/>
    <w:tmpl w:val="59128F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71686F"/>
    <w:multiLevelType w:val="hybridMultilevel"/>
    <w:tmpl w:val="66568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CC70E5"/>
    <w:multiLevelType w:val="hybridMultilevel"/>
    <w:tmpl w:val="88E676A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492724E3"/>
    <w:multiLevelType w:val="hybridMultilevel"/>
    <w:tmpl w:val="971A6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1B0DD8"/>
    <w:multiLevelType w:val="hybridMultilevel"/>
    <w:tmpl w:val="AD201DDC"/>
    <w:lvl w:ilvl="0" w:tplc="07B638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3240D9"/>
    <w:multiLevelType w:val="hybridMultilevel"/>
    <w:tmpl w:val="1D74452C"/>
    <w:lvl w:ilvl="0" w:tplc="B14071E0">
      <w:start w:val="1"/>
      <w:numFmt w:val="bullet"/>
      <w:lvlText w:val="-"/>
      <w:lvlJc w:val="left"/>
      <w:pPr>
        <w:tabs>
          <w:tab w:val="num" w:pos="360"/>
        </w:tabs>
        <w:ind w:left="360" w:hanging="360"/>
      </w:pPr>
      <w:rPr>
        <w:rFonts w:hAnsi="Arial" w:hint="default"/>
        <w:b/>
        <w:i w:val="0"/>
        <w:sz w:val="28"/>
        <w:u w:color="008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66298"/>
    <w:multiLevelType w:val="hybridMultilevel"/>
    <w:tmpl w:val="78C0E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0C7153"/>
    <w:multiLevelType w:val="hybridMultilevel"/>
    <w:tmpl w:val="968E6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D294A30"/>
    <w:multiLevelType w:val="hybridMultilevel"/>
    <w:tmpl w:val="95265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D56C04"/>
    <w:multiLevelType w:val="hybridMultilevel"/>
    <w:tmpl w:val="E938B1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F086C"/>
    <w:multiLevelType w:val="multilevel"/>
    <w:tmpl w:val="8CF413EE"/>
    <w:lvl w:ilvl="0">
      <w:start w:val="10"/>
      <w:numFmt w:val="decimal"/>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573CC1"/>
    <w:multiLevelType w:val="hybridMultilevel"/>
    <w:tmpl w:val="FC8C48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42C4735"/>
    <w:multiLevelType w:val="hybridMultilevel"/>
    <w:tmpl w:val="0A42D12E"/>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AB307B"/>
    <w:multiLevelType w:val="hybridMultilevel"/>
    <w:tmpl w:val="407A1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B967CC"/>
    <w:multiLevelType w:val="hybridMultilevel"/>
    <w:tmpl w:val="D60640DC"/>
    <w:lvl w:ilvl="0" w:tplc="9BE2BDC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6D3B5018"/>
    <w:multiLevelType w:val="hybridMultilevel"/>
    <w:tmpl w:val="BEF45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D517D78"/>
    <w:multiLevelType w:val="hybridMultilevel"/>
    <w:tmpl w:val="7080774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6" w15:restartNumberingAfterBreak="0">
    <w:nsid w:val="6F1663F7"/>
    <w:multiLevelType w:val="hybridMultilevel"/>
    <w:tmpl w:val="84BA4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847B9A"/>
    <w:multiLevelType w:val="hybridMultilevel"/>
    <w:tmpl w:val="4762C9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CA0062"/>
    <w:multiLevelType w:val="hybridMultilevel"/>
    <w:tmpl w:val="13726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40F3DF9"/>
    <w:multiLevelType w:val="hybridMultilevel"/>
    <w:tmpl w:val="4762C9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6695AE3"/>
    <w:multiLevelType w:val="hybridMultilevel"/>
    <w:tmpl w:val="7D267B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DB72CD3"/>
    <w:multiLevelType w:val="hybridMultilevel"/>
    <w:tmpl w:val="DA441F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7"/>
  </w:num>
  <w:num w:numId="3">
    <w:abstractNumId w:val="24"/>
  </w:num>
  <w:num w:numId="4">
    <w:abstractNumId w:val="10"/>
  </w:num>
  <w:num w:numId="5">
    <w:abstractNumId w:val="17"/>
  </w:num>
  <w:num w:numId="6">
    <w:abstractNumId w:val="31"/>
  </w:num>
  <w:num w:numId="7">
    <w:abstractNumId w:val="8"/>
  </w:num>
  <w:num w:numId="8">
    <w:abstractNumId w:val="26"/>
  </w:num>
  <w:num w:numId="9">
    <w:abstractNumId w:val="36"/>
  </w:num>
  <w:num w:numId="10">
    <w:abstractNumId w:val="20"/>
  </w:num>
  <w:num w:numId="11">
    <w:abstractNumId w:val="27"/>
  </w:num>
  <w:num w:numId="12">
    <w:abstractNumId w:val="3"/>
  </w:num>
  <w:num w:numId="13">
    <w:abstractNumId w:val="28"/>
  </w:num>
  <w:num w:numId="14">
    <w:abstractNumId w:val="12"/>
  </w:num>
  <w:num w:numId="15">
    <w:abstractNumId w:val="18"/>
  </w:num>
  <w:num w:numId="16">
    <w:abstractNumId w:val="0"/>
  </w:num>
  <w:num w:numId="17">
    <w:abstractNumId w:val="37"/>
  </w:num>
  <w:num w:numId="18">
    <w:abstractNumId w:val="11"/>
  </w:num>
  <w:num w:numId="19">
    <w:abstractNumId w:val="9"/>
  </w:num>
  <w:num w:numId="20">
    <w:abstractNumId w:val="14"/>
  </w:num>
  <w:num w:numId="21">
    <w:abstractNumId w:val="39"/>
  </w:num>
  <w:num w:numId="22">
    <w:abstractNumId w:val="15"/>
  </w:num>
  <w:num w:numId="23">
    <w:abstractNumId w:val="19"/>
  </w:num>
  <w:num w:numId="24">
    <w:abstractNumId w:val="6"/>
  </w:num>
  <w:num w:numId="25">
    <w:abstractNumId w:val="25"/>
  </w:num>
  <w:num w:numId="26">
    <w:abstractNumId w:val="32"/>
  </w:num>
  <w:num w:numId="27">
    <w:abstractNumId w:val="22"/>
  </w:num>
  <w:num w:numId="28">
    <w:abstractNumId w:val="30"/>
  </w:num>
  <w:num w:numId="29">
    <w:abstractNumId w:val="5"/>
  </w:num>
  <w:num w:numId="30">
    <w:abstractNumId w:val="4"/>
  </w:num>
  <w:num w:numId="31">
    <w:abstractNumId w:val="34"/>
  </w:num>
  <w:num w:numId="32">
    <w:abstractNumId w:val="38"/>
  </w:num>
  <w:num w:numId="33">
    <w:abstractNumId w:val="41"/>
  </w:num>
  <w:num w:numId="34">
    <w:abstractNumId w:val="2"/>
  </w:num>
  <w:num w:numId="35">
    <w:abstractNumId w:val="23"/>
  </w:num>
  <w:num w:numId="36">
    <w:abstractNumId w:val="33"/>
  </w:num>
  <w:num w:numId="37">
    <w:abstractNumId w:val="21"/>
  </w:num>
  <w:num w:numId="38">
    <w:abstractNumId w:val="29"/>
  </w:num>
  <w:num w:numId="39">
    <w:abstractNumId w:val="13"/>
  </w:num>
  <w:num w:numId="40">
    <w:abstractNumId w:val="40"/>
  </w:num>
  <w:num w:numId="41">
    <w:abstractNumId w:val="3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86B9C3D-25FA-4CD9-959D-138A90FE2B12}"/>
    <w:docVar w:name="dgnword-eventsink" w:val="99212440"/>
  </w:docVars>
  <w:rsids>
    <w:rsidRoot w:val="00EA534C"/>
    <w:rsid w:val="00001061"/>
    <w:rsid w:val="000014C9"/>
    <w:rsid w:val="00004F32"/>
    <w:rsid w:val="00005751"/>
    <w:rsid w:val="0001059A"/>
    <w:rsid w:val="00010AAB"/>
    <w:rsid w:val="000130F3"/>
    <w:rsid w:val="00022224"/>
    <w:rsid w:val="00022890"/>
    <w:rsid w:val="00022944"/>
    <w:rsid w:val="00024020"/>
    <w:rsid w:val="00030B89"/>
    <w:rsid w:val="0003276F"/>
    <w:rsid w:val="00033810"/>
    <w:rsid w:val="000341FE"/>
    <w:rsid w:val="00036ED5"/>
    <w:rsid w:val="00037F8A"/>
    <w:rsid w:val="00040429"/>
    <w:rsid w:val="00045ADE"/>
    <w:rsid w:val="00053C4A"/>
    <w:rsid w:val="00053DF3"/>
    <w:rsid w:val="000570CE"/>
    <w:rsid w:val="0006450F"/>
    <w:rsid w:val="00067A24"/>
    <w:rsid w:val="000753CB"/>
    <w:rsid w:val="00077F39"/>
    <w:rsid w:val="00080C70"/>
    <w:rsid w:val="00083189"/>
    <w:rsid w:val="00083AD1"/>
    <w:rsid w:val="0009090C"/>
    <w:rsid w:val="00091DC9"/>
    <w:rsid w:val="000969FA"/>
    <w:rsid w:val="000A1995"/>
    <w:rsid w:val="000A3243"/>
    <w:rsid w:val="000A361A"/>
    <w:rsid w:val="000A390E"/>
    <w:rsid w:val="000A583C"/>
    <w:rsid w:val="000A6FCF"/>
    <w:rsid w:val="000B14CC"/>
    <w:rsid w:val="000B2303"/>
    <w:rsid w:val="000C0088"/>
    <w:rsid w:val="000C76C8"/>
    <w:rsid w:val="000D13A1"/>
    <w:rsid w:val="000D367A"/>
    <w:rsid w:val="000D5471"/>
    <w:rsid w:val="000D7157"/>
    <w:rsid w:val="000E12DD"/>
    <w:rsid w:val="000E1F91"/>
    <w:rsid w:val="000E4830"/>
    <w:rsid w:val="000F643A"/>
    <w:rsid w:val="000F6A62"/>
    <w:rsid w:val="000F7CE5"/>
    <w:rsid w:val="000F7EBA"/>
    <w:rsid w:val="00102B68"/>
    <w:rsid w:val="00106FC0"/>
    <w:rsid w:val="0011247B"/>
    <w:rsid w:val="00112E09"/>
    <w:rsid w:val="00115D37"/>
    <w:rsid w:val="00120D0E"/>
    <w:rsid w:val="00121CD1"/>
    <w:rsid w:val="001235AF"/>
    <w:rsid w:val="00131024"/>
    <w:rsid w:val="00132C7A"/>
    <w:rsid w:val="001350CD"/>
    <w:rsid w:val="00154AE6"/>
    <w:rsid w:val="00156737"/>
    <w:rsid w:val="00157C15"/>
    <w:rsid w:val="00160179"/>
    <w:rsid w:val="00163F7F"/>
    <w:rsid w:val="00174221"/>
    <w:rsid w:val="0018022A"/>
    <w:rsid w:val="00181069"/>
    <w:rsid w:val="0018490C"/>
    <w:rsid w:val="0019126A"/>
    <w:rsid w:val="001A2F02"/>
    <w:rsid w:val="001A7D2A"/>
    <w:rsid w:val="001B0E42"/>
    <w:rsid w:val="001B3DE3"/>
    <w:rsid w:val="001B644E"/>
    <w:rsid w:val="001C4EF3"/>
    <w:rsid w:val="001D1427"/>
    <w:rsid w:val="001D45DE"/>
    <w:rsid w:val="001F2726"/>
    <w:rsid w:val="001F3F27"/>
    <w:rsid w:val="001F413D"/>
    <w:rsid w:val="001F4ECB"/>
    <w:rsid w:val="001F5F74"/>
    <w:rsid w:val="001F6808"/>
    <w:rsid w:val="001F74BF"/>
    <w:rsid w:val="0020058E"/>
    <w:rsid w:val="00202EA3"/>
    <w:rsid w:val="00204E0F"/>
    <w:rsid w:val="00206DCF"/>
    <w:rsid w:val="002071EF"/>
    <w:rsid w:val="00210DEA"/>
    <w:rsid w:val="0021205C"/>
    <w:rsid w:val="0021371D"/>
    <w:rsid w:val="00214D09"/>
    <w:rsid w:val="00227FD3"/>
    <w:rsid w:val="00230E36"/>
    <w:rsid w:val="002351EE"/>
    <w:rsid w:val="00235DDA"/>
    <w:rsid w:val="00240381"/>
    <w:rsid w:val="0024121C"/>
    <w:rsid w:val="002452BD"/>
    <w:rsid w:val="00245312"/>
    <w:rsid w:val="002471CC"/>
    <w:rsid w:val="0025282C"/>
    <w:rsid w:val="002545A0"/>
    <w:rsid w:val="002545B7"/>
    <w:rsid w:val="00264D2C"/>
    <w:rsid w:val="00266351"/>
    <w:rsid w:val="00267346"/>
    <w:rsid w:val="002806AD"/>
    <w:rsid w:val="0028129D"/>
    <w:rsid w:val="00281A6A"/>
    <w:rsid w:val="00281AD3"/>
    <w:rsid w:val="0028237A"/>
    <w:rsid w:val="00282FD7"/>
    <w:rsid w:val="002841F9"/>
    <w:rsid w:val="00284764"/>
    <w:rsid w:val="0028648E"/>
    <w:rsid w:val="00287990"/>
    <w:rsid w:val="00294373"/>
    <w:rsid w:val="00294387"/>
    <w:rsid w:val="00294D75"/>
    <w:rsid w:val="00295AB2"/>
    <w:rsid w:val="002A0863"/>
    <w:rsid w:val="002A0ADB"/>
    <w:rsid w:val="002A1EE6"/>
    <w:rsid w:val="002A2AB5"/>
    <w:rsid w:val="002A4B0F"/>
    <w:rsid w:val="002A6735"/>
    <w:rsid w:val="002A738C"/>
    <w:rsid w:val="002A7510"/>
    <w:rsid w:val="002A75FC"/>
    <w:rsid w:val="002A77DE"/>
    <w:rsid w:val="002A78DC"/>
    <w:rsid w:val="002A7BCE"/>
    <w:rsid w:val="002B02E7"/>
    <w:rsid w:val="002B1FED"/>
    <w:rsid w:val="002C2824"/>
    <w:rsid w:val="002C30CF"/>
    <w:rsid w:val="002D2F15"/>
    <w:rsid w:val="002E1239"/>
    <w:rsid w:val="002E3D7C"/>
    <w:rsid w:val="002E5A3C"/>
    <w:rsid w:val="002E706B"/>
    <w:rsid w:val="002F290D"/>
    <w:rsid w:val="002F4F60"/>
    <w:rsid w:val="002F7870"/>
    <w:rsid w:val="002F7A40"/>
    <w:rsid w:val="00303D64"/>
    <w:rsid w:val="00305B7B"/>
    <w:rsid w:val="00307446"/>
    <w:rsid w:val="003113D6"/>
    <w:rsid w:val="00313AA5"/>
    <w:rsid w:val="003245A9"/>
    <w:rsid w:val="00324EE4"/>
    <w:rsid w:val="00330A2A"/>
    <w:rsid w:val="003328B6"/>
    <w:rsid w:val="003330AA"/>
    <w:rsid w:val="003355E5"/>
    <w:rsid w:val="003363E8"/>
    <w:rsid w:val="00341B9C"/>
    <w:rsid w:val="00354630"/>
    <w:rsid w:val="0035586B"/>
    <w:rsid w:val="00356CBA"/>
    <w:rsid w:val="003634CA"/>
    <w:rsid w:val="00365027"/>
    <w:rsid w:val="00371EE9"/>
    <w:rsid w:val="00374EA6"/>
    <w:rsid w:val="003751D2"/>
    <w:rsid w:val="003808BB"/>
    <w:rsid w:val="00380C24"/>
    <w:rsid w:val="0039013A"/>
    <w:rsid w:val="00392761"/>
    <w:rsid w:val="0039333D"/>
    <w:rsid w:val="00393412"/>
    <w:rsid w:val="00393BBD"/>
    <w:rsid w:val="00393EA0"/>
    <w:rsid w:val="0039645F"/>
    <w:rsid w:val="003A68F3"/>
    <w:rsid w:val="003A7BCC"/>
    <w:rsid w:val="003B4C4C"/>
    <w:rsid w:val="003B5225"/>
    <w:rsid w:val="003B7751"/>
    <w:rsid w:val="003B7C9C"/>
    <w:rsid w:val="003C1F8B"/>
    <w:rsid w:val="003C3286"/>
    <w:rsid w:val="003C35AC"/>
    <w:rsid w:val="003C4BE9"/>
    <w:rsid w:val="003D518A"/>
    <w:rsid w:val="003D75CD"/>
    <w:rsid w:val="003E0175"/>
    <w:rsid w:val="003E102F"/>
    <w:rsid w:val="003E1141"/>
    <w:rsid w:val="003E18A2"/>
    <w:rsid w:val="003E344A"/>
    <w:rsid w:val="003F0D18"/>
    <w:rsid w:val="003F19F7"/>
    <w:rsid w:val="004016AC"/>
    <w:rsid w:val="00401F3B"/>
    <w:rsid w:val="004058EA"/>
    <w:rsid w:val="00406A4A"/>
    <w:rsid w:val="004074DB"/>
    <w:rsid w:val="00413AE4"/>
    <w:rsid w:val="00417733"/>
    <w:rsid w:val="00417F00"/>
    <w:rsid w:val="00431B6E"/>
    <w:rsid w:val="004332D9"/>
    <w:rsid w:val="00435553"/>
    <w:rsid w:val="00445B94"/>
    <w:rsid w:val="00445F2B"/>
    <w:rsid w:val="0044794C"/>
    <w:rsid w:val="0045048B"/>
    <w:rsid w:val="00453F0F"/>
    <w:rsid w:val="0046007C"/>
    <w:rsid w:val="004649A9"/>
    <w:rsid w:val="00464F09"/>
    <w:rsid w:val="004669BA"/>
    <w:rsid w:val="0047025F"/>
    <w:rsid w:val="00470A3C"/>
    <w:rsid w:val="00480463"/>
    <w:rsid w:val="00493DA8"/>
    <w:rsid w:val="004A50F4"/>
    <w:rsid w:val="004A761F"/>
    <w:rsid w:val="004B23CD"/>
    <w:rsid w:val="004B5BF1"/>
    <w:rsid w:val="004B641B"/>
    <w:rsid w:val="004C0B49"/>
    <w:rsid w:val="004C2131"/>
    <w:rsid w:val="004C60D5"/>
    <w:rsid w:val="004C6306"/>
    <w:rsid w:val="004C6C5E"/>
    <w:rsid w:val="004C70D5"/>
    <w:rsid w:val="004F32FE"/>
    <w:rsid w:val="004F515C"/>
    <w:rsid w:val="004F591A"/>
    <w:rsid w:val="00506194"/>
    <w:rsid w:val="00507270"/>
    <w:rsid w:val="00510774"/>
    <w:rsid w:val="00510789"/>
    <w:rsid w:val="005111E3"/>
    <w:rsid w:val="00514A1D"/>
    <w:rsid w:val="00520B52"/>
    <w:rsid w:val="00521F69"/>
    <w:rsid w:val="00522256"/>
    <w:rsid w:val="00525929"/>
    <w:rsid w:val="005318D7"/>
    <w:rsid w:val="00531B07"/>
    <w:rsid w:val="00541444"/>
    <w:rsid w:val="005452B9"/>
    <w:rsid w:val="00545EF4"/>
    <w:rsid w:val="005527F1"/>
    <w:rsid w:val="00555FE7"/>
    <w:rsid w:val="00564714"/>
    <w:rsid w:val="00570092"/>
    <w:rsid w:val="0057251B"/>
    <w:rsid w:val="00584DC8"/>
    <w:rsid w:val="00585410"/>
    <w:rsid w:val="00591DC9"/>
    <w:rsid w:val="005A0779"/>
    <w:rsid w:val="005A468D"/>
    <w:rsid w:val="005A6356"/>
    <w:rsid w:val="005B1E03"/>
    <w:rsid w:val="005B245A"/>
    <w:rsid w:val="005B3B91"/>
    <w:rsid w:val="005B4CAB"/>
    <w:rsid w:val="005C1B33"/>
    <w:rsid w:val="005D45E0"/>
    <w:rsid w:val="005D566A"/>
    <w:rsid w:val="005D7DEE"/>
    <w:rsid w:val="005E4B44"/>
    <w:rsid w:val="005F0A7C"/>
    <w:rsid w:val="005F1548"/>
    <w:rsid w:val="005F1FF3"/>
    <w:rsid w:val="005F4236"/>
    <w:rsid w:val="005F545A"/>
    <w:rsid w:val="005F5E23"/>
    <w:rsid w:val="005F7CF5"/>
    <w:rsid w:val="00601A0E"/>
    <w:rsid w:val="00602D66"/>
    <w:rsid w:val="0061035B"/>
    <w:rsid w:val="00612184"/>
    <w:rsid w:val="0061798C"/>
    <w:rsid w:val="00626DA3"/>
    <w:rsid w:val="00627E12"/>
    <w:rsid w:val="006320EC"/>
    <w:rsid w:val="006349F8"/>
    <w:rsid w:val="006379F5"/>
    <w:rsid w:val="006466EA"/>
    <w:rsid w:val="006474FE"/>
    <w:rsid w:val="00655529"/>
    <w:rsid w:val="00657516"/>
    <w:rsid w:val="006601EA"/>
    <w:rsid w:val="00673474"/>
    <w:rsid w:val="0067441C"/>
    <w:rsid w:val="00676CA7"/>
    <w:rsid w:val="00680240"/>
    <w:rsid w:val="0068215A"/>
    <w:rsid w:val="00682D69"/>
    <w:rsid w:val="00683C53"/>
    <w:rsid w:val="00687F6E"/>
    <w:rsid w:val="006925D7"/>
    <w:rsid w:val="00694FDD"/>
    <w:rsid w:val="00695643"/>
    <w:rsid w:val="006976E2"/>
    <w:rsid w:val="006A0C80"/>
    <w:rsid w:val="006A245B"/>
    <w:rsid w:val="006A6A1F"/>
    <w:rsid w:val="006A7C74"/>
    <w:rsid w:val="006B2F83"/>
    <w:rsid w:val="006C0AAE"/>
    <w:rsid w:val="006C12B6"/>
    <w:rsid w:val="006C39B6"/>
    <w:rsid w:val="006D2A0D"/>
    <w:rsid w:val="006D544A"/>
    <w:rsid w:val="006D5933"/>
    <w:rsid w:val="006D73CB"/>
    <w:rsid w:val="006E169D"/>
    <w:rsid w:val="006E344D"/>
    <w:rsid w:val="00707FAC"/>
    <w:rsid w:val="00707FEE"/>
    <w:rsid w:val="00712915"/>
    <w:rsid w:val="007135BF"/>
    <w:rsid w:val="00723431"/>
    <w:rsid w:val="00724A4A"/>
    <w:rsid w:val="00725D9C"/>
    <w:rsid w:val="00732913"/>
    <w:rsid w:val="007330FD"/>
    <w:rsid w:val="0073426F"/>
    <w:rsid w:val="00735653"/>
    <w:rsid w:val="00740A94"/>
    <w:rsid w:val="00743C28"/>
    <w:rsid w:val="007455BB"/>
    <w:rsid w:val="00746134"/>
    <w:rsid w:val="00746CAA"/>
    <w:rsid w:val="00751DDC"/>
    <w:rsid w:val="007524FD"/>
    <w:rsid w:val="00752591"/>
    <w:rsid w:val="00753354"/>
    <w:rsid w:val="00757A9C"/>
    <w:rsid w:val="00761DF9"/>
    <w:rsid w:val="00763422"/>
    <w:rsid w:val="007650D0"/>
    <w:rsid w:val="00770596"/>
    <w:rsid w:val="007762B9"/>
    <w:rsid w:val="00782D6A"/>
    <w:rsid w:val="007832B6"/>
    <w:rsid w:val="0078375C"/>
    <w:rsid w:val="0078558E"/>
    <w:rsid w:val="00786751"/>
    <w:rsid w:val="00786D6B"/>
    <w:rsid w:val="0079240D"/>
    <w:rsid w:val="00793507"/>
    <w:rsid w:val="007942BC"/>
    <w:rsid w:val="007960C8"/>
    <w:rsid w:val="007A2ED2"/>
    <w:rsid w:val="007A4E28"/>
    <w:rsid w:val="007A5EC4"/>
    <w:rsid w:val="007B092B"/>
    <w:rsid w:val="007B1A65"/>
    <w:rsid w:val="007B5B3B"/>
    <w:rsid w:val="007B77D4"/>
    <w:rsid w:val="007C2B7A"/>
    <w:rsid w:val="007C6789"/>
    <w:rsid w:val="007C6D48"/>
    <w:rsid w:val="007C7B2F"/>
    <w:rsid w:val="007C7B98"/>
    <w:rsid w:val="007D2D6F"/>
    <w:rsid w:val="007D3BED"/>
    <w:rsid w:val="007D4491"/>
    <w:rsid w:val="007D5E31"/>
    <w:rsid w:val="007E1547"/>
    <w:rsid w:val="007E5DB5"/>
    <w:rsid w:val="007F212A"/>
    <w:rsid w:val="007F7E25"/>
    <w:rsid w:val="00801805"/>
    <w:rsid w:val="0080757A"/>
    <w:rsid w:val="00811077"/>
    <w:rsid w:val="008141DC"/>
    <w:rsid w:val="008146B5"/>
    <w:rsid w:val="00814A68"/>
    <w:rsid w:val="00815B04"/>
    <w:rsid w:val="0082038B"/>
    <w:rsid w:val="00823906"/>
    <w:rsid w:val="008241B9"/>
    <w:rsid w:val="008252FF"/>
    <w:rsid w:val="00825375"/>
    <w:rsid w:val="00826D3E"/>
    <w:rsid w:val="00835793"/>
    <w:rsid w:val="00840F76"/>
    <w:rsid w:val="00842D5A"/>
    <w:rsid w:val="00852B11"/>
    <w:rsid w:val="0085532D"/>
    <w:rsid w:val="00855981"/>
    <w:rsid w:val="0085699E"/>
    <w:rsid w:val="008627CF"/>
    <w:rsid w:val="00864649"/>
    <w:rsid w:val="00867CA5"/>
    <w:rsid w:val="00885D58"/>
    <w:rsid w:val="00892858"/>
    <w:rsid w:val="00893601"/>
    <w:rsid w:val="00895309"/>
    <w:rsid w:val="008A0554"/>
    <w:rsid w:val="008B39BD"/>
    <w:rsid w:val="008B3EEF"/>
    <w:rsid w:val="008B5113"/>
    <w:rsid w:val="008B649E"/>
    <w:rsid w:val="008B7474"/>
    <w:rsid w:val="008C001A"/>
    <w:rsid w:val="008C182A"/>
    <w:rsid w:val="008C2A7B"/>
    <w:rsid w:val="008C3473"/>
    <w:rsid w:val="008C538A"/>
    <w:rsid w:val="008C5A2A"/>
    <w:rsid w:val="008D2C30"/>
    <w:rsid w:val="008D472C"/>
    <w:rsid w:val="008E20E1"/>
    <w:rsid w:val="008E3245"/>
    <w:rsid w:val="008E3B29"/>
    <w:rsid w:val="008E524B"/>
    <w:rsid w:val="008F383B"/>
    <w:rsid w:val="008F7199"/>
    <w:rsid w:val="00905D0B"/>
    <w:rsid w:val="00920898"/>
    <w:rsid w:val="00932DDE"/>
    <w:rsid w:val="00934FF5"/>
    <w:rsid w:val="0093566B"/>
    <w:rsid w:val="009369EB"/>
    <w:rsid w:val="0093769C"/>
    <w:rsid w:val="00937B40"/>
    <w:rsid w:val="00942A90"/>
    <w:rsid w:val="00945E09"/>
    <w:rsid w:val="009460A1"/>
    <w:rsid w:val="0094784D"/>
    <w:rsid w:val="00950999"/>
    <w:rsid w:val="009542C6"/>
    <w:rsid w:val="00954658"/>
    <w:rsid w:val="0095621C"/>
    <w:rsid w:val="0096468E"/>
    <w:rsid w:val="00964870"/>
    <w:rsid w:val="009657D7"/>
    <w:rsid w:val="00970095"/>
    <w:rsid w:val="0097296A"/>
    <w:rsid w:val="00975326"/>
    <w:rsid w:val="00976A5E"/>
    <w:rsid w:val="00982731"/>
    <w:rsid w:val="00986CD7"/>
    <w:rsid w:val="00991C38"/>
    <w:rsid w:val="0099487A"/>
    <w:rsid w:val="009A5525"/>
    <w:rsid w:val="009A6CEF"/>
    <w:rsid w:val="009B2356"/>
    <w:rsid w:val="009C5AC5"/>
    <w:rsid w:val="009C5D2B"/>
    <w:rsid w:val="009C7281"/>
    <w:rsid w:val="009D27EA"/>
    <w:rsid w:val="009E2C1D"/>
    <w:rsid w:val="009E38DE"/>
    <w:rsid w:val="009F1ECE"/>
    <w:rsid w:val="009F3291"/>
    <w:rsid w:val="009F5B22"/>
    <w:rsid w:val="009F6F1B"/>
    <w:rsid w:val="00A03155"/>
    <w:rsid w:val="00A0608F"/>
    <w:rsid w:val="00A06271"/>
    <w:rsid w:val="00A06D0A"/>
    <w:rsid w:val="00A07AB1"/>
    <w:rsid w:val="00A102F9"/>
    <w:rsid w:val="00A11709"/>
    <w:rsid w:val="00A11EE3"/>
    <w:rsid w:val="00A1211D"/>
    <w:rsid w:val="00A130C3"/>
    <w:rsid w:val="00A16800"/>
    <w:rsid w:val="00A17C38"/>
    <w:rsid w:val="00A2056A"/>
    <w:rsid w:val="00A30EB8"/>
    <w:rsid w:val="00A328D1"/>
    <w:rsid w:val="00A35CAE"/>
    <w:rsid w:val="00A43A85"/>
    <w:rsid w:val="00A5033F"/>
    <w:rsid w:val="00A5041C"/>
    <w:rsid w:val="00A50BBA"/>
    <w:rsid w:val="00A53DFD"/>
    <w:rsid w:val="00A64B10"/>
    <w:rsid w:val="00A65AD7"/>
    <w:rsid w:val="00A65D29"/>
    <w:rsid w:val="00A71EA0"/>
    <w:rsid w:val="00A7446E"/>
    <w:rsid w:val="00A74920"/>
    <w:rsid w:val="00A74C00"/>
    <w:rsid w:val="00A7792E"/>
    <w:rsid w:val="00A801FE"/>
    <w:rsid w:val="00A831CE"/>
    <w:rsid w:val="00A868E8"/>
    <w:rsid w:val="00A9243D"/>
    <w:rsid w:val="00AA13B6"/>
    <w:rsid w:val="00AA2422"/>
    <w:rsid w:val="00AA2C43"/>
    <w:rsid w:val="00AA2DD3"/>
    <w:rsid w:val="00AA4EBA"/>
    <w:rsid w:val="00AA6E1E"/>
    <w:rsid w:val="00AB56F5"/>
    <w:rsid w:val="00AB7273"/>
    <w:rsid w:val="00AC02EC"/>
    <w:rsid w:val="00AC4DC5"/>
    <w:rsid w:val="00AE2CAC"/>
    <w:rsid w:val="00AE7FF6"/>
    <w:rsid w:val="00AF0232"/>
    <w:rsid w:val="00AF19C7"/>
    <w:rsid w:val="00AF60A7"/>
    <w:rsid w:val="00B02068"/>
    <w:rsid w:val="00B040BD"/>
    <w:rsid w:val="00B05C77"/>
    <w:rsid w:val="00B0698A"/>
    <w:rsid w:val="00B15E3B"/>
    <w:rsid w:val="00B25B02"/>
    <w:rsid w:val="00B3244F"/>
    <w:rsid w:val="00B336C3"/>
    <w:rsid w:val="00B420EA"/>
    <w:rsid w:val="00B448A8"/>
    <w:rsid w:val="00B457B2"/>
    <w:rsid w:val="00B501E4"/>
    <w:rsid w:val="00B55BAA"/>
    <w:rsid w:val="00B55E62"/>
    <w:rsid w:val="00B566F1"/>
    <w:rsid w:val="00B65A43"/>
    <w:rsid w:val="00B70199"/>
    <w:rsid w:val="00B721C8"/>
    <w:rsid w:val="00B7318D"/>
    <w:rsid w:val="00B74008"/>
    <w:rsid w:val="00B759E9"/>
    <w:rsid w:val="00B86291"/>
    <w:rsid w:val="00B86D33"/>
    <w:rsid w:val="00BA11D6"/>
    <w:rsid w:val="00BA2087"/>
    <w:rsid w:val="00BB2937"/>
    <w:rsid w:val="00BB34FB"/>
    <w:rsid w:val="00BB71E8"/>
    <w:rsid w:val="00BC4BEE"/>
    <w:rsid w:val="00BD0E99"/>
    <w:rsid w:val="00BD5A1F"/>
    <w:rsid w:val="00BD7DB7"/>
    <w:rsid w:val="00BE2512"/>
    <w:rsid w:val="00BE34E6"/>
    <w:rsid w:val="00BE44CD"/>
    <w:rsid w:val="00BE4BBF"/>
    <w:rsid w:val="00BE79FC"/>
    <w:rsid w:val="00BF00D7"/>
    <w:rsid w:val="00BF118C"/>
    <w:rsid w:val="00BF13CB"/>
    <w:rsid w:val="00BF1E2C"/>
    <w:rsid w:val="00BF4CA8"/>
    <w:rsid w:val="00BF5D40"/>
    <w:rsid w:val="00C0229E"/>
    <w:rsid w:val="00C11B63"/>
    <w:rsid w:val="00C1200B"/>
    <w:rsid w:val="00C12832"/>
    <w:rsid w:val="00C14A2D"/>
    <w:rsid w:val="00C15E51"/>
    <w:rsid w:val="00C20D35"/>
    <w:rsid w:val="00C23372"/>
    <w:rsid w:val="00C27D1A"/>
    <w:rsid w:val="00C359F5"/>
    <w:rsid w:val="00C3772B"/>
    <w:rsid w:val="00C37E6B"/>
    <w:rsid w:val="00C560D0"/>
    <w:rsid w:val="00C576ED"/>
    <w:rsid w:val="00C60C90"/>
    <w:rsid w:val="00C616BE"/>
    <w:rsid w:val="00C6696D"/>
    <w:rsid w:val="00C66E7F"/>
    <w:rsid w:val="00C71400"/>
    <w:rsid w:val="00C71DB2"/>
    <w:rsid w:val="00C72FF2"/>
    <w:rsid w:val="00C73C17"/>
    <w:rsid w:val="00C747E3"/>
    <w:rsid w:val="00C7610A"/>
    <w:rsid w:val="00C80219"/>
    <w:rsid w:val="00C813B8"/>
    <w:rsid w:val="00C84E6D"/>
    <w:rsid w:val="00C874EB"/>
    <w:rsid w:val="00C91E03"/>
    <w:rsid w:val="00C959DD"/>
    <w:rsid w:val="00C97034"/>
    <w:rsid w:val="00CA0661"/>
    <w:rsid w:val="00CA4EF7"/>
    <w:rsid w:val="00CB2504"/>
    <w:rsid w:val="00CB7989"/>
    <w:rsid w:val="00CC33BA"/>
    <w:rsid w:val="00CD2211"/>
    <w:rsid w:val="00CD3673"/>
    <w:rsid w:val="00CE00BF"/>
    <w:rsid w:val="00CE16A4"/>
    <w:rsid w:val="00CE3595"/>
    <w:rsid w:val="00CE4FF2"/>
    <w:rsid w:val="00CE5B21"/>
    <w:rsid w:val="00CF6B5A"/>
    <w:rsid w:val="00D05B93"/>
    <w:rsid w:val="00D12EB6"/>
    <w:rsid w:val="00D14663"/>
    <w:rsid w:val="00D16BDB"/>
    <w:rsid w:val="00D23ECB"/>
    <w:rsid w:val="00D370F3"/>
    <w:rsid w:val="00D4567F"/>
    <w:rsid w:val="00D46ECE"/>
    <w:rsid w:val="00D51B57"/>
    <w:rsid w:val="00D522D9"/>
    <w:rsid w:val="00D557BD"/>
    <w:rsid w:val="00D629EC"/>
    <w:rsid w:val="00D64052"/>
    <w:rsid w:val="00D74B29"/>
    <w:rsid w:val="00D75CF4"/>
    <w:rsid w:val="00D823E8"/>
    <w:rsid w:val="00D82A88"/>
    <w:rsid w:val="00D85AB8"/>
    <w:rsid w:val="00D870C3"/>
    <w:rsid w:val="00D90A8A"/>
    <w:rsid w:val="00D91772"/>
    <w:rsid w:val="00D918BD"/>
    <w:rsid w:val="00D92EAF"/>
    <w:rsid w:val="00D94FD8"/>
    <w:rsid w:val="00D9602E"/>
    <w:rsid w:val="00DA196A"/>
    <w:rsid w:val="00DA6526"/>
    <w:rsid w:val="00DB4E04"/>
    <w:rsid w:val="00DB7905"/>
    <w:rsid w:val="00DC033F"/>
    <w:rsid w:val="00DC6FF4"/>
    <w:rsid w:val="00DD2F7E"/>
    <w:rsid w:val="00DD31BF"/>
    <w:rsid w:val="00DD4F36"/>
    <w:rsid w:val="00DD50F6"/>
    <w:rsid w:val="00DE329B"/>
    <w:rsid w:val="00DE48CD"/>
    <w:rsid w:val="00DE4BDE"/>
    <w:rsid w:val="00DE583C"/>
    <w:rsid w:val="00DE58C4"/>
    <w:rsid w:val="00DE6C12"/>
    <w:rsid w:val="00DE7B9C"/>
    <w:rsid w:val="00DF0C1A"/>
    <w:rsid w:val="00DF22B2"/>
    <w:rsid w:val="00DF4E7A"/>
    <w:rsid w:val="00DF6F7F"/>
    <w:rsid w:val="00DF74FB"/>
    <w:rsid w:val="00DF7CF1"/>
    <w:rsid w:val="00E01504"/>
    <w:rsid w:val="00E02137"/>
    <w:rsid w:val="00E03EDA"/>
    <w:rsid w:val="00E06A52"/>
    <w:rsid w:val="00E07EBF"/>
    <w:rsid w:val="00E10EBB"/>
    <w:rsid w:val="00E11FF2"/>
    <w:rsid w:val="00E12B28"/>
    <w:rsid w:val="00E14944"/>
    <w:rsid w:val="00E32706"/>
    <w:rsid w:val="00E337C5"/>
    <w:rsid w:val="00E3647C"/>
    <w:rsid w:val="00E44149"/>
    <w:rsid w:val="00E45713"/>
    <w:rsid w:val="00E53128"/>
    <w:rsid w:val="00E561D1"/>
    <w:rsid w:val="00E60CF9"/>
    <w:rsid w:val="00E61ADE"/>
    <w:rsid w:val="00E66229"/>
    <w:rsid w:val="00E71CBD"/>
    <w:rsid w:val="00E73CBC"/>
    <w:rsid w:val="00E77ED8"/>
    <w:rsid w:val="00E820B1"/>
    <w:rsid w:val="00E8250B"/>
    <w:rsid w:val="00E92DFD"/>
    <w:rsid w:val="00E94E0B"/>
    <w:rsid w:val="00E95BA5"/>
    <w:rsid w:val="00EA2D44"/>
    <w:rsid w:val="00EA534C"/>
    <w:rsid w:val="00EB00B9"/>
    <w:rsid w:val="00EB0B45"/>
    <w:rsid w:val="00EB268E"/>
    <w:rsid w:val="00EB46A8"/>
    <w:rsid w:val="00EC1EFC"/>
    <w:rsid w:val="00EC224A"/>
    <w:rsid w:val="00EC711E"/>
    <w:rsid w:val="00ED03EC"/>
    <w:rsid w:val="00ED122F"/>
    <w:rsid w:val="00ED2835"/>
    <w:rsid w:val="00ED324D"/>
    <w:rsid w:val="00ED5301"/>
    <w:rsid w:val="00EE1E98"/>
    <w:rsid w:val="00EE529D"/>
    <w:rsid w:val="00EF057B"/>
    <w:rsid w:val="00EF0E33"/>
    <w:rsid w:val="00EF6F9D"/>
    <w:rsid w:val="00F00842"/>
    <w:rsid w:val="00F045B2"/>
    <w:rsid w:val="00F0488E"/>
    <w:rsid w:val="00F13DD4"/>
    <w:rsid w:val="00F15C45"/>
    <w:rsid w:val="00F16870"/>
    <w:rsid w:val="00F2318C"/>
    <w:rsid w:val="00F23C54"/>
    <w:rsid w:val="00F23D5D"/>
    <w:rsid w:val="00F24AA1"/>
    <w:rsid w:val="00F30F31"/>
    <w:rsid w:val="00F323DF"/>
    <w:rsid w:val="00F3338B"/>
    <w:rsid w:val="00F3586E"/>
    <w:rsid w:val="00F37616"/>
    <w:rsid w:val="00F400E1"/>
    <w:rsid w:val="00F46DC4"/>
    <w:rsid w:val="00F5459D"/>
    <w:rsid w:val="00F550CD"/>
    <w:rsid w:val="00F5600F"/>
    <w:rsid w:val="00F6012A"/>
    <w:rsid w:val="00F63338"/>
    <w:rsid w:val="00F719D1"/>
    <w:rsid w:val="00F81E02"/>
    <w:rsid w:val="00F83DB3"/>
    <w:rsid w:val="00F93158"/>
    <w:rsid w:val="00F97D98"/>
    <w:rsid w:val="00FA15FE"/>
    <w:rsid w:val="00FA4607"/>
    <w:rsid w:val="00FB0222"/>
    <w:rsid w:val="00FC2ABF"/>
    <w:rsid w:val="00FC50AD"/>
    <w:rsid w:val="00FD0452"/>
    <w:rsid w:val="00FD2180"/>
    <w:rsid w:val="00FD33F5"/>
    <w:rsid w:val="00FD77BC"/>
    <w:rsid w:val="00FD7FE6"/>
    <w:rsid w:val="00FE0E0E"/>
    <w:rsid w:val="00FE0E72"/>
    <w:rsid w:val="00FE25CA"/>
    <w:rsid w:val="00FE3D2A"/>
    <w:rsid w:val="00FE6C93"/>
    <w:rsid w:val="00FF2AE5"/>
    <w:rsid w:val="00FF3A74"/>
    <w:rsid w:val="00FF4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CA76DE"/>
  <w15:docId w15:val="{09215A68-A8C3-4A8E-ABF8-66C0561D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3155"/>
    <w:pPr>
      <w:spacing w:after="120"/>
    </w:pPr>
    <w:rPr>
      <w:rFonts w:ascii="Arial" w:hAnsi="Arial"/>
      <w:sz w:val="22"/>
    </w:rPr>
  </w:style>
  <w:style w:type="paragraph" w:styleId="berschrift1">
    <w:name w:val="heading 1"/>
    <w:basedOn w:val="Standard"/>
    <w:next w:val="Standard"/>
    <w:link w:val="berschrift1Zchn"/>
    <w:qFormat/>
    <w:locked/>
    <w:rsid w:val="00202E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9"/>
    <w:qFormat/>
    <w:rsid w:val="00A03155"/>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semiHidden/>
    <w:rsid w:val="0005156B"/>
    <w:rPr>
      <w:rFonts w:ascii="Cambria" w:eastAsia="Times New Roman" w:hAnsi="Cambria" w:cs="Times New Roman"/>
      <w:b/>
      <w:bCs/>
      <w:sz w:val="26"/>
      <w:szCs w:val="26"/>
    </w:rPr>
  </w:style>
  <w:style w:type="paragraph" w:styleId="Kopfzeile">
    <w:name w:val="header"/>
    <w:basedOn w:val="Standard"/>
    <w:link w:val="KopfzeileZchn"/>
    <w:uiPriority w:val="99"/>
    <w:rsid w:val="00A03155"/>
    <w:pPr>
      <w:tabs>
        <w:tab w:val="center" w:pos="4536"/>
        <w:tab w:val="right" w:pos="9072"/>
      </w:tabs>
    </w:pPr>
  </w:style>
  <w:style w:type="character" w:customStyle="1" w:styleId="KopfzeileZchn">
    <w:name w:val="Kopfzeile Zchn"/>
    <w:link w:val="Kopfzeile"/>
    <w:uiPriority w:val="99"/>
    <w:rsid w:val="0005156B"/>
    <w:rPr>
      <w:rFonts w:ascii="Arial" w:hAnsi="Arial"/>
      <w:szCs w:val="20"/>
    </w:rPr>
  </w:style>
  <w:style w:type="paragraph" w:styleId="Fuzeile">
    <w:name w:val="footer"/>
    <w:basedOn w:val="Standard"/>
    <w:link w:val="FuzeileZchn"/>
    <w:uiPriority w:val="99"/>
    <w:rsid w:val="00A03155"/>
    <w:pPr>
      <w:tabs>
        <w:tab w:val="center" w:pos="4536"/>
        <w:tab w:val="right" w:pos="9072"/>
      </w:tabs>
    </w:pPr>
  </w:style>
  <w:style w:type="character" w:customStyle="1" w:styleId="FuzeileZchn">
    <w:name w:val="Fußzeile Zchn"/>
    <w:link w:val="Fuzeile"/>
    <w:uiPriority w:val="99"/>
    <w:rsid w:val="0005156B"/>
    <w:rPr>
      <w:rFonts w:ascii="Arial" w:hAnsi="Arial"/>
      <w:szCs w:val="20"/>
    </w:rPr>
  </w:style>
  <w:style w:type="table" w:styleId="Tabellenraster">
    <w:name w:val="Table Grid"/>
    <w:basedOn w:val="NormaleTabelle"/>
    <w:uiPriority w:val="59"/>
    <w:rsid w:val="00A03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rsid w:val="00A03155"/>
    <w:rPr>
      <w:rFonts w:cs="Times New Roman"/>
    </w:rPr>
  </w:style>
  <w:style w:type="paragraph" w:styleId="Sprechblasentext">
    <w:name w:val="Balloon Text"/>
    <w:basedOn w:val="Standard"/>
    <w:link w:val="SprechblasentextZchn"/>
    <w:uiPriority w:val="99"/>
    <w:rsid w:val="00E92DFD"/>
    <w:pPr>
      <w:spacing w:after="0"/>
    </w:pPr>
    <w:rPr>
      <w:rFonts w:ascii="Tahoma" w:hAnsi="Tahoma" w:cs="Tahoma"/>
      <w:sz w:val="16"/>
      <w:szCs w:val="16"/>
    </w:rPr>
  </w:style>
  <w:style w:type="character" w:customStyle="1" w:styleId="SprechblasentextZchn">
    <w:name w:val="Sprechblasentext Zchn"/>
    <w:link w:val="Sprechblasentext"/>
    <w:uiPriority w:val="99"/>
    <w:locked/>
    <w:rsid w:val="00E92DFD"/>
    <w:rPr>
      <w:rFonts w:ascii="Tahoma" w:hAnsi="Tahoma" w:cs="Tahoma"/>
      <w:sz w:val="16"/>
      <w:szCs w:val="16"/>
    </w:rPr>
  </w:style>
  <w:style w:type="character" w:styleId="Hyperlink">
    <w:name w:val="Hyperlink"/>
    <w:uiPriority w:val="99"/>
    <w:rsid w:val="00102B68"/>
    <w:rPr>
      <w:rFonts w:cs="Times New Roman"/>
      <w:color w:val="0000FF"/>
      <w:u w:val="single"/>
    </w:rPr>
  </w:style>
  <w:style w:type="character" w:styleId="Kommentarzeichen">
    <w:name w:val="annotation reference"/>
    <w:uiPriority w:val="99"/>
    <w:semiHidden/>
    <w:rsid w:val="0085699E"/>
    <w:rPr>
      <w:rFonts w:cs="Times New Roman"/>
      <w:sz w:val="16"/>
      <w:szCs w:val="16"/>
    </w:rPr>
  </w:style>
  <w:style w:type="paragraph" w:styleId="Kommentartext">
    <w:name w:val="annotation text"/>
    <w:basedOn w:val="Standard"/>
    <w:link w:val="KommentartextZchn"/>
    <w:uiPriority w:val="99"/>
    <w:semiHidden/>
    <w:rsid w:val="0085699E"/>
    <w:rPr>
      <w:sz w:val="20"/>
    </w:rPr>
  </w:style>
  <w:style w:type="character" w:customStyle="1" w:styleId="KommentartextZchn">
    <w:name w:val="Kommentartext Zchn"/>
    <w:link w:val="Kommentartext"/>
    <w:uiPriority w:val="99"/>
    <w:semiHidden/>
    <w:rsid w:val="0005156B"/>
    <w:rPr>
      <w:rFonts w:ascii="Arial" w:hAnsi="Arial"/>
      <w:sz w:val="20"/>
      <w:szCs w:val="20"/>
    </w:rPr>
  </w:style>
  <w:style w:type="paragraph" w:styleId="Kommentarthema">
    <w:name w:val="annotation subject"/>
    <w:basedOn w:val="Kommentartext"/>
    <w:next w:val="Kommentartext"/>
    <w:link w:val="KommentarthemaZchn"/>
    <w:uiPriority w:val="99"/>
    <w:semiHidden/>
    <w:rsid w:val="0085699E"/>
    <w:rPr>
      <w:b/>
      <w:bCs/>
    </w:rPr>
  </w:style>
  <w:style w:type="character" w:customStyle="1" w:styleId="KommentarthemaZchn">
    <w:name w:val="Kommentarthema Zchn"/>
    <w:link w:val="Kommentarthema"/>
    <w:uiPriority w:val="99"/>
    <w:semiHidden/>
    <w:rsid w:val="0005156B"/>
    <w:rPr>
      <w:rFonts w:ascii="Arial" w:hAnsi="Arial"/>
      <w:b/>
      <w:bCs/>
      <w:sz w:val="20"/>
      <w:szCs w:val="20"/>
    </w:rPr>
  </w:style>
  <w:style w:type="paragraph" w:styleId="Listenabsatz">
    <w:name w:val="List Paragraph"/>
    <w:basedOn w:val="Standard"/>
    <w:uiPriority w:val="34"/>
    <w:qFormat/>
    <w:rsid w:val="00892858"/>
    <w:pPr>
      <w:ind w:left="720"/>
      <w:contextualSpacing/>
    </w:pPr>
  </w:style>
  <w:style w:type="paragraph" w:styleId="Beschriftung">
    <w:name w:val="caption"/>
    <w:basedOn w:val="Standard"/>
    <w:next w:val="Standard"/>
    <w:qFormat/>
    <w:locked/>
    <w:rsid w:val="00EE529D"/>
    <w:pPr>
      <w:overflowPunct w:val="0"/>
      <w:autoSpaceDE w:val="0"/>
      <w:autoSpaceDN w:val="0"/>
      <w:adjustRightInd w:val="0"/>
      <w:spacing w:before="120"/>
      <w:textAlignment w:val="baseline"/>
    </w:pPr>
    <w:rPr>
      <w:rFonts w:ascii="Times New Roman" w:hAnsi="Times New Roman"/>
      <w:b/>
      <w:bCs/>
      <w:sz w:val="20"/>
    </w:rPr>
  </w:style>
  <w:style w:type="paragraph" w:styleId="Endnotentext">
    <w:name w:val="endnote text"/>
    <w:basedOn w:val="Standard"/>
    <w:link w:val="EndnotentextZchn"/>
    <w:semiHidden/>
    <w:rsid w:val="00ED324D"/>
    <w:pPr>
      <w:tabs>
        <w:tab w:val="left" w:pos="567"/>
      </w:tabs>
      <w:overflowPunct w:val="0"/>
      <w:autoSpaceDE w:val="0"/>
      <w:autoSpaceDN w:val="0"/>
      <w:adjustRightInd w:val="0"/>
      <w:spacing w:after="0"/>
      <w:ind w:left="567" w:hanging="567"/>
      <w:textAlignment w:val="baseline"/>
    </w:pPr>
  </w:style>
  <w:style w:type="character" w:customStyle="1" w:styleId="EndnotentextZchn">
    <w:name w:val="Endnotentext Zchn"/>
    <w:link w:val="Endnotentext"/>
    <w:semiHidden/>
    <w:rsid w:val="00ED324D"/>
    <w:rPr>
      <w:rFonts w:ascii="Arial" w:hAnsi="Arial"/>
      <w:szCs w:val="20"/>
    </w:rPr>
  </w:style>
  <w:style w:type="character" w:styleId="Endnotenzeichen">
    <w:name w:val="endnote reference"/>
    <w:semiHidden/>
    <w:rsid w:val="00ED324D"/>
    <w:rPr>
      <w:rFonts w:ascii="Arial" w:hAnsi="Arial"/>
      <w:sz w:val="22"/>
      <w:vertAlign w:val="baseline"/>
    </w:rPr>
  </w:style>
  <w:style w:type="paragraph" w:styleId="Funotentext">
    <w:name w:val="footnote text"/>
    <w:basedOn w:val="Standard"/>
    <w:link w:val="FunotentextZchn"/>
    <w:semiHidden/>
    <w:unhideWhenUsed/>
    <w:rsid w:val="004649A9"/>
    <w:pPr>
      <w:spacing w:after="0"/>
    </w:pPr>
    <w:rPr>
      <w:sz w:val="20"/>
    </w:rPr>
  </w:style>
  <w:style w:type="character" w:customStyle="1" w:styleId="FunotentextZchn">
    <w:name w:val="Fußnotentext Zchn"/>
    <w:link w:val="Funotentext"/>
    <w:semiHidden/>
    <w:rsid w:val="004649A9"/>
    <w:rPr>
      <w:rFonts w:ascii="Arial" w:hAnsi="Arial"/>
      <w:sz w:val="20"/>
      <w:szCs w:val="20"/>
    </w:rPr>
  </w:style>
  <w:style w:type="character" w:styleId="Funotenzeichen">
    <w:name w:val="footnote reference"/>
    <w:semiHidden/>
    <w:unhideWhenUsed/>
    <w:rsid w:val="004649A9"/>
    <w:rPr>
      <w:vertAlign w:val="superscript"/>
    </w:rPr>
  </w:style>
  <w:style w:type="paragraph" w:customStyle="1" w:styleId="tud-brieftextgross">
    <w:name w:val="tud-brief_text gross"/>
    <w:basedOn w:val="Standard"/>
    <w:rsid w:val="00BE4BBF"/>
    <w:pPr>
      <w:widowControl w:val="0"/>
      <w:autoSpaceDE w:val="0"/>
      <w:autoSpaceDN w:val="0"/>
      <w:spacing w:after="0" w:line="280" w:lineRule="atLeast"/>
    </w:pPr>
    <w:rPr>
      <w:rFonts w:ascii="Univers 45 Light" w:hAnsi="Univers 45 Light"/>
      <w:color w:val="000000"/>
      <w:szCs w:val="22"/>
    </w:rPr>
  </w:style>
  <w:style w:type="paragraph" w:styleId="Textkrper">
    <w:name w:val="Body Text"/>
    <w:basedOn w:val="Standard"/>
    <w:link w:val="TextkrperZchn"/>
    <w:semiHidden/>
    <w:rsid w:val="00FA4607"/>
    <w:pPr>
      <w:overflowPunct w:val="0"/>
      <w:autoSpaceDE w:val="0"/>
      <w:autoSpaceDN w:val="0"/>
      <w:adjustRightInd w:val="0"/>
      <w:spacing w:after="80"/>
      <w:ind w:left="567"/>
      <w:jc w:val="both"/>
      <w:textAlignment w:val="baseline"/>
    </w:pPr>
    <w:rPr>
      <w:rFonts w:cs="Arial"/>
    </w:rPr>
  </w:style>
  <w:style w:type="character" w:customStyle="1" w:styleId="TextkrperZchn">
    <w:name w:val="Textkörper Zchn"/>
    <w:link w:val="Textkrper"/>
    <w:semiHidden/>
    <w:rsid w:val="00FA4607"/>
    <w:rPr>
      <w:rFonts w:ascii="Arial" w:hAnsi="Arial" w:cs="Arial"/>
      <w:szCs w:val="20"/>
    </w:rPr>
  </w:style>
  <w:style w:type="paragraph" w:styleId="Textkrper2">
    <w:name w:val="Body Text 2"/>
    <w:basedOn w:val="Standard"/>
    <w:link w:val="Textkrper2Zchn"/>
    <w:uiPriority w:val="99"/>
    <w:semiHidden/>
    <w:unhideWhenUsed/>
    <w:rsid w:val="003B4C4C"/>
    <w:pPr>
      <w:spacing w:line="480" w:lineRule="auto"/>
    </w:pPr>
  </w:style>
  <w:style w:type="character" w:customStyle="1" w:styleId="Textkrper2Zchn">
    <w:name w:val="Textkörper 2 Zchn"/>
    <w:link w:val="Textkrper2"/>
    <w:uiPriority w:val="99"/>
    <w:semiHidden/>
    <w:rsid w:val="003B4C4C"/>
    <w:rPr>
      <w:rFonts w:ascii="Arial" w:hAnsi="Arial"/>
      <w:szCs w:val="20"/>
    </w:rPr>
  </w:style>
  <w:style w:type="paragraph" w:styleId="Textkrper-Zeileneinzug">
    <w:name w:val="Body Text Indent"/>
    <w:basedOn w:val="Standard"/>
    <w:link w:val="Textkrper-ZeileneinzugZchn"/>
    <w:uiPriority w:val="99"/>
    <w:semiHidden/>
    <w:unhideWhenUsed/>
    <w:rsid w:val="00CA0661"/>
    <w:pPr>
      <w:ind w:left="283"/>
    </w:pPr>
  </w:style>
  <w:style w:type="character" w:customStyle="1" w:styleId="Textkrper-ZeileneinzugZchn">
    <w:name w:val="Textkörper-Zeileneinzug Zchn"/>
    <w:link w:val="Textkrper-Zeileneinzug"/>
    <w:uiPriority w:val="99"/>
    <w:semiHidden/>
    <w:rsid w:val="00CA0661"/>
    <w:rPr>
      <w:rFonts w:ascii="Arial" w:hAnsi="Arial"/>
      <w:szCs w:val="20"/>
    </w:rPr>
  </w:style>
  <w:style w:type="paragraph" w:styleId="Textkrper-Einzug2">
    <w:name w:val="Body Text Indent 2"/>
    <w:basedOn w:val="Standard"/>
    <w:link w:val="Textkrper-Einzug2Zchn"/>
    <w:uiPriority w:val="99"/>
    <w:unhideWhenUsed/>
    <w:rsid w:val="00CA0661"/>
    <w:pPr>
      <w:spacing w:line="480" w:lineRule="auto"/>
      <w:ind w:left="283"/>
    </w:pPr>
  </w:style>
  <w:style w:type="character" w:customStyle="1" w:styleId="Textkrper-Einzug2Zchn">
    <w:name w:val="Textkörper-Einzug 2 Zchn"/>
    <w:link w:val="Textkrper-Einzug2"/>
    <w:uiPriority w:val="99"/>
    <w:rsid w:val="00CA0661"/>
    <w:rPr>
      <w:rFonts w:ascii="Arial" w:hAnsi="Arial"/>
      <w:szCs w:val="20"/>
    </w:rPr>
  </w:style>
  <w:style w:type="character" w:styleId="Hervorhebung">
    <w:name w:val="Emphasis"/>
    <w:uiPriority w:val="20"/>
    <w:qFormat/>
    <w:locked/>
    <w:rsid w:val="005318D7"/>
    <w:rPr>
      <w:i/>
      <w:iCs/>
    </w:rPr>
  </w:style>
  <w:style w:type="paragraph" w:customStyle="1" w:styleId="TextVorhabensbeschreibung">
    <w:name w:val="Text_Vorhabensbeschreibung"/>
    <w:basedOn w:val="Standard"/>
    <w:rsid w:val="00037F8A"/>
    <w:pPr>
      <w:spacing w:after="0" w:line="360" w:lineRule="auto"/>
      <w:jc w:val="both"/>
    </w:pPr>
    <w:rPr>
      <w:rFonts w:cs="Arial"/>
      <w:sz w:val="20"/>
      <w:szCs w:val="24"/>
    </w:rPr>
  </w:style>
  <w:style w:type="character" w:customStyle="1" w:styleId="hps">
    <w:name w:val="hps"/>
    <w:rsid w:val="00077F39"/>
  </w:style>
  <w:style w:type="paragraph" w:styleId="StandardWeb">
    <w:name w:val="Normal (Web)"/>
    <w:basedOn w:val="Standard"/>
    <w:uiPriority w:val="99"/>
    <w:unhideWhenUsed/>
    <w:rsid w:val="0028237A"/>
    <w:pPr>
      <w:spacing w:before="100" w:beforeAutospacing="1" w:after="100" w:afterAutospacing="1"/>
    </w:pPr>
    <w:rPr>
      <w:rFonts w:ascii="Times New Roman" w:hAnsi="Times New Roman"/>
      <w:sz w:val="24"/>
      <w:szCs w:val="24"/>
    </w:rPr>
  </w:style>
  <w:style w:type="paragraph" w:customStyle="1" w:styleId="Pa4">
    <w:name w:val="Pa4"/>
    <w:basedOn w:val="Standard"/>
    <w:next w:val="Standard"/>
    <w:uiPriority w:val="99"/>
    <w:rsid w:val="00982731"/>
    <w:pPr>
      <w:autoSpaceDE w:val="0"/>
      <w:autoSpaceDN w:val="0"/>
      <w:adjustRightInd w:val="0"/>
      <w:spacing w:after="0" w:line="221" w:lineRule="atLeast"/>
    </w:pPr>
    <w:rPr>
      <w:rFonts w:ascii="AgfaRotisSemisans" w:hAnsi="AgfaRotisSemisans"/>
      <w:sz w:val="24"/>
      <w:szCs w:val="24"/>
    </w:rPr>
  </w:style>
  <w:style w:type="character" w:customStyle="1" w:styleId="A5">
    <w:name w:val="A5"/>
    <w:uiPriority w:val="99"/>
    <w:rsid w:val="00982731"/>
    <w:rPr>
      <w:rFonts w:cs="AgfaRotisSemisans"/>
      <w:color w:val="221E1F"/>
      <w:sz w:val="20"/>
      <w:szCs w:val="20"/>
    </w:rPr>
  </w:style>
  <w:style w:type="paragraph" w:customStyle="1" w:styleId="Fuzeileeinfach">
    <w:name w:val="Fußzeile einfach"/>
    <w:basedOn w:val="Fuzeile"/>
    <w:link w:val="FuzeileeinfachZchn"/>
    <w:qFormat/>
    <w:rsid w:val="00BA2087"/>
    <w:pPr>
      <w:tabs>
        <w:tab w:val="clear" w:pos="4536"/>
        <w:tab w:val="clear" w:pos="9072"/>
        <w:tab w:val="left" w:pos="284"/>
        <w:tab w:val="left" w:pos="964"/>
        <w:tab w:val="left" w:pos="3402"/>
        <w:tab w:val="left" w:pos="6691"/>
        <w:tab w:val="left" w:pos="7796"/>
      </w:tabs>
      <w:spacing w:before="80" w:after="0" w:line="168" w:lineRule="exact"/>
    </w:pPr>
    <w:rPr>
      <w:rFonts w:ascii="Arial Narrow" w:hAnsi="Arial Narrow"/>
      <w:spacing w:val="8"/>
      <w:sz w:val="14"/>
      <w:szCs w:val="24"/>
    </w:rPr>
  </w:style>
  <w:style w:type="character" w:customStyle="1" w:styleId="FuzeileeinfachZchn">
    <w:name w:val="Fußzeile einfach Zchn"/>
    <w:link w:val="Fuzeileeinfach"/>
    <w:rsid w:val="00BA2087"/>
    <w:rPr>
      <w:rFonts w:ascii="Arial Narrow" w:hAnsi="Arial Narrow"/>
      <w:spacing w:val="8"/>
      <w:sz w:val="14"/>
      <w:szCs w:val="24"/>
    </w:rPr>
  </w:style>
  <w:style w:type="paragraph" w:styleId="NurText">
    <w:name w:val="Plain Text"/>
    <w:basedOn w:val="Standard"/>
    <w:link w:val="NurTextZchn"/>
    <w:uiPriority w:val="99"/>
    <w:rsid w:val="002F7870"/>
    <w:pPr>
      <w:spacing w:after="0"/>
    </w:pPr>
    <w:rPr>
      <w:rFonts w:ascii="Arial Narrow" w:hAnsi="Arial Narrow" w:cs="Courier New"/>
      <w:sz w:val="20"/>
    </w:rPr>
  </w:style>
  <w:style w:type="character" w:customStyle="1" w:styleId="NurTextZchn">
    <w:name w:val="Nur Text Zchn"/>
    <w:basedOn w:val="Absatz-Standardschriftart"/>
    <w:link w:val="NurText"/>
    <w:uiPriority w:val="99"/>
    <w:rsid w:val="002F7870"/>
    <w:rPr>
      <w:rFonts w:ascii="Arial Narrow" w:hAnsi="Arial Narrow" w:cs="Courier New"/>
    </w:rPr>
  </w:style>
  <w:style w:type="paragraph" w:styleId="KeinLeerraum">
    <w:name w:val="No Spacing"/>
    <w:uiPriority w:val="1"/>
    <w:qFormat/>
    <w:rsid w:val="002F7870"/>
    <w:rPr>
      <w:rFonts w:ascii="Arial" w:hAnsi="Arial"/>
      <w:sz w:val="22"/>
    </w:rPr>
  </w:style>
  <w:style w:type="character" w:customStyle="1" w:styleId="st">
    <w:name w:val="st"/>
    <w:basedOn w:val="Absatz-Standardschriftart"/>
    <w:rsid w:val="006976E2"/>
  </w:style>
  <w:style w:type="character" w:styleId="Fett">
    <w:name w:val="Strong"/>
    <w:basedOn w:val="Absatz-Standardschriftart"/>
    <w:uiPriority w:val="22"/>
    <w:qFormat/>
    <w:locked/>
    <w:rsid w:val="00C12832"/>
    <w:rPr>
      <w:b/>
      <w:bCs/>
    </w:rPr>
  </w:style>
  <w:style w:type="character" w:styleId="BesuchterLink">
    <w:name w:val="FollowedHyperlink"/>
    <w:basedOn w:val="Absatz-Standardschriftart"/>
    <w:uiPriority w:val="99"/>
    <w:semiHidden/>
    <w:unhideWhenUsed/>
    <w:rsid w:val="00C12832"/>
    <w:rPr>
      <w:color w:val="800080" w:themeColor="followedHyperlink"/>
      <w:u w:val="single"/>
    </w:rPr>
  </w:style>
  <w:style w:type="character" w:customStyle="1" w:styleId="fontstyle01">
    <w:name w:val="fontstyle01"/>
    <w:basedOn w:val="Absatz-Standardschriftart"/>
    <w:rsid w:val="00294D75"/>
    <w:rPr>
      <w:rFonts w:ascii="SourceSansPro-Regular" w:hAnsi="SourceSansPro-Regular" w:hint="default"/>
      <w:b w:val="0"/>
      <w:bCs w:val="0"/>
      <w:i w:val="0"/>
      <w:iCs w:val="0"/>
      <w:color w:val="000000"/>
      <w:sz w:val="22"/>
      <w:szCs w:val="22"/>
    </w:rPr>
  </w:style>
  <w:style w:type="character" w:customStyle="1" w:styleId="Heading7Char">
    <w:name w:val="Heading 7 Char"/>
    <w:basedOn w:val="Absatz-Standardschriftart"/>
    <w:uiPriority w:val="9"/>
    <w:rsid w:val="001B644E"/>
    <w:rPr>
      <w:rFonts w:ascii="Arial" w:eastAsia="Arial" w:hAnsi="Arial" w:cs="Arial"/>
      <w:b/>
      <w:bCs/>
      <w:color w:val="606060"/>
      <w:sz w:val="28"/>
      <w:szCs w:val="28"/>
    </w:rPr>
  </w:style>
  <w:style w:type="table" w:customStyle="1" w:styleId="BorderedLined-Accent2">
    <w:name w:val="Bordered &amp; Lined - Accent 2"/>
    <w:basedOn w:val="NormaleTabelle"/>
    <w:uiPriority w:val="99"/>
    <w:rsid w:val="007E1547"/>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lang w:val="en-GB"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character" w:customStyle="1" w:styleId="berschrift1Zchn">
    <w:name w:val="Überschrift 1 Zchn"/>
    <w:basedOn w:val="Absatz-Standardschriftart"/>
    <w:link w:val="berschrift1"/>
    <w:rsid w:val="00202E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917">
      <w:bodyDiv w:val="1"/>
      <w:marLeft w:val="0"/>
      <w:marRight w:val="0"/>
      <w:marTop w:val="0"/>
      <w:marBottom w:val="0"/>
      <w:divBdr>
        <w:top w:val="none" w:sz="0" w:space="0" w:color="auto"/>
        <w:left w:val="none" w:sz="0" w:space="0" w:color="auto"/>
        <w:bottom w:val="none" w:sz="0" w:space="0" w:color="auto"/>
        <w:right w:val="none" w:sz="0" w:space="0" w:color="auto"/>
      </w:divBdr>
    </w:div>
    <w:div w:id="117459554">
      <w:bodyDiv w:val="1"/>
      <w:marLeft w:val="0"/>
      <w:marRight w:val="0"/>
      <w:marTop w:val="0"/>
      <w:marBottom w:val="0"/>
      <w:divBdr>
        <w:top w:val="none" w:sz="0" w:space="0" w:color="auto"/>
        <w:left w:val="none" w:sz="0" w:space="0" w:color="auto"/>
        <w:bottom w:val="none" w:sz="0" w:space="0" w:color="auto"/>
        <w:right w:val="none" w:sz="0" w:space="0" w:color="auto"/>
      </w:divBdr>
    </w:div>
    <w:div w:id="331640702">
      <w:bodyDiv w:val="1"/>
      <w:marLeft w:val="0"/>
      <w:marRight w:val="0"/>
      <w:marTop w:val="0"/>
      <w:marBottom w:val="0"/>
      <w:divBdr>
        <w:top w:val="none" w:sz="0" w:space="0" w:color="auto"/>
        <w:left w:val="none" w:sz="0" w:space="0" w:color="auto"/>
        <w:bottom w:val="none" w:sz="0" w:space="0" w:color="auto"/>
        <w:right w:val="none" w:sz="0" w:space="0" w:color="auto"/>
      </w:divBdr>
    </w:div>
    <w:div w:id="44311483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58">
          <w:marLeft w:val="0"/>
          <w:marRight w:val="0"/>
          <w:marTop w:val="0"/>
          <w:marBottom w:val="60"/>
          <w:divBdr>
            <w:top w:val="none" w:sz="0" w:space="0" w:color="auto"/>
            <w:left w:val="none" w:sz="0" w:space="0" w:color="auto"/>
            <w:bottom w:val="none" w:sz="0" w:space="0" w:color="auto"/>
            <w:right w:val="none" w:sz="0" w:space="0" w:color="auto"/>
          </w:divBdr>
        </w:div>
      </w:divsChild>
    </w:div>
    <w:div w:id="501360205">
      <w:bodyDiv w:val="1"/>
      <w:marLeft w:val="0"/>
      <w:marRight w:val="0"/>
      <w:marTop w:val="0"/>
      <w:marBottom w:val="0"/>
      <w:divBdr>
        <w:top w:val="none" w:sz="0" w:space="0" w:color="auto"/>
        <w:left w:val="none" w:sz="0" w:space="0" w:color="auto"/>
        <w:bottom w:val="none" w:sz="0" w:space="0" w:color="auto"/>
        <w:right w:val="none" w:sz="0" w:space="0" w:color="auto"/>
      </w:divBdr>
    </w:div>
    <w:div w:id="560020690">
      <w:bodyDiv w:val="1"/>
      <w:marLeft w:val="0"/>
      <w:marRight w:val="0"/>
      <w:marTop w:val="0"/>
      <w:marBottom w:val="0"/>
      <w:divBdr>
        <w:top w:val="none" w:sz="0" w:space="0" w:color="auto"/>
        <w:left w:val="none" w:sz="0" w:space="0" w:color="auto"/>
        <w:bottom w:val="none" w:sz="0" w:space="0" w:color="auto"/>
        <w:right w:val="none" w:sz="0" w:space="0" w:color="auto"/>
      </w:divBdr>
    </w:div>
    <w:div w:id="756514350">
      <w:bodyDiv w:val="1"/>
      <w:marLeft w:val="0"/>
      <w:marRight w:val="0"/>
      <w:marTop w:val="0"/>
      <w:marBottom w:val="0"/>
      <w:divBdr>
        <w:top w:val="none" w:sz="0" w:space="0" w:color="auto"/>
        <w:left w:val="none" w:sz="0" w:space="0" w:color="auto"/>
        <w:bottom w:val="none" w:sz="0" w:space="0" w:color="auto"/>
        <w:right w:val="none" w:sz="0" w:space="0" w:color="auto"/>
      </w:divBdr>
    </w:div>
    <w:div w:id="872619877">
      <w:bodyDiv w:val="1"/>
      <w:marLeft w:val="0"/>
      <w:marRight w:val="0"/>
      <w:marTop w:val="0"/>
      <w:marBottom w:val="0"/>
      <w:divBdr>
        <w:top w:val="none" w:sz="0" w:space="0" w:color="auto"/>
        <w:left w:val="none" w:sz="0" w:space="0" w:color="auto"/>
        <w:bottom w:val="none" w:sz="0" w:space="0" w:color="auto"/>
        <w:right w:val="none" w:sz="0" w:space="0" w:color="auto"/>
      </w:divBdr>
    </w:div>
    <w:div w:id="1065030188">
      <w:bodyDiv w:val="1"/>
      <w:marLeft w:val="0"/>
      <w:marRight w:val="0"/>
      <w:marTop w:val="0"/>
      <w:marBottom w:val="0"/>
      <w:divBdr>
        <w:top w:val="none" w:sz="0" w:space="0" w:color="auto"/>
        <w:left w:val="none" w:sz="0" w:space="0" w:color="auto"/>
        <w:bottom w:val="none" w:sz="0" w:space="0" w:color="auto"/>
        <w:right w:val="none" w:sz="0" w:space="0" w:color="auto"/>
      </w:divBdr>
      <w:divsChild>
        <w:div w:id="959992039">
          <w:marLeft w:val="0"/>
          <w:marRight w:val="0"/>
          <w:marTop w:val="0"/>
          <w:marBottom w:val="60"/>
          <w:divBdr>
            <w:top w:val="none" w:sz="0" w:space="0" w:color="auto"/>
            <w:left w:val="none" w:sz="0" w:space="0" w:color="auto"/>
            <w:bottom w:val="none" w:sz="0" w:space="0" w:color="auto"/>
            <w:right w:val="none" w:sz="0" w:space="0" w:color="auto"/>
          </w:divBdr>
        </w:div>
      </w:divsChild>
    </w:div>
    <w:div w:id="1225721226">
      <w:bodyDiv w:val="1"/>
      <w:marLeft w:val="0"/>
      <w:marRight w:val="0"/>
      <w:marTop w:val="0"/>
      <w:marBottom w:val="0"/>
      <w:divBdr>
        <w:top w:val="none" w:sz="0" w:space="0" w:color="auto"/>
        <w:left w:val="none" w:sz="0" w:space="0" w:color="auto"/>
        <w:bottom w:val="none" w:sz="0" w:space="0" w:color="auto"/>
        <w:right w:val="none" w:sz="0" w:space="0" w:color="auto"/>
      </w:divBdr>
    </w:div>
    <w:div w:id="1567452432">
      <w:bodyDiv w:val="1"/>
      <w:marLeft w:val="0"/>
      <w:marRight w:val="0"/>
      <w:marTop w:val="0"/>
      <w:marBottom w:val="0"/>
      <w:divBdr>
        <w:top w:val="none" w:sz="0" w:space="0" w:color="auto"/>
        <w:left w:val="none" w:sz="0" w:space="0" w:color="auto"/>
        <w:bottom w:val="none" w:sz="0" w:space="0" w:color="auto"/>
        <w:right w:val="none" w:sz="0" w:space="0" w:color="auto"/>
      </w:divBdr>
    </w:div>
    <w:div w:id="1589462361">
      <w:bodyDiv w:val="1"/>
      <w:marLeft w:val="0"/>
      <w:marRight w:val="0"/>
      <w:marTop w:val="0"/>
      <w:marBottom w:val="0"/>
      <w:divBdr>
        <w:top w:val="none" w:sz="0" w:space="0" w:color="auto"/>
        <w:left w:val="none" w:sz="0" w:space="0" w:color="auto"/>
        <w:bottom w:val="none" w:sz="0" w:space="0" w:color="auto"/>
        <w:right w:val="none" w:sz="0" w:space="0" w:color="auto"/>
      </w:divBdr>
    </w:div>
    <w:div w:id="1747805450">
      <w:bodyDiv w:val="1"/>
      <w:marLeft w:val="0"/>
      <w:marRight w:val="0"/>
      <w:marTop w:val="0"/>
      <w:marBottom w:val="0"/>
      <w:divBdr>
        <w:top w:val="none" w:sz="0" w:space="0" w:color="auto"/>
        <w:left w:val="none" w:sz="0" w:space="0" w:color="auto"/>
        <w:bottom w:val="none" w:sz="0" w:space="0" w:color="auto"/>
        <w:right w:val="none" w:sz="0" w:space="0" w:color="auto"/>
      </w:divBdr>
    </w:div>
    <w:div w:id="1819421148">
      <w:bodyDiv w:val="1"/>
      <w:marLeft w:val="0"/>
      <w:marRight w:val="0"/>
      <w:marTop w:val="0"/>
      <w:marBottom w:val="0"/>
      <w:divBdr>
        <w:top w:val="none" w:sz="0" w:space="0" w:color="auto"/>
        <w:left w:val="none" w:sz="0" w:space="0" w:color="auto"/>
        <w:bottom w:val="none" w:sz="0" w:space="0" w:color="auto"/>
        <w:right w:val="none" w:sz="0" w:space="0" w:color="auto"/>
      </w:divBdr>
    </w:div>
    <w:div w:id="19177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mailto:Sabrina.Scholz@hnee.de"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hnee.de/E1088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utrinet.agrarpraxisforschung.de" TargetMode="External"/><Relationship Id="rId17" Type="http://schemas.openxmlformats.org/officeDocument/2006/relationships/image" Target="media/image9.png"/><Relationship Id="rId25" Type="http://schemas.openxmlformats.org/officeDocument/2006/relationships/hyperlink" Target="mailto:ralf.bloch@hnee.de" TargetMode="External"/><Relationship Id="rId33" Type="http://schemas.openxmlformats.org/officeDocument/2006/relationships/hyperlink" Target="http://www.hnee.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hnee.de/E10197" TargetMode="External"/><Relationship Id="rId29" Type="http://schemas.openxmlformats.org/officeDocument/2006/relationships/hyperlink" Target="mailto:Sabrina.Scholz@hne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Sabrina.Scholz@hnee.de" TargetMode="External"/><Relationship Id="rId32" Type="http://schemas.openxmlformats.org/officeDocument/2006/relationships/hyperlink" Target="mailto:presse@hnee.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region40.de/hf1-projekt-zuckerruebe" TargetMode="External"/><Relationship Id="rId28" Type="http://schemas.openxmlformats.org/officeDocument/2006/relationships/hyperlink" Target="mailto:ralf.bloch@hnee.de"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mailto:presse@hnee.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hnee.de/K6775" TargetMode="External"/><Relationship Id="rId27" Type="http://schemas.openxmlformats.org/officeDocument/2006/relationships/hyperlink" Target="mailto:Charlotte.Kling@hnee.de" TargetMode="External"/><Relationship Id="rId30" Type="http://schemas.openxmlformats.org/officeDocument/2006/relationships/hyperlink" Target="mailto:Charlotte.Kling@hnee.de"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A436B5D-7999-4E19-93B2-AB09C2F8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7456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FH Eberswalde</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wkadmin</dc:creator>
  <cp:lastModifiedBy>Reimann-Grohs, Jana</cp:lastModifiedBy>
  <cp:revision>42</cp:revision>
  <cp:lastPrinted>2014-02-27T10:56:00Z</cp:lastPrinted>
  <dcterms:created xsi:type="dcterms:W3CDTF">2021-03-11T12:53:00Z</dcterms:created>
  <dcterms:modified xsi:type="dcterms:W3CDTF">2021-04-22T17:20:00Z</dcterms:modified>
</cp:coreProperties>
</file>