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4397" w14:textId="77777777" w:rsidR="00553FC5" w:rsidRPr="00565C02" w:rsidRDefault="00553FC5" w:rsidP="002528D1">
      <w:pPr>
        <w:spacing w:line="276" w:lineRule="auto"/>
        <w:ind w:right="651"/>
      </w:pPr>
    </w:p>
    <w:p w14:paraId="512FEA92" w14:textId="77777777" w:rsidR="00553FC5" w:rsidRPr="00565C02" w:rsidRDefault="003A6B46" w:rsidP="002528D1">
      <w:pPr>
        <w:spacing w:line="276" w:lineRule="auto"/>
        <w:ind w:right="651"/>
      </w:pPr>
      <w:r w:rsidRPr="00565C02">
        <w:rPr>
          <w:noProof/>
        </w:rPr>
        <mc:AlternateContent>
          <mc:Choice Requires="wps">
            <w:drawing>
              <wp:anchor distT="0" distB="0" distL="114300" distR="114300" simplePos="0" relativeHeight="251658240" behindDoc="0" locked="0" layoutInCell="1" allowOverlap="1" wp14:anchorId="55B52A91" wp14:editId="222EE3EE">
                <wp:simplePos x="0" y="0"/>
                <wp:positionH relativeFrom="column">
                  <wp:posOffset>4570627</wp:posOffset>
                </wp:positionH>
                <wp:positionV relativeFrom="paragraph">
                  <wp:posOffset>157185</wp:posOffset>
                </wp:positionV>
                <wp:extent cx="1743740" cy="1658679"/>
                <wp:effectExtent l="0" t="0" r="889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40" cy="1658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0B7EA68" w14:textId="77777777" w:rsidR="00457DCD" w:rsidRDefault="00457DCD">
                            <w:pPr>
                              <w:pStyle w:val="Noparagraphstyle"/>
                              <w:rPr>
                                <w:rFonts w:ascii="Arial" w:hAnsi="Arial" w:cs="Arial"/>
                                <w:b/>
                                <w:bCs/>
                                <w:sz w:val="16"/>
                                <w:szCs w:val="16"/>
                              </w:rPr>
                            </w:pPr>
                            <w:r>
                              <w:rPr>
                                <w:rFonts w:ascii="Arial" w:hAnsi="Arial" w:cs="Arial"/>
                                <w:b/>
                                <w:bCs/>
                                <w:sz w:val="16"/>
                                <w:szCs w:val="16"/>
                              </w:rPr>
                              <w:t>Universität Ulm</w:t>
                            </w:r>
                          </w:p>
                          <w:p w14:paraId="5AA892AA" w14:textId="77777777" w:rsidR="00457DCD" w:rsidRDefault="00457DCD">
                            <w:pPr>
                              <w:pStyle w:val="Noparagraphstyle"/>
                              <w:rPr>
                                <w:rFonts w:ascii="Arial" w:hAnsi="Arial" w:cs="Arial"/>
                                <w:bCs/>
                                <w:sz w:val="16"/>
                                <w:szCs w:val="16"/>
                              </w:rPr>
                            </w:pPr>
                            <w:r w:rsidRPr="00EC7D80">
                              <w:rPr>
                                <w:rFonts w:ascii="Arial" w:hAnsi="Arial" w:cs="Arial"/>
                                <w:bCs/>
                                <w:sz w:val="16"/>
                                <w:szCs w:val="16"/>
                              </w:rPr>
                              <w:t>Presse- und Öffentlichkeitsarbeit</w:t>
                            </w:r>
                          </w:p>
                          <w:p w14:paraId="100F5967" w14:textId="77777777" w:rsidR="00457DCD" w:rsidRPr="00EC7D80" w:rsidRDefault="00457DCD">
                            <w:pPr>
                              <w:pStyle w:val="Noparagraphstyle"/>
                              <w:rPr>
                                <w:rFonts w:ascii="Arial" w:hAnsi="Arial" w:cs="Arial"/>
                                <w:bCs/>
                                <w:sz w:val="16"/>
                                <w:szCs w:val="16"/>
                              </w:rPr>
                            </w:pPr>
                          </w:p>
                          <w:p w14:paraId="37E58F7F" w14:textId="77777777" w:rsidR="00457DCD" w:rsidRDefault="00457DCD">
                            <w:pPr>
                              <w:pStyle w:val="Noparagraphstyle"/>
                              <w:rPr>
                                <w:rFonts w:ascii="Arial" w:hAnsi="Arial" w:cs="Arial"/>
                                <w:b/>
                                <w:sz w:val="16"/>
                                <w:szCs w:val="16"/>
                              </w:rPr>
                            </w:pPr>
                            <w:r>
                              <w:rPr>
                                <w:rFonts w:ascii="Arial" w:hAnsi="Arial" w:cs="Arial"/>
                                <w:b/>
                                <w:sz w:val="16"/>
                                <w:szCs w:val="16"/>
                              </w:rPr>
                              <w:t>Christine Liebhardt</w:t>
                            </w:r>
                          </w:p>
                          <w:p w14:paraId="7CBED51F" w14:textId="77777777" w:rsidR="00457DCD" w:rsidRDefault="00457DCD">
                            <w:pPr>
                              <w:pStyle w:val="Noparagraphstyle"/>
                              <w:rPr>
                                <w:rFonts w:ascii="Arial" w:hAnsi="Arial" w:cs="Arial"/>
                                <w:sz w:val="16"/>
                                <w:szCs w:val="16"/>
                              </w:rPr>
                            </w:pPr>
                            <w:r>
                              <w:rPr>
                                <w:rFonts w:ascii="Arial" w:hAnsi="Arial" w:cs="Arial"/>
                                <w:sz w:val="16"/>
                                <w:szCs w:val="16"/>
                              </w:rPr>
                              <w:t>Leitung</w:t>
                            </w:r>
                          </w:p>
                          <w:p w14:paraId="40030C3C" w14:textId="77777777" w:rsidR="00457DCD" w:rsidRPr="001E6957" w:rsidRDefault="00457DCD">
                            <w:pPr>
                              <w:pStyle w:val="Noparagraphstyle"/>
                              <w:rPr>
                                <w:rFonts w:ascii="Arial" w:hAnsi="Arial" w:cs="Arial"/>
                                <w:sz w:val="16"/>
                                <w:szCs w:val="16"/>
                              </w:rPr>
                            </w:pPr>
                          </w:p>
                          <w:p w14:paraId="4FF92AF2" w14:textId="77777777" w:rsidR="00457DCD" w:rsidRDefault="00457DCD">
                            <w:pPr>
                              <w:pStyle w:val="Noparagraphstyle"/>
                              <w:rPr>
                                <w:rFonts w:ascii="Arial" w:hAnsi="Arial" w:cs="Arial"/>
                                <w:sz w:val="16"/>
                                <w:szCs w:val="16"/>
                              </w:rPr>
                            </w:pPr>
                            <w:proofErr w:type="spellStart"/>
                            <w:r>
                              <w:rPr>
                                <w:rFonts w:ascii="Arial" w:hAnsi="Arial" w:cs="Arial"/>
                                <w:sz w:val="16"/>
                                <w:szCs w:val="16"/>
                              </w:rPr>
                              <w:t>Helmholtzstraße</w:t>
                            </w:r>
                            <w:proofErr w:type="spellEnd"/>
                            <w:r>
                              <w:rPr>
                                <w:rFonts w:ascii="Arial" w:hAnsi="Arial" w:cs="Arial"/>
                                <w:sz w:val="16"/>
                                <w:szCs w:val="16"/>
                              </w:rPr>
                              <w:t xml:space="preserve"> 16</w:t>
                            </w:r>
                          </w:p>
                          <w:p w14:paraId="24F154E4" w14:textId="77777777" w:rsidR="00457DCD" w:rsidRPr="007D6A18" w:rsidRDefault="00457DCD">
                            <w:pPr>
                              <w:pStyle w:val="Noparagraphstyle"/>
                              <w:rPr>
                                <w:rFonts w:ascii="Arial" w:hAnsi="Arial" w:cs="Arial"/>
                                <w:sz w:val="16"/>
                                <w:szCs w:val="16"/>
                              </w:rPr>
                            </w:pPr>
                            <w:r w:rsidRPr="007D6A18">
                              <w:rPr>
                                <w:rFonts w:ascii="Arial" w:hAnsi="Arial" w:cs="Arial"/>
                                <w:sz w:val="16"/>
                                <w:szCs w:val="16"/>
                              </w:rPr>
                              <w:t>89081 Ulm</w:t>
                            </w:r>
                          </w:p>
                          <w:p w14:paraId="59527389" w14:textId="77777777" w:rsidR="00457DCD" w:rsidRPr="007D6A18" w:rsidRDefault="00457DCD">
                            <w:pPr>
                              <w:pStyle w:val="Noparagraphstyle"/>
                              <w:rPr>
                                <w:rFonts w:ascii="Arial" w:hAnsi="Arial" w:cs="Arial"/>
                                <w:sz w:val="16"/>
                                <w:szCs w:val="16"/>
                              </w:rPr>
                            </w:pPr>
                            <w:r w:rsidRPr="007D6A18">
                              <w:rPr>
                                <w:rFonts w:ascii="Arial" w:hAnsi="Arial" w:cs="Arial"/>
                                <w:sz w:val="16"/>
                                <w:szCs w:val="16"/>
                              </w:rPr>
                              <w:t>Tel: +49 731 50-22121</w:t>
                            </w:r>
                          </w:p>
                          <w:p w14:paraId="4B273E43" w14:textId="77777777" w:rsidR="00457DCD" w:rsidRPr="007D6A18" w:rsidRDefault="00457DCD">
                            <w:pPr>
                              <w:pStyle w:val="Noparagraphstyle"/>
                              <w:rPr>
                                <w:rFonts w:ascii="Arial" w:hAnsi="Arial" w:cs="Arial"/>
                                <w:sz w:val="16"/>
                                <w:szCs w:val="16"/>
                              </w:rPr>
                            </w:pPr>
                            <w:r w:rsidRPr="007D6A18">
                              <w:rPr>
                                <w:rFonts w:ascii="Arial" w:hAnsi="Arial" w:cs="Arial"/>
                                <w:sz w:val="16"/>
                                <w:szCs w:val="16"/>
                              </w:rPr>
                              <w:t>pressestelle@uni-ulm.de</w:t>
                            </w:r>
                          </w:p>
                          <w:p w14:paraId="3B8C74F8" w14:textId="77777777" w:rsidR="00457DCD" w:rsidRPr="007D6A18" w:rsidRDefault="00457DCD">
                            <w:pPr>
                              <w:pStyle w:val="Noparagraphstyle"/>
                              <w:rPr>
                                <w:rFonts w:ascii="Arial" w:hAnsi="Arial" w:cs="Arial"/>
                                <w:sz w:val="16"/>
                                <w:szCs w:val="16"/>
                              </w:rPr>
                            </w:pPr>
                            <w:r w:rsidRPr="007D6A18">
                              <w:rPr>
                                <w:rFonts w:ascii="Arial" w:hAnsi="Arial" w:cs="Arial"/>
                                <w:sz w:val="16"/>
                                <w:szCs w:val="16"/>
                              </w:rPr>
                              <w:t>http://www.uni-ulm.de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F8F12" id="_x0000_t202" coordsize="21600,21600" o:spt="202" path="m,l,21600r21600,l21600,xe">
                <v:stroke joinstyle="miter"/>
                <v:path gradientshapeok="t" o:connecttype="rect"/>
              </v:shapetype>
              <v:shape id="Text Box 7" o:spid="_x0000_s1026" type="#_x0000_t202" style="position:absolute;margin-left:359.9pt;margin-top:12.4pt;width:137.3pt;height:1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" filled="f" stroked="f" strokeweight="0">
                <v:textbox inset="0,0,0,0">
                  <w:txbxContent>
                    <w:p w:rsidR="00457DCD" w:rsidRDefault="00457DCD">
                      <w:pPr>
                        <w:pStyle w:val="Noparagraphstyle"/>
                        <w:rPr>
                          <w:rFonts w:ascii="Arial" w:hAnsi="Arial" w:cs="Arial"/>
                          <w:b/>
                          <w:bCs/>
                          <w:sz w:val="16"/>
                          <w:szCs w:val="16"/>
                        </w:rPr>
                      </w:pPr>
                      <w:r>
                        <w:rPr>
                          <w:rFonts w:ascii="Arial" w:hAnsi="Arial" w:cs="Arial"/>
                          <w:b/>
                          <w:bCs/>
                          <w:sz w:val="16"/>
                          <w:szCs w:val="16"/>
                        </w:rPr>
                        <w:t>Universität Ulm</w:t>
                      </w:r>
                    </w:p>
                    <w:p w:rsidR="00457DCD" w:rsidRDefault="00457DCD">
                      <w:pPr>
                        <w:pStyle w:val="Noparagraphstyle"/>
                        <w:rPr>
                          <w:rFonts w:ascii="Arial" w:hAnsi="Arial" w:cs="Arial"/>
                          <w:bCs/>
                          <w:sz w:val="16"/>
                          <w:szCs w:val="16"/>
                        </w:rPr>
                      </w:pPr>
                      <w:r w:rsidRPr="00EC7D80">
                        <w:rPr>
                          <w:rFonts w:ascii="Arial" w:hAnsi="Arial" w:cs="Arial"/>
                          <w:bCs/>
                          <w:sz w:val="16"/>
                          <w:szCs w:val="16"/>
                        </w:rPr>
                        <w:t>Presse- und Öffentlichkeitsarbeit</w:t>
                      </w:r>
                    </w:p>
                    <w:p w:rsidR="00457DCD" w:rsidRPr="00EC7D80" w:rsidRDefault="00457DCD">
                      <w:pPr>
                        <w:pStyle w:val="Noparagraphstyle"/>
                        <w:rPr>
                          <w:rFonts w:ascii="Arial" w:hAnsi="Arial" w:cs="Arial"/>
                          <w:bCs/>
                          <w:sz w:val="16"/>
                          <w:szCs w:val="16"/>
                        </w:rPr>
                      </w:pPr>
                    </w:p>
                    <w:p w:rsidR="00457DCD" w:rsidRDefault="00457DCD">
                      <w:pPr>
                        <w:pStyle w:val="Noparagraphstyle"/>
                        <w:rPr>
                          <w:rFonts w:ascii="Arial" w:hAnsi="Arial" w:cs="Arial"/>
                          <w:b/>
                          <w:sz w:val="16"/>
                          <w:szCs w:val="16"/>
                        </w:rPr>
                      </w:pPr>
                      <w:r>
                        <w:rPr>
                          <w:rFonts w:ascii="Arial" w:hAnsi="Arial" w:cs="Arial"/>
                          <w:b/>
                          <w:sz w:val="16"/>
                          <w:szCs w:val="16"/>
                        </w:rPr>
                        <w:t>Christine Liebhardt</w:t>
                      </w:r>
                    </w:p>
                    <w:p w:rsidR="00457DCD" w:rsidRDefault="00457DCD">
                      <w:pPr>
                        <w:pStyle w:val="Noparagraphstyle"/>
                        <w:rPr>
                          <w:rFonts w:ascii="Arial" w:hAnsi="Arial" w:cs="Arial"/>
                          <w:sz w:val="16"/>
                          <w:szCs w:val="16"/>
                        </w:rPr>
                      </w:pPr>
                      <w:r>
                        <w:rPr>
                          <w:rFonts w:ascii="Arial" w:hAnsi="Arial" w:cs="Arial"/>
                          <w:sz w:val="16"/>
                          <w:szCs w:val="16"/>
                        </w:rPr>
                        <w:t>Leitung</w:t>
                      </w:r>
                    </w:p>
                    <w:p w:rsidR="00457DCD" w:rsidRPr="001E6957" w:rsidRDefault="00457DCD">
                      <w:pPr>
                        <w:pStyle w:val="Noparagraphstyle"/>
                        <w:rPr>
                          <w:rFonts w:ascii="Arial" w:hAnsi="Arial" w:cs="Arial"/>
                          <w:sz w:val="16"/>
                          <w:szCs w:val="16"/>
                        </w:rPr>
                      </w:pPr>
                    </w:p>
                    <w:p w:rsidR="00457DCD" w:rsidRDefault="00457DCD">
                      <w:pPr>
                        <w:pStyle w:val="Noparagraphstyle"/>
                        <w:rPr>
                          <w:rFonts w:ascii="Arial" w:hAnsi="Arial" w:cs="Arial"/>
                          <w:sz w:val="16"/>
                          <w:szCs w:val="16"/>
                        </w:rPr>
                      </w:pPr>
                      <w:proofErr w:type="spellStart"/>
                      <w:r>
                        <w:rPr>
                          <w:rFonts w:ascii="Arial" w:hAnsi="Arial" w:cs="Arial"/>
                          <w:sz w:val="16"/>
                          <w:szCs w:val="16"/>
                        </w:rPr>
                        <w:t>Helmholtzstraße</w:t>
                      </w:r>
                      <w:proofErr w:type="spellEnd"/>
                      <w:r>
                        <w:rPr>
                          <w:rFonts w:ascii="Arial" w:hAnsi="Arial" w:cs="Arial"/>
                          <w:sz w:val="16"/>
                          <w:szCs w:val="16"/>
                        </w:rPr>
                        <w:t xml:space="preserve"> 16</w:t>
                      </w:r>
                    </w:p>
                    <w:p w:rsidR="00457DCD" w:rsidRPr="007D6A18" w:rsidRDefault="00457DCD">
                      <w:pPr>
                        <w:pStyle w:val="Noparagraphstyle"/>
                        <w:rPr>
                          <w:rFonts w:ascii="Arial" w:hAnsi="Arial" w:cs="Arial"/>
                          <w:sz w:val="16"/>
                          <w:szCs w:val="16"/>
                        </w:rPr>
                      </w:pPr>
                      <w:r w:rsidRPr="007D6A18">
                        <w:rPr>
                          <w:rFonts w:ascii="Arial" w:hAnsi="Arial" w:cs="Arial"/>
                          <w:sz w:val="16"/>
                          <w:szCs w:val="16"/>
                        </w:rPr>
                        <w:t>89081 Ulm</w:t>
                      </w:r>
                    </w:p>
                    <w:p w:rsidR="00457DCD" w:rsidRPr="007D6A18" w:rsidRDefault="00457DCD">
                      <w:pPr>
                        <w:pStyle w:val="Noparagraphstyle"/>
                        <w:rPr>
                          <w:rFonts w:ascii="Arial" w:hAnsi="Arial" w:cs="Arial"/>
                          <w:sz w:val="16"/>
                          <w:szCs w:val="16"/>
                        </w:rPr>
                      </w:pPr>
                      <w:r w:rsidRPr="007D6A18">
                        <w:rPr>
                          <w:rFonts w:ascii="Arial" w:hAnsi="Arial" w:cs="Arial"/>
                          <w:sz w:val="16"/>
                          <w:szCs w:val="16"/>
                        </w:rPr>
                        <w:t>Tel: +49 731 50-22121</w:t>
                      </w:r>
                    </w:p>
                    <w:p w:rsidR="00457DCD" w:rsidRPr="007D6A18" w:rsidRDefault="00457DCD">
                      <w:pPr>
                        <w:pStyle w:val="Noparagraphstyle"/>
                        <w:rPr>
                          <w:rFonts w:ascii="Arial" w:hAnsi="Arial" w:cs="Arial"/>
                          <w:sz w:val="16"/>
                          <w:szCs w:val="16"/>
                        </w:rPr>
                      </w:pPr>
                      <w:r w:rsidRPr="007D6A18">
                        <w:rPr>
                          <w:rFonts w:ascii="Arial" w:hAnsi="Arial" w:cs="Arial"/>
                          <w:sz w:val="16"/>
                          <w:szCs w:val="16"/>
                        </w:rPr>
                        <w:t>pressestelle@uni-ulm.de</w:t>
                      </w:r>
                    </w:p>
                    <w:p w:rsidR="00457DCD" w:rsidRPr="007D6A18" w:rsidRDefault="00457DCD">
                      <w:pPr>
                        <w:pStyle w:val="Noparagraphstyle"/>
                        <w:rPr>
                          <w:rFonts w:ascii="Arial" w:hAnsi="Arial" w:cs="Arial"/>
                          <w:sz w:val="16"/>
                          <w:szCs w:val="16"/>
                        </w:rPr>
                      </w:pPr>
                      <w:r w:rsidRPr="007D6A18">
                        <w:rPr>
                          <w:rFonts w:ascii="Arial" w:hAnsi="Arial" w:cs="Arial"/>
                          <w:sz w:val="16"/>
                          <w:szCs w:val="16"/>
                        </w:rPr>
                        <w:t>http://www.uni-ulm.de</w:t>
                      </w:r>
                    </w:p>
                  </w:txbxContent>
                </v:textbox>
              </v:shape>
            </w:pict>
          </mc:Fallback>
        </mc:AlternateContent>
      </w:r>
    </w:p>
    <w:p w14:paraId="3646C067" w14:textId="77777777" w:rsidR="00553FC5" w:rsidRPr="00565C02" w:rsidRDefault="00553FC5" w:rsidP="002528D1">
      <w:pPr>
        <w:spacing w:line="276" w:lineRule="auto"/>
        <w:ind w:right="651"/>
      </w:pPr>
    </w:p>
    <w:p w14:paraId="534FEF55" w14:textId="77777777" w:rsidR="00553FC5" w:rsidRPr="00565C02" w:rsidRDefault="00553FC5" w:rsidP="002528D1">
      <w:pPr>
        <w:spacing w:line="276" w:lineRule="auto"/>
        <w:ind w:right="651"/>
      </w:pPr>
    </w:p>
    <w:p w14:paraId="3C9D6765" w14:textId="77777777" w:rsidR="00553FC5" w:rsidRPr="00565C02" w:rsidRDefault="00553FC5" w:rsidP="002528D1">
      <w:pPr>
        <w:spacing w:line="276" w:lineRule="auto"/>
        <w:ind w:right="651"/>
      </w:pPr>
    </w:p>
    <w:p w14:paraId="7D946D85" w14:textId="77777777" w:rsidR="00553FC5" w:rsidRPr="00565C02" w:rsidRDefault="00553FC5" w:rsidP="002528D1">
      <w:pPr>
        <w:spacing w:line="276" w:lineRule="auto"/>
        <w:ind w:right="651"/>
      </w:pPr>
    </w:p>
    <w:p w14:paraId="423A93BB" w14:textId="77777777" w:rsidR="00553FC5" w:rsidRPr="00565C02" w:rsidRDefault="00553FC5" w:rsidP="002528D1">
      <w:pPr>
        <w:spacing w:line="276" w:lineRule="auto"/>
        <w:ind w:right="651"/>
      </w:pPr>
    </w:p>
    <w:p w14:paraId="5C42560E" w14:textId="77777777" w:rsidR="00553FC5" w:rsidRPr="006A635D" w:rsidRDefault="00553FC5" w:rsidP="002528D1">
      <w:pPr>
        <w:spacing w:line="276" w:lineRule="auto"/>
        <w:ind w:right="651"/>
      </w:pPr>
    </w:p>
    <w:p w14:paraId="77EC5137" w14:textId="77777777" w:rsidR="00CF3953" w:rsidRDefault="00CF3953" w:rsidP="002528D1">
      <w:pPr>
        <w:pStyle w:val="Pressemitteilung"/>
        <w:ind w:right="651"/>
      </w:pPr>
    </w:p>
    <w:p w14:paraId="3FF4AE08" w14:textId="77777777" w:rsidR="009933B7" w:rsidRDefault="009933B7" w:rsidP="002528D1">
      <w:pPr>
        <w:pStyle w:val="Pressemitteilung"/>
        <w:ind w:right="651"/>
      </w:pPr>
    </w:p>
    <w:p w14:paraId="28C536E9" w14:textId="77777777" w:rsidR="009933B7" w:rsidRDefault="009933B7" w:rsidP="002528D1">
      <w:pPr>
        <w:pStyle w:val="Pressemitteilung"/>
        <w:ind w:right="651"/>
      </w:pPr>
    </w:p>
    <w:p w14:paraId="30D83F7E" w14:textId="77777777" w:rsidR="009933B7" w:rsidRDefault="009933B7" w:rsidP="002528D1">
      <w:pPr>
        <w:pStyle w:val="Pressemitteilung"/>
        <w:ind w:right="651"/>
      </w:pPr>
    </w:p>
    <w:p w14:paraId="73089D1C" w14:textId="77777777" w:rsidR="00645131" w:rsidRDefault="00645131" w:rsidP="002528D1">
      <w:pPr>
        <w:spacing w:line="276" w:lineRule="auto"/>
        <w:ind w:right="651"/>
        <w:rPr>
          <w:b/>
        </w:rPr>
      </w:pPr>
    </w:p>
    <w:p w14:paraId="2C80414C" w14:textId="77777777" w:rsidR="00100453" w:rsidRDefault="006A0A9E" w:rsidP="002528D1">
      <w:pPr>
        <w:spacing w:line="276" w:lineRule="auto"/>
        <w:ind w:right="651"/>
        <w:rPr>
          <w:b/>
        </w:rPr>
      </w:pPr>
      <w:r>
        <w:rPr>
          <w:b/>
        </w:rPr>
        <w:t>Die Promotionspreisträgerinnen und -</w:t>
      </w:r>
      <w:proofErr w:type="spellStart"/>
      <w:r>
        <w:rPr>
          <w:b/>
        </w:rPr>
        <w:t>preisträger</w:t>
      </w:r>
      <w:proofErr w:type="spellEnd"/>
      <w:r>
        <w:rPr>
          <w:b/>
        </w:rPr>
        <w:t xml:space="preserve"> der Ulmer Universitätsgesellschaft</w:t>
      </w:r>
    </w:p>
    <w:p w14:paraId="4F55B97B" w14:textId="77777777" w:rsidR="00F74761" w:rsidRDefault="00F74761" w:rsidP="002528D1">
      <w:pPr>
        <w:spacing w:line="276" w:lineRule="auto"/>
        <w:ind w:right="651"/>
        <w:rPr>
          <w:b/>
        </w:rPr>
      </w:pPr>
    </w:p>
    <w:p w14:paraId="26B9785B" w14:textId="77777777" w:rsidR="00070DC3" w:rsidRPr="00070DC3" w:rsidRDefault="006A0A9E" w:rsidP="00070DC3">
      <w:pPr>
        <w:spacing w:line="360" w:lineRule="auto"/>
        <w:ind w:right="651"/>
        <w:rPr>
          <w:b/>
          <w:sz w:val="18"/>
          <w:szCs w:val="18"/>
        </w:rPr>
      </w:pPr>
      <w:r w:rsidRPr="006A0A9E">
        <w:rPr>
          <w:b/>
          <w:sz w:val="18"/>
          <w:szCs w:val="18"/>
        </w:rPr>
        <w:t>Fakultät für Ingenieurwissenschaften, Informatik und Psychologie</w:t>
      </w:r>
    </w:p>
    <w:p w14:paraId="344AF847" w14:textId="77777777" w:rsidR="00284120" w:rsidRDefault="00070DC3" w:rsidP="00070DC3">
      <w:pPr>
        <w:spacing w:line="360" w:lineRule="auto"/>
        <w:ind w:right="651"/>
        <w:rPr>
          <w:sz w:val="18"/>
          <w:szCs w:val="18"/>
        </w:rPr>
      </w:pPr>
      <w:r w:rsidRPr="00070DC3">
        <w:rPr>
          <w:b/>
          <w:sz w:val="18"/>
          <w:szCs w:val="18"/>
        </w:rPr>
        <w:t xml:space="preserve">Dr. </w:t>
      </w:r>
      <w:proofErr w:type="spellStart"/>
      <w:r w:rsidRPr="00070DC3">
        <w:rPr>
          <w:b/>
          <w:sz w:val="18"/>
          <w:szCs w:val="18"/>
        </w:rPr>
        <w:t>rer</w:t>
      </w:r>
      <w:proofErr w:type="spellEnd"/>
      <w:r w:rsidRPr="00070DC3">
        <w:rPr>
          <w:b/>
          <w:sz w:val="18"/>
          <w:szCs w:val="18"/>
        </w:rPr>
        <w:t xml:space="preserve">. </w:t>
      </w:r>
      <w:proofErr w:type="spellStart"/>
      <w:r w:rsidRPr="00070DC3">
        <w:rPr>
          <w:b/>
          <w:sz w:val="18"/>
          <w:szCs w:val="18"/>
        </w:rPr>
        <w:t>nat</w:t>
      </w:r>
      <w:proofErr w:type="spellEnd"/>
      <w:r w:rsidRPr="00070DC3">
        <w:rPr>
          <w:b/>
          <w:sz w:val="18"/>
          <w:szCs w:val="18"/>
        </w:rPr>
        <w:t xml:space="preserve"> Michael Winter </w:t>
      </w:r>
      <w:r w:rsidR="009F3B9C" w:rsidRPr="009F3B9C">
        <w:rPr>
          <w:sz w:val="18"/>
          <w:szCs w:val="18"/>
        </w:rPr>
        <w:t>ist Informatiker und hat</w:t>
      </w:r>
      <w:r w:rsidR="009F3B9C">
        <w:rPr>
          <w:sz w:val="18"/>
          <w:szCs w:val="18"/>
        </w:rPr>
        <w:t xml:space="preserve"> seinen Bachelor und Master an der Universität Ulm gemacht. Der 34-</w:t>
      </w:r>
      <w:r w:rsidR="00144EEF">
        <w:rPr>
          <w:sz w:val="18"/>
          <w:szCs w:val="18"/>
        </w:rPr>
        <w:t>J</w:t>
      </w:r>
      <w:r w:rsidR="009F3B9C">
        <w:rPr>
          <w:sz w:val="18"/>
          <w:szCs w:val="18"/>
        </w:rPr>
        <w:t xml:space="preserve">ährige </w:t>
      </w:r>
      <w:r w:rsidR="00E96F77">
        <w:rPr>
          <w:sz w:val="18"/>
          <w:szCs w:val="18"/>
        </w:rPr>
        <w:t>befasste sich in seiner Doktorarbeit</w:t>
      </w:r>
      <w:r w:rsidR="00746B0D">
        <w:rPr>
          <w:sz w:val="18"/>
          <w:szCs w:val="18"/>
        </w:rPr>
        <w:t xml:space="preserve"> </w:t>
      </w:r>
      <w:r w:rsidR="00491310">
        <w:rPr>
          <w:sz w:val="18"/>
          <w:szCs w:val="18"/>
        </w:rPr>
        <w:t xml:space="preserve">am Institut für Datenbanken und Informationssysteme </w:t>
      </w:r>
      <w:r w:rsidR="00570F58">
        <w:rPr>
          <w:sz w:val="18"/>
          <w:szCs w:val="18"/>
        </w:rPr>
        <w:t xml:space="preserve">(DBIS) </w:t>
      </w:r>
      <w:r w:rsidR="00E96F77">
        <w:rPr>
          <w:sz w:val="18"/>
          <w:szCs w:val="18"/>
        </w:rPr>
        <w:t xml:space="preserve">mit der </w:t>
      </w:r>
      <w:r w:rsidR="00E96F77" w:rsidRPr="00E96F77">
        <w:rPr>
          <w:sz w:val="18"/>
          <w:szCs w:val="18"/>
        </w:rPr>
        <w:t>menschlichen Kognition während des Verständnisses von Prozessmodellen</w:t>
      </w:r>
      <w:r w:rsidR="00E96F77">
        <w:rPr>
          <w:sz w:val="18"/>
          <w:szCs w:val="18"/>
        </w:rPr>
        <w:t>.</w:t>
      </w:r>
      <w:r w:rsidR="00746B0D">
        <w:rPr>
          <w:sz w:val="18"/>
          <w:szCs w:val="18"/>
        </w:rPr>
        <w:t xml:space="preserve"> </w:t>
      </w:r>
      <w:r w:rsidR="00E96F77">
        <w:rPr>
          <w:sz w:val="18"/>
          <w:szCs w:val="18"/>
        </w:rPr>
        <w:t xml:space="preserve">Seit August 2022 ist Michael Winter Postdoc am </w:t>
      </w:r>
      <w:r w:rsidR="00E96F77" w:rsidRPr="00E96F77">
        <w:rPr>
          <w:sz w:val="18"/>
          <w:szCs w:val="18"/>
        </w:rPr>
        <w:t>Institut für Klinische Epidemiologie und Biometrie</w:t>
      </w:r>
      <w:r w:rsidR="009F3B9C">
        <w:rPr>
          <w:sz w:val="18"/>
          <w:szCs w:val="18"/>
        </w:rPr>
        <w:t xml:space="preserve"> </w:t>
      </w:r>
      <w:r w:rsidR="00E96F77">
        <w:rPr>
          <w:sz w:val="18"/>
          <w:szCs w:val="18"/>
        </w:rPr>
        <w:t>der Universität Würzburg.</w:t>
      </w:r>
      <w:r w:rsidR="00746B0D">
        <w:rPr>
          <w:sz w:val="18"/>
          <w:szCs w:val="18"/>
        </w:rPr>
        <w:t xml:space="preserve"> </w:t>
      </w:r>
      <w:r w:rsidR="00E96F77">
        <w:rPr>
          <w:sz w:val="18"/>
          <w:szCs w:val="18"/>
        </w:rPr>
        <w:t xml:space="preserve"> </w:t>
      </w:r>
      <w:r w:rsidR="009F3B9C">
        <w:rPr>
          <w:sz w:val="18"/>
          <w:szCs w:val="18"/>
        </w:rPr>
        <w:t xml:space="preserve">  </w:t>
      </w:r>
    </w:p>
    <w:p w14:paraId="3B237EA1" w14:textId="77777777" w:rsidR="00455028" w:rsidRDefault="00455028" w:rsidP="00070DC3">
      <w:pPr>
        <w:spacing w:line="360" w:lineRule="auto"/>
        <w:ind w:right="651"/>
        <w:rPr>
          <w:sz w:val="18"/>
          <w:szCs w:val="18"/>
        </w:rPr>
      </w:pPr>
    </w:p>
    <w:p w14:paraId="5BBDC13A" w14:textId="77777777" w:rsidR="00455028" w:rsidRDefault="00455028" w:rsidP="00070DC3">
      <w:pPr>
        <w:spacing w:line="360" w:lineRule="auto"/>
        <w:ind w:right="651"/>
        <w:rPr>
          <w:sz w:val="18"/>
          <w:szCs w:val="18"/>
        </w:rPr>
      </w:pPr>
      <w:r w:rsidRPr="00455028">
        <w:rPr>
          <w:b/>
          <w:sz w:val="18"/>
          <w:szCs w:val="18"/>
        </w:rPr>
        <w:t xml:space="preserve">Dr.-Ing. Lena Marie </w:t>
      </w:r>
      <w:proofErr w:type="spellStart"/>
      <w:r w:rsidRPr="00455028">
        <w:rPr>
          <w:b/>
          <w:sz w:val="18"/>
          <w:szCs w:val="18"/>
        </w:rPr>
        <w:t>Ränger</w:t>
      </w:r>
      <w:proofErr w:type="spellEnd"/>
      <w:r>
        <w:rPr>
          <w:sz w:val="18"/>
          <w:szCs w:val="18"/>
        </w:rPr>
        <w:t xml:space="preserve"> (nicht persönlich anwesend) hat am Institut für Chemieingenieurwesen über die</w:t>
      </w:r>
      <w:r w:rsidRPr="00455028">
        <w:rPr>
          <w:sz w:val="18"/>
          <w:szCs w:val="18"/>
        </w:rPr>
        <w:t xml:space="preserve"> Optimierung von einfachen und multiplen Trennwandkolonnen und deren betriebliche Flexibilität</w:t>
      </w:r>
      <w:r>
        <w:rPr>
          <w:sz w:val="18"/>
          <w:szCs w:val="18"/>
        </w:rPr>
        <w:t>.</w:t>
      </w:r>
      <w:r w:rsidR="00D30FAD">
        <w:rPr>
          <w:sz w:val="18"/>
          <w:szCs w:val="18"/>
        </w:rPr>
        <w:t xml:space="preserve"> </w:t>
      </w:r>
      <w:r>
        <w:rPr>
          <w:sz w:val="18"/>
          <w:szCs w:val="18"/>
        </w:rPr>
        <w:t xml:space="preserve">Ihren Bachelor in Bioverfahrenstechnik sowie den </w:t>
      </w:r>
      <w:bookmarkStart w:id="0" w:name="_GoBack"/>
      <w:bookmarkEnd w:id="0"/>
      <w:r>
        <w:rPr>
          <w:sz w:val="18"/>
          <w:szCs w:val="18"/>
        </w:rPr>
        <w:t xml:space="preserve">Master in Verfahrenstechnik machte sie zuvor an der Technischen Universität Hamburg. </w:t>
      </w:r>
      <w:proofErr w:type="spellStart"/>
      <w:r>
        <w:rPr>
          <w:sz w:val="18"/>
          <w:szCs w:val="18"/>
        </w:rPr>
        <w:t>Ränger</w:t>
      </w:r>
      <w:proofErr w:type="spellEnd"/>
      <w:r>
        <w:rPr>
          <w:sz w:val="18"/>
          <w:szCs w:val="18"/>
        </w:rPr>
        <w:t xml:space="preserve"> forscht derzeit </w:t>
      </w:r>
      <w:r w:rsidRPr="00455028">
        <w:rPr>
          <w:sz w:val="18"/>
          <w:szCs w:val="18"/>
        </w:rPr>
        <w:t xml:space="preserve">als Postdoc an der </w:t>
      </w:r>
      <w:proofErr w:type="spellStart"/>
      <w:r w:rsidRPr="00455028">
        <w:rPr>
          <w:sz w:val="18"/>
          <w:szCs w:val="18"/>
        </w:rPr>
        <w:t>Norwegian</w:t>
      </w:r>
      <w:proofErr w:type="spellEnd"/>
      <w:r w:rsidRPr="00455028">
        <w:rPr>
          <w:sz w:val="18"/>
          <w:szCs w:val="18"/>
        </w:rPr>
        <w:t xml:space="preserve"> University </w:t>
      </w:r>
      <w:proofErr w:type="spellStart"/>
      <w:r w:rsidRPr="00455028">
        <w:rPr>
          <w:sz w:val="18"/>
          <w:szCs w:val="18"/>
        </w:rPr>
        <w:t>of</w:t>
      </w:r>
      <w:proofErr w:type="spellEnd"/>
      <w:r w:rsidRPr="00455028">
        <w:rPr>
          <w:sz w:val="18"/>
          <w:szCs w:val="18"/>
        </w:rPr>
        <w:t xml:space="preserve"> Science and Technology in Trondheim, finanziert durch das Walter Benjamin-Stipendium der Deutschen Forschungsgemeinschaft</w:t>
      </w:r>
      <w:r>
        <w:rPr>
          <w:sz w:val="18"/>
          <w:szCs w:val="18"/>
        </w:rPr>
        <w:t xml:space="preserve">. </w:t>
      </w:r>
    </w:p>
    <w:p w14:paraId="19AAA6A3" w14:textId="77777777" w:rsidR="00455028" w:rsidRDefault="00455028" w:rsidP="00070DC3">
      <w:pPr>
        <w:spacing w:line="360" w:lineRule="auto"/>
        <w:ind w:right="651"/>
        <w:rPr>
          <w:sz w:val="18"/>
          <w:szCs w:val="18"/>
        </w:rPr>
      </w:pPr>
    </w:p>
    <w:p w14:paraId="42C78984" w14:textId="77777777" w:rsidR="00D74F93" w:rsidRPr="00BE19F5" w:rsidRDefault="00BE19F5" w:rsidP="00D74F93">
      <w:pPr>
        <w:spacing w:line="360" w:lineRule="auto"/>
        <w:ind w:right="651"/>
        <w:rPr>
          <w:b/>
          <w:sz w:val="18"/>
          <w:szCs w:val="18"/>
        </w:rPr>
      </w:pPr>
      <w:r w:rsidRPr="00BE19F5">
        <w:rPr>
          <w:b/>
          <w:sz w:val="18"/>
          <w:szCs w:val="18"/>
        </w:rPr>
        <w:t>Fakultät für Mathematik und Wirtschaftswissenschaften</w:t>
      </w:r>
    </w:p>
    <w:p w14:paraId="7BF35FAC" w14:textId="77777777" w:rsidR="00656B29" w:rsidRDefault="00656B29" w:rsidP="00D74F93">
      <w:pPr>
        <w:pStyle w:val="Pressemitteilung"/>
        <w:spacing w:line="360" w:lineRule="auto"/>
        <w:ind w:right="651"/>
        <w:rPr>
          <w:sz w:val="18"/>
          <w:szCs w:val="18"/>
        </w:rPr>
      </w:pPr>
      <w:r w:rsidRPr="00656B29">
        <w:rPr>
          <w:b/>
          <w:sz w:val="18"/>
          <w:szCs w:val="18"/>
        </w:rPr>
        <w:t xml:space="preserve">Dr. </w:t>
      </w:r>
      <w:proofErr w:type="spellStart"/>
      <w:r w:rsidRPr="00656B29">
        <w:rPr>
          <w:b/>
          <w:sz w:val="18"/>
          <w:szCs w:val="18"/>
        </w:rPr>
        <w:t>rer</w:t>
      </w:r>
      <w:proofErr w:type="spellEnd"/>
      <w:r w:rsidRPr="00656B29">
        <w:rPr>
          <w:b/>
          <w:sz w:val="18"/>
          <w:szCs w:val="18"/>
        </w:rPr>
        <w:t>. nat. Andreas Pieper</w:t>
      </w:r>
      <w:r w:rsidRPr="00656B29">
        <w:rPr>
          <w:sz w:val="18"/>
          <w:szCs w:val="18"/>
        </w:rPr>
        <w:t xml:space="preserve"> ist Mathematiker un</w:t>
      </w:r>
      <w:r>
        <w:rPr>
          <w:sz w:val="18"/>
          <w:szCs w:val="18"/>
        </w:rPr>
        <w:t xml:space="preserve">d hat </w:t>
      </w:r>
      <w:r w:rsidRPr="00656B29">
        <w:rPr>
          <w:sz w:val="18"/>
          <w:szCs w:val="18"/>
        </w:rPr>
        <w:t>seinen Bachelor in München und seinen Master in Bonn gemach</w:t>
      </w:r>
      <w:r>
        <w:rPr>
          <w:sz w:val="18"/>
          <w:szCs w:val="18"/>
        </w:rPr>
        <w:t xml:space="preserve">t. Der 27-Jährige </w:t>
      </w:r>
      <w:r w:rsidRPr="00656B29">
        <w:rPr>
          <w:sz w:val="18"/>
          <w:szCs w:val="18"/>
        </w:rPr>
        <w:t xml:space="preserve">promovierte am Institut für Algebra und Zahlentheorie bei Professor Stefan </w:t>
      </w:r>
      <w:proofErr w:type="spellStart"/>
      <w:r w:rsidRPr="00656B29">
        <w:rPr>
          <w:sz w:val="18"/>
          <w:szCs w:val="18"/>
        </w:rPr>
        <w:t>Wewers</w:t>
      </w:r>
      <w:proofErr w:type="spellEnd"/>
      <w:r w:rsidRPr="00656B29">
        <w:rPr>
          <w:sz w:val="18"/>
          <w:szCs w:val="18"/>
        </w:rPr>
        <w:t xml:space="preserve"> mit der Ausnahmenote 1,0. In seiner Forschungsarbeit zu supersingulären </w:t>
      </w:r>
      <w:proofErr w:type="spellStart"/>
      <w:r w:rsidRPr="00656B29">
        <w:rPr>
          <w:sz w:val="18"/>
          <w:szCs w:val="18"/>
        </w:rPr>
        <w:t>Abelschen</w:t>
      </w:r>
      <w:proofErr w:type="spellEnd"/>
      <w:r w:rsidRPr="00656B29">
        <w:rPr>
          <w:sz w:val="18"/>
          <w:szCs w:val="18"/>
        </w:rPr>
        <w:t xml:space="preserve"> Varietäten geht es um die Ausarbeitung von Methoden, die unter anderem dabei helfen, mathematische Gleichungen für sichere Verschlüsselungsverfahren zu finden. Andreas Pieper forscht jetzt als Postdoc am Institut de </w:t>
      </w:r>
      <w:r w:rsidR="00D30FAD">
        <w:rPr>
          <w:sz w:val="18"/>
          <w:szCs w:val="18"/>
        </w:rPr>
        <w:t>R</w:t>
      </w:r>
      <w:r w:rsidRPr="00656B29">
        <w:rPr>
          <w:sz w:val="18"/>
          <w:szCs w:val="18"/>
        </w:rPr>
        <w:t xml:space="preserve">echerche </w:t>
      </w:r>
      <w:proofErr w:type="spellStart"/>
      <w:r w:rsidR="00D30FAD">
        <w:rPr>
          <w:sz w:val="18"/>
          <w:szCs w:val="18"/>
        </w:rPr>
        <w:t>M</w:t>
      </w:r>
      <w:r w:rsidRPr="00656B29">
        <w:rPr>
          <w:sz w:val="18"/>
          <w:szCs w:val="18"/>
        </w:rPr>
        <w:t>athématique</w:t>
      </w:r>
      <w:proofErr w:type="spellEnd"/>
      <w:r w:rsidRPr="00656B29">
        <w:rPr>
          <w:sz w:val="18"/>
          <w:szCs w:val="18"/>
        </w:rPr>
        <w:t xml:space="preserve"> de Rennes</w:t>
      </w:r>
      <w:r>
        <w:rPr>
          <w:sz w:val="18"/>
          <w:szCs w:val="18"/>
        </w:rPr>
        <w:t xml:space="preserve"> in Frankreich. </w:t>
      </w:r>
    </w:p>
    <w:p w14:paraId="42AA37B4" w14:textId="77777777" w:rsidR="00656B29" w:rsidRPr="00656B29" w:rsidRDefault="00656B29" w:rsidP="00656B29">
      <w:pPr>
        <w:pStyle w:val="Pressemitteilung"/>
        <w:ind w:right="651"/>
        <w:rPr>
          <w:sz w:val="18"/>
          <w:szCs w:val="18"/>
        </w:rPr>
      </w:pPr>
    </w:p>
    <w:p w14:paraId="1727D5BA" w14:textId="77777777" w:rsidR="00BE19F5" w:rsidRDefault="00656B29" w:rsidP="00184819">
      <w:pPr>
        <w:pStyle w:val="Pressemitteilung"/>
        <w:spacing w:line="360" w:lineRule="auto"/>
        <w:ind w:right="651"/>
        <w:rPr>
          <w:sz w:val="18"/>
          <w:szCs w:val="18"/>
        </w:rPr>
      </w:pPr>
      <w:r w:rsidRPr="00656B29">
        <w:rPr>
          <w:b/>
          <w:sz w:val="18"/>
          <w:szCs w:val="18"/>
        </w:rPr>
        <w:t xml:space="preserve">Dr. </w:t>
      </w:r>
      <w:proofErr w:type="spellStart"/>
      <w:r w:rsidRPr="00656B29">
        <w:rPr>
          <w:b/>
          <w:sz w:val="18"/>
          <w:szCs w:val="18"/>
        </w:rPr>
        <w:t>rer</w:t>
      </w:r>
      <w:proofErr w:type="spellEnd"/>
      <w:r w:rsidRPr="00656B29">
        <w:rPr>
          <w:b/>
          <w:sz w:val="18"/>
          <w:szCs w:val="18"/>
        </w:rPr>
        <w:t>. pol. Mark Benedikt Schultze</w:t>
      </w:r>
      <w:r w:rsidRPr="00656B29">
        <w:rPr>
          <w:sz w:val="18"/>
          <w:szCs w:val="18"/>
        </w:rPr>
        <w:t xml:space="preserve"> </w:t>
      </w:r>
      <w:r>
        <w:rPr>
          <w:sz w:val="18"/>
          <w:szCs w:val="18"/>
        </w:rPr>
        <w:t xml:space="preserve">ist ebenfalls Mathematiker. </w:t>
      </w:r>
      <w:r w:rsidRPr="00656B29">
        <w:rPr>
          <w:sz w:val="18"/>
          <w:szCs w:val="18"/>
        </w:rPr>
        <w:t xml:space="preserve">Schultze hat </w:t>
      </w:r>
      <w:r w:rsidR="00D30FAD">
        <w:rPr>
          <w:sz w:val="18"/>
          <w:szCs w:val="18"/>
        </w:rPr>
        <w:t xml:space="preserve">in </w:t>
      </w:r>
      <w:r w:rsidRPr="00656B29">
        <w:rPr>
          <w:sz w:val="18"/>
          <w:szCs w:val="18"/>
        </w:rPr>
        <w:t xml:space="preserve">Ulm studiert und promoviert. Der 1995 geborene Stuttgarter ist außerdem Absolvent des Double Degree Programms uulm2usa und hat einen Masterabschluss der University </w:t>
      </w:r>
      <w:proofErr w:type="spellStart"/>
      <w:r w:rsidRPr="00656B29">
        <w:rPr>
          <w:sz w:val="18"/>
          <w:szCs w:val="18"/>
        </w:rPr>
        <w:t>of</w:t>
      </w:r>
      <w:proofErr w:type="spellEnd"/>
      <w:r w:rsidRPr="00656B29">
        <w:rPr>
          <w:sz w:val="18"/>
          <w:szCs w:val="18"/>
        </w:rPr>
        <w:t xml:space="preserve"> Wisconsin-Milwaukee (USA</w:t>
      </w:r>
      <w:r w:rsidR="004011F0">
        <w:rPr>
          <w:sz w:val="18"/>
          <w:szCs w:val="18"/>
        </w:rPr>
        <w:t>)</w:t>
      </w:r>
      <w:r w:rsidR="004011F0" w:rsidRPr="004011F0">
        <w:rPr>
          <w:sz w:val="18"/>
          <w:szCs w:val="18"/>
        </w:rPr>
        <w:t xml:space="preserve"> </w:t>
      </w:r>
      <w:r w:rsidR="004011F0" w:rsidRPr="00656B29">
        <w:rPr>
          <w:sz w:val="18"/>
          <w:szCs w:val="18"/>
        </w:rPr>
        <w:t>in Mathematik</w:t>
      </w:r>
      <w:r w:rsidRPr="00656B29">
        <w:rPr>
          <w:sz w:val="18"/>
          <w:szCs w:val="18"/>
        </w:rPr>
        <w:t xml:space="preserve">. Seine </w:t>
      </w:r>
      <w:r w:rsidR="0018133C">
        <w:rPr>
          <w:sz w:val="18"/>
          <w:szCs w:val="18"/>
        </w:rPr>
        <w:t>Dissertation am Institut für Versicherungswissenschaften</w:t>
      </w:r>
      <w:r w:rsidRPr="00656B29">
        <w:rPr>
          <w:sz w:val="18"/>
          <w:szCs w:val="18"/>
        </w:rPr>
        <w:t xml:space="preserve"> befasst sich mit Altersvorsorgeprodukten und Rückversicherungen. Im Mittelpunkt steht dabei die Frage, wie Altersvorsorge attraktiver und individueller gestaltet und somit der gewünschte Lebensstandard im Rentenalter erreicht werden k</w:t>
      </w:r>
      <w:r w:rsidR="004011F0">
        <w:rPr>
          <w:sz w:val="18"/>
          <w:szCs w:val="18"/>
        </w:rPr>
        <w:t>ann</w:t>
      </w:r>
      <w:r w:rsidRPr="00656B29">
        <w:rPr>
          <w:sz w:val="18"/>
          <w:szCs w:val="18"/>
        </w:rPr>
        <w:t>. Seit November 2022 arbeitet er bei der Allianz als Aktuar.</w:t>
      </w:r>
    </w:p>
    <w:p w14:paraId="6E3EF22C" w14:textId="77777777" w:rsidR="00184819" w:rsidRDefault="00184819" w:rsidP="00184819">
      <w:pPr>
        <w:pStyle w:val="Pressemitteilung"/>
        <w:spacing w:line="360" w:lineRule="auto"/>
        <w:ind w:right="651"/>
        <w:rPr>
          <w:sz w:val="18"/>
          <w:szCs w:val="18"/>
        </w:rPr>
      </w:pPr>
    </w:p>
    <w:p w14:paraId="7FDD6543" w14:textId="77777777" w:rsidR="00184819" w:rsidRPr="00656B29" w:rsidRDefault="00184819" w:rsidP="00184819">
      <w:pPr>
        <w:pStyle w:val="Pressemitteilung"/>
        <w:spacing w:line="360" w:lineRule="auto"/>
        <w:ind w:right="651"/>
        <w:rPr>
          <w:sz w:val="18"/>
          <w:szCs w:val="18"/>
        </w:rPr>
      </w:pPr>
    </w:p>
    <w:p w14:paraId="6B82AF1A" w14:textId="77777777" w:rsidR="00BE19F5" w:rsidRDefault="00BE19F5" w:rsidP="002528D1">
      <w:pPr>
        <w:pStyle w:val="Pressemitteilung"/>
        <w:ind w:right="651"/>
      </w:pPr>
    </w:p>
    <w:p w14:paraId="0F846AB7" w14:textId="77777777" w:rsidR="00BE19F5" w:rsidRDefault="00BE19F5" w:rsidP="00D74F93">
      <w:pPr>
        <w:spacing w:line="360" w:lineRule="auto"/>
        <w:ind w:right="651"/>
        <w:rPr>
          <w:b/>
          <w:sz w:val="18"/>
          <w:szCs w:val="18"/>
        </w:rPr>
      </w:pPr>
      <w:r w:rsidRPr="00BE19F5">
        <w:rPr>
          <w:b/>
          <w:sz w:val="18"/>
          <w:szCs w:val="18"/>
        </w:rPr>
        <w:t>Fakultät für Naturwissenschaften</w:t>
      </w:r>
    </w:p>
    <w:p w14:paraId="65FEA21B" w14:textId="77777777" w:rsidR="004011F0" w:rsidRPr="00F826EC" w:rsidRDefault="004011F0" w:rsidP="00184819">
      <w:pPr>
        <w:pStyle w:val="Pressemitteilung"/>
        <w:spacing w:line="360" w:lineRule="auto"/>
        <w:ind w:right="651"/>
        <w:rPr>
          <w:sz w:val="18"/>
          <w:szCs w:val="18"/>
        </w:rPr>
      </w:pPr>
      <w:r w:rsidRPr="00F826EC">
        <w:rPr>
          <w:b/>
          <w:sz w:val="18"/>
          <w:szCs w:val="18"/>
        </w:rPr>
        <w:t>Dr.</w:t>
      </w:r>
      <w:r w:rsidR="00F826EC">
        <w:rPr>
          <w:b/>
          <w:sz w:val="18"/>
          <w:szCs w:val="18"/>
        </w:rPr>
        <w:t xml:space="preserve"> </w:t>
      </w:r>
      <w:proofErr w:type="spellStart"/>
      <w:r w:rsidR="00F826EC">
        <w:rPr>
          <w:b/>
          <w:sz w:val="18"/>
          <w:szCs w:val="18"/>
        </w:rPr>
        <w:t>rer</w:t>
      </w:r>
      <w:proofErr w:type="spellEnd"/>
      <w:r w:rsidR="00F826EC">
        <w:rPr>
          <w:b/>
          <w:sz w:val="18"/>
          <w:szCs w:val="18"/>
        </w:rPr>
        <w:t>. nat.</w:t>
      </w:r>
      <w:r w:rsidRPr="00F826EC">
        <w:rPr>
          <w:b/>
          <w:sz w:val="18"/>
          <w:szCs w:val="18"/>
        </w:rPr>
        <w:t xml:space="preserve"> Monika Barbara </w:t>
      </w:r>
      <w:proofErr w:type="spellStart"/>
      <w:r w:rsidRPr="00F826EC">
        <w:rPr>
          <w:b/>
          <w:sz w:val="18"/>
          <w:szCs w:val="18"/>
        </w:rPr>
        <w:t>Witzenberger</w:t>
      </w:r>
      <w:proofErr w:type="spellEnd"/>
      <w:r w:rsidRPr="00F826EC">
        <w:rPr>
          <w:sz w:val="18"/>
          <w:szCs w:val="18"/>
        </w:rPr>
        <w:t xml:space="preserve"> </w:t>
      </w:r>
      <w:r w:rsidR="00F826EC" w:rsidRPr="00F826EC">
        <w:rPr>
          <w:sz w:val="18"/>
          <w:szCs w:val="18"/>
        </w:rPr>
        <w:t xml:space="preserve">hat </w:t>
      </w:r>
      <w:r w:rsidR="00F826EC">
        <w:rPr>
          <w:sz w:val="18"/>
          <w:szCs w:val="18"/>
        </w:rPr>
        <w:t xml:space="preserve">an der Universität Heidelberg ihren Bachelor und ihren Master in Molekularer Biotechnologie gemacht. In ihrer Doktorarbeit, die sie an der Universität Ulm und dem Helmholtz-Zentrum München verfasst hat, beschäftigte sich </w:t>
      </w:r>
      <w:proofErr w:type="spellStart"/>
      <w:r w:rsidR="00F826EC">
        <w:rPr>
          <w:sz w:val="18"/>
          <w:szCs w:val="18"/>
        </w:rPr>
        <w:t>Witzenberger</w:t>
      </w:r>
      <w:proofErr w:type="spellEnd"/>
      <w:r w:rsidR="00F826EC">
        <w:rPr>
          <w:sz w:val="18"/>
          <w:szCs w:val="18"/>
        </w:rPr>
        <w:t xml:space="preserve"> mit </w:t>
      </w:r>
      <w:r w:rsidR="00F826EC" w:rsidRPr="00F826EC">
        <w:rPr>
          <w:sz w:val="18"/>
          <w:szCs w:val="18"/>
        </w:rPr>
        <w:t>der menschlichen tRNA-Methyltransferase TRMT2A, ihrer Funktion und ihren Eigenschaften als Wirkstoffziel gegen Polyglutamin-Erkrankungen wie der Huntington-Krankheit.</w:t>
      </w:r>
      <w:r w:rsidR="00F826EC">
        <w:rPr>
          <w:sz w:val="18"/>
          <w:szCs w:val="18"/>
        </w:rPr>
        <w:t xml:space="preserve"> </w:t>
      </w:r>
      <w:proofErr w:type="spellStart"/>
      <w:r w:rsidR="00F826EC">
        <w:rPr>
          <w:sz w:val="18"/>
          <w:szCs w:val="18"/>
        </w:rPr>
        <w:t>Witzenberger</w:t>
      </w:r>
      <w:proofErr w:type="spellEnd"/>
      <w:r w:rsidR="00F826EC">
        <w:rPr>
          <w:sz w:val="18"/>
          <w:szCs w:val="18"/>
        </w:rPr>
        <w:t xml:space="preserve"> forscht seit Februar 2022 als Postdoc am Weizmann Institute </w:t>
      </w:r>
      <w:proofErr w:type="spellStart"/>
      <w:r w:rsidR="00F826EC">
        <w:rPr>
          <w:sz w:val="18"/>
          <w:szCs w:val="18"/>
        </w:rPr>
        <w:t>of</w:t>
      </w:r>
      <w:proofErr w:type="spellEnd"/>
      <w:r w:rsidR="00F826EC">
        <w:rPr>
          <w:sz w:val="18"/>
          <w:szCs w:val="18"/>
        </w:rPr>
        <w:t xml:space="preserve"> Science in Israel. </w:t>
      </w:r>
    </w:p>
    <w:p w14:paraId="749DC56A" w14:textId="77777777" w:rsidR="00BE19F5" w:rsidRDefault="00BE19F5" w:rsidP="00184819">
      <w:pPr>
        <w:pStyle w:val="Pressemitteilung"/>
        <w:spacing w:line="360" w:lineRule="auto"/>
        <w:ind w:right="651"/>
      </w:pPr>
    </w:p>
    <w:p w14:paraId="63AB6B04" w14:textId="77777777" w:rsidR="00BE19F5" w:rsidRPr="00455028" w:rsidRDefault="00455028" w:rsidP="00184819">
      <w:pPr>
        <w:pStyle w:val="Pressemitteilung"/>
        <w:spacing w:line="360" w:lineRule="auto"/>
        <w:ind w:right="651"/>
        <w:rPr>
          <w:sz w:val="18"/>
          <w:szCs w:val="18"/>
        </w:rPr>
      </w:pPr>
      <w:r w:rsidRPr="00455028">
        <w:rPr>
          <w:b/>
          <w:sz w:val="18"/>
          <w:szCs w:val="18"/>
        </w:rPr>
        <w:t xml:space="preserve">Dr. </w:t>
      </w:r>
      <w:proofErr w:type="spellStart"/>
      <w:r w:rsidR="00184819">
        <w:rPr>
          <w:b/>
          <w:sz w:val="18"/>
          <w:szCs w:val="18"/>
        </w:rPr>
        <w:t>rer</w:t>
      </w:r>
      <w:proofErr w:type="spellEnd"/>
      <w:r w:rsidR="00184819">
        <w:rPr>
          <w:b/>
          <w:sz w:val="18"/>
          <w:szCs w:val="18"/>
        </w:rPr>
        <w:t xml:space="preserve">. nat. </w:t>
      </w:r>
      <w:r w:rsidRPr="00455028">
        <w:rPr>
          <w:b/>
          <w:sz w:val="18"/>
          <w:szCs w:val="18"/>
        </w:rPr>
        <w:t>Konstantin Fehler</w:t>
      </w:r>
      <w:r>
        <w:rPr>
          <w:sz w:val="18"/>
          <w:szCs w:val="18"/>
        </w:rPr>
        <w:t xml:space="preserve"> (nicht persönlich anwesend) gelang in seiner Doktorarbeit</w:t>
      </w:r>
      <w:r w:rsidR="009E291D">
        <w:rPr>
          <w:sz w:val="18"/>
          <w:szCs w:val="18"/>
        </w:rPr>
        <w:t xml:space="preserve"> </w:t>
      </w:r>
      <w:r>
        <w:rPr>
          <w:sz w:val="18"/>
          <w:szCs w:val="18"/>
        </w:rPr>
        <w:t>„</w:t>
      </w:r>
      <w:r w:rsidRPr="00455028">
        <w:rPr>
          <w:sz w:val="18"/>
          <w:szCs w:val="18"/>
        </w:rPr>
        <w:t xml:space="preserve">Hybride </w:t>
      </w:r>
      <w:proofErr w:type="spellStart"/>
      <w:r w:rsidRPr="00455028">
        <w:rPr>
          <w:sz w:val="18"/>
          <w:szCs w:val="18"/>
        </w:rPr>
        <w:t>Quantenphotonik</w:t>
      </w:r>
      <w:proofErr w:type="spellEnd"/>
      <w:r w:rsidRPr="00455028">
        <w:rPr>
          <w:sz w:val="18"/>
          <w:szCs w:val="18"/>
        </w:rPr>
        <w:t xml:space="preserve"> für On-Chip Quanteninformationsverarbeitung</w:t>
      </w:r>
      <w:r>
        <w:rPr>
          <w:sz w:val="18"/>
          <w:szCs w:val="18"/>
        </w:rPr>
        <w:t>“</w:t>
      </w:r>
      <w:r w:rsidRPr="00455028">
        <w:rPr>
          <w:sz w:val="18"/>
          <w:szCs w:val="18"/>
        </w:rPr>
        <w:t xml:space="preserve"> die Kombination von klassischen photonischen Strukturen mit Silizium-</w:t>
      </w:r>
      <w:proofErr w:type="spellStart"/>
      <w:r w:rsidRPr="00455028">
        <w:rPr>
          <w:sz w:val="18"/>
          <w:szCs w:val="18"/>
        </w:rPr>
        <w:t>Vakanzzentren</w:t>
      </w:r>
      <w:proofErr w:type="spellEnd"/>
      <w:r w:rsidRPr="00455028">
        <w:rPr>
          <w:sz w:val="18"/>
          <w:szCs w:val="18"/>
        </w:rPr>
        <w:t xml:space="preserve"> (Farbzentren) in Nanodiamant</w:t>
      </w:r>
      <w:r w:rsidR="00D74F93">
        <w:rPr>
          <w:sz w:val="18"/>
          <w:szCs w:val="18"/>
        </w:rPr>
        <w:t>. Die erhöhte Emission d</w:t>
      </w:r>
      <w:r w:rsidR="00D74F93" w:rsidRPr="00D74F93">
        <w:rPr>
          <w:sz w:val="18"/>
          <w:szCs w:val="18"/>
        </w:rPr>
        <w:t>es Farbzentrums</w:t>
      </w:r>
      <w:r w:rsidR="00D74F93">
        <w:rPr>
          <w:sz w:val="18"/>
          <w:szCs w:val="18"/>
        </w:rPr>
        <w:t xml:space="preserve"> ermöglicht</w:t>
      </w:r>
      <w:r w:rsidR="00D74F93" w:rsidRPr="00D74F93">
        <w:rPr>
          <w:sz w:val="18"/>
          <w:szCs w:val="18"/>
        </w:rPr>
        <w:t xml:space="preserve"> hohe Informationsbandbreiten in zukünftigen Quantensystemen</w:t>
      </w:r>
      <w:r w:rsidR="00D74F93">
        <w:rPr>
          <w:sz w:val="18"/>
          <w:szCs w:val="18"/>
        </w:rPr>
        <w:t xml:space="preserve">. </w:t>
      </w:r>
      <w:r w:rsidR="00BE5DE1">
        <w:rPr>
          <w:sz w:val="18"/>
          <w:szCs w:val="18"/>
        </w:rPr>
        <w:t xml:space="preserve">Der Physiker absolvierte sowohl Bachelor- als auch Masterstudium an der Uni Ulm. </w:t>
      </w:r>
      <w:r w:rsidR="009E291D">
        <w:rPr>
          <w:sz w:val="18"/>
          <w:szCs w:val="18"/>
        </w:rPr>
        <w:t xml:space="preserve">Fehler arbeitet </w:t>
      </w:r>
      <w:r w:rsidR="00D74F93">
        <w:rPr>
          <w:sz w:val="18"/>
          <w:szCs w:val="18"/>
        </w:rPr>
        <w:t xml:space="preserve">seit Ende 2021 </w:t>
      </w:r>
      <w:r w:rsidR="009E291D">
        <w:rPr>
          <w:sz w:val="18"/>
          <w:szCs w:val="18"/>
        </w:rPr>
        <w:t xml:space="preserve">als Systemingenieur bei </w:t>
      </w:r>
      <w:proofErr w:type="spellStart"/>
      <w:r w:rsidR="009E291D">
        <w:rPr>
          <w:sz w:val="18"/>
          <w:szCs w:val="18"/>
        </w:rPr>
        <w:t>Hensoldt</w:t>
      </w:r>
      <w:proofErr w:type="spellEnd"/>
      <w:r w:rsidR="009E291D">
        <w:rPr>
          <w:sz w:val="18"/>
          <w:szCs w:val="18"/>
        </w:rPr>
        <w:t xml:space="preserve"> Sensors. </w:t>
      </w:r>
    </w:p>
    <w:p w14:paraId="42356DDE" w14:textId="77777777" w:rsidR="00BE19F5" w:rsidRDefault="00BE19F5" w:rsidP="00184819">
      <w:pPr>
        <w:pStyle w:val="Pressemitteilung"/>
        <w:spacing w:line="360" w:lineRule="auto"/>
        <w:ind w:right="651"/>
      </w:pPr>
    </w:p>
    <w:p w14:paraId="16C4A954" w14:textId="77777777" w:rsidR="00BE19F5" w:rsidRPr="00BE19F5" w:rsidRDefault="00BE19F5" w:rsidP="00184819">
      <w:pPr>
        <w:spacing w:line="360" w:lineRule="auto"/>
        <w:ind w:right="651"/>
        <w:rPr>
          <w:b/>
          <w:sz w:val="18"/>
          <w:szCs w:val="18"/>
        </w:rPr>
      </w:pPr>
      <w:r w:rsidRPr="00BE19F5">
        <w:rPr>
          <w:b/>
          <w:sz w:val="18"/>
          <w:szCs w:val="18"/>
        </w:rPr>
        <w:t>Medizinische Fakultät</w:t>
      </w:r>
    </w:p>
    <w:p w14:paraId="11A0C087" w14:textId="77777777" w:rsidR="007E3168" w:rsidRDefault="007E3168" w:rsidP="00184819">
      <w:pPr>
        <w:pStyle w:val="Pressemitteilung"/>
        <w:spacing w:line="360" w:lineRule="auto"/>
        <w:ind w:right="651"/>
        <w:rPr>
          <w:sz w:val="18"/>
          <w:szCs w:val="18"/>
        </w:rPr>
      </w:pPr>
      <w:r w:rsidRPr="00F826EC">
        <w:rPr>
          <w:b/>
          <w:sz w:val="18"/>
          <w:szCs w:val="18"/>
        </w:rPr>
        <w:t xml:space="preserve">Dr. </w:t>
      </w:r>
      <w:proofErr w:type="spellStart"/>
      <w:r w:rsidRPr="00F826EC">
        <w:rPr>
          <w:b/>
          <w:sz w:val="18"/>
          <w:szCs w:val="18"/>
        </w:rPr>
        <w:t>biol</w:t>
      </w:r>
      <w:proofErr w:type="spellEnd"/>
      <w:r w:rsidRPr="00F826EC">
        <w:rPr>
          <w:b/>
          <w:sz w:val="18"/>
          <w:szCs w:val="18"/>
        </w:rPr>
        <w:t xml:space="preserve">. hum. </w:t>
      </w:r>
      <w:proofErr w:type="spellStart"/>
      <w:r w:rsidRPr="00F826EC">
        <w:rPr>
          <w:b/>
          <w:sz w:val="18"/>
          <w:szCs w:val="18"/>
        </w:rPr>
        <w:t>Rayhane</w:t>
      </w:r>
      <w:proofErr w:type="spellEnd"/>
      <w:r w:rsidRPr="00F826EC">
        <w:rPr>
          <w:b/>
          <w:sz w:val="18"/>
          <w:szCs w:val="18"/>
        </w:rPr>
        <w:t xml:space="preserve"> </w:t>
      </w:r>
      <w:proofErr w:type="spellStart"/>
      <w:r w:rsidRPr="00F826EC">
        <w:rPr>
          <w:b/>
          <w:sz w:val="18"/>
          <w:szCs w:val="18"/>
        </w:rPr>
        <w:t>Nchioua</w:t>
      </w:r>
      <w:proofErr w:type="spellEnd"/>
      <w:r w:rsidRPr="00656B29">
        <w:rPr>
          <w:sz w:val="18"/>
          <w:szCs w:val="18"/>
        </w:rPr>
        <w:t xml:space="preserve"> ist Mikrobiologin und hat </w:t>
      </w:r>
      <w:r w:rsidR="00F826EC">
        <w:rPr>
          <w:sz w:val="18"/>
          <w:szCs w:val="18"/>
        </w:rPr>
        <w:t xml:space="preserve">in ihrer Promotion </w:t>
      </w:r>
      <w:r w:rsidRPr="00656B29">
        <w:rPr>
          <w:sz w:val="18"/>
          <w:szCs w:val="18"/>
        </w:rPr>
        <w:t xml:space="preserve">untersucht, warum sich das </w:t>
      </w:r>
      <w:r w:rsidRPr="00F826EC">
        <w:rPr>
          <w:sz w:val="18"/>
          <w:szCs w:val="18"/>
        </w:rPr>
        <w:t xml:space="preserve">neue Coronavirus </w:t>
      </w:r>
      <w:r w:rsidRPr="00656B29">
        <w:rPr>
          <w:sz w:val="18"/>
          <w:szCs w:val="18"/>
        </w:rPr>
        <w:t>SARS-CoV-2 so rasant ausbreiten konnte. Sie entdeckte, dass das Virus einem Abwehrmechanismus des Körpers ausweicht und einen anderen sogar dazu nutzt, effektiv menschliche Zellen zu infizieren. Die 30-Jährige arbeitet derzeit als Post</w:t>
      </w:r>
      <w:r w:rsidR="00DB439B">
        <w:rPr>
          <w:sz w:val="18"/>
          <w:szCs w:val="18"/>
        </w:rPr>
        <w:t>d</w:t>
      </w:r>
      <w:r w:rsidRPr="00656B29">
        <w:rPr>
          <w:sz w:val="18"/>
          <w:szCs w:val="18"/>
        </w:rPr>
        <w:t>oc am</w:t>
      </w:r>
      <w:r w:rsidR="00D30FAD">
        <w:rPr>
          <w:sz w:val="18"/>
          <w:szCs w:val="18"/>
        </w:rPr>
        <w:t xml:space="preserve"> Ulmer</w:t>
      </w:r>
      <w:r w:rsidRPr="00656B29">
        <w:rPr>
          <w:sz w:val="18"/>
          <w:szCs w:val="18"/>
        </w:rPr>
        <w:t xml:space="preserve"> Institut für Molekulare Virologie</w:t>
      </w:r>
      <w:r w:rsidR="00656B29" w:rsidRPr="00656B29">
        <w:rPr>
          <w:sz w:val="18"/>
          <w:szCs w:val="18"/>
        </w:rPr>
        <w:t xml:space="preserve">. </w:t>
      </w:r>
      <w:r w:rsidR="00D30FAD">
        <w:rPr>
          <w:sz w:val="18"/>
          <w:szCs w:val="18"/>
        </w:rPr>
        <w:t xml:space="preserve">Sie </w:t>
      </w:r>
      <w:r w:rsidRPr="00656B29">
        <w:rPr>
          <w:sz w:val="18"/>
          <w:szCs w:val="18"/>
        </w:rPr>
        <w:t xml:space="preserve">studierte </w:t>
      </w:r>
      <w:r w:rsidR="00D30FAD">
        <w:rPr>
          <w:sz w:val="18"/>
          <w:szCs w:val="18"/>
        </w:rPr>
        <w:t>im französischen Nîmes</w:t>
      </w:r>
      <w:r w:rsidRPr="00656B29">
        <w:rPr>
          <w:sz w:val="18"/>
          <w:szCs w:val="18"/>
        </w:rPr>
        <w:t xml:space="preserve"> Mikrobiologie und </w:t>
      </w:r>
      <w:r w:rsidR="00D30FAD">
        <w:rPr>
          <w:sz w:val="18"/>
          <w:szCs w:val="18"/>
        </w:rPr>
        <w:t>schloss sich für ihre Doktorarbeit der</w:t>
      </w:r>
      <w:r w:rsidRPr="00656B29">
        <w:rPr>
          <w:sz w:val="18"/>
          <w:szCs w:val="18"/>
        </w:rPr>
        <w:t xml:space="preserve"> Arbeitsgruppe von Professor Frank Kirchhoff</w:t>
      </w:r>
      <w:r w:rsidR="00D30FAD">
        <w:rPr>
          <w:sz w:val="18"/>
          <w:szCs w:val="18"/>
        </w:rPr>
        <w:t xml:space="preserve"> an</w:t>
      </w:r>
      <w:r w:rsidRPr="00656B29">
        <w:rPr>
          <w:sz w:val="18"/>
          <w:szCs w:val="18"/>
        </w:rPr>
        <w:t xml:space="preserve">. </w:t>
      </w:r>
    </w:p>
    <w:p w14:paraId="5F06B9AE" w14:textId="77777777" w:rsidR="00656B29" w:rsidRPr="00F826EC" w:rsidRDefault="00656B29" w:rsidP="00184819">
      <w:pPr>
        <w:pStyle w:val="Pressemitteilung"/>
        <w:spacing w:line="360" w:lineRule="auto"/>
        <w:ind w:right="651"/>
        <w:rPr>
          <w:sz w:val="18"/>
          <w:szCs w:val="18"/>
        </w:rPr>
      </w:pPr>
    </w:p>
    <w:p w14:paraId="200E42B9" w14:textId="77777777" w:rsidR="007E3168" w:rsidRPr="00656B29" w:rsidRDefault="007E3168" w:rsidP="00184819">
      <w:pPr>
        <w:pStyle w:val="Pressemitteilung"/>
        <w:spacing w:line="360" w:lineRule="auto"/>
        <w:ind w:right="651"/>
        <w:rPr>
          <w:sz w:val="18"/>
          <w:szCs w:val="18"/>
        </w:rPr>
      </w:pPr>
      <w:r w:rsidRPr="00F826EC">
        <w:rPr>
          <w:b/>
          <w:sz w:val="18"/>
          <w:szCs w:val="18"/>
        </w:rPr>
        <w:t xml:space="preserve">Dr. </w:t>
      </w:r>
      <w:r w:rsidR="00656B29" w:rsidRPr="00F826EC">
        <w:rPr>
          <w:b/>
          <w:sz w:val="18"/>
          <w:szCs w:val="18"/>
        </w:rPr>
        <w:t xml:space="preserve">med. </w:t>
      </w:r>
      <w:r w:rsidRPr="00F826EC">
        <w:rPr>
          <w:b/>
          <w:sz w:val="18"/>
          <w:szCs w:val="18"/>
        </w:rPr>
        <w:t>Marc Hasenfratz</w:t>
      </w:r>
      <w:r w:rsidRPr="00656B29">
        <w:rPr>
          <w:sz w:val="18"/>
          <w:szCs w:val="18"/>
        </w:rPr>
        <w:t xml:space="preserve"> widmete sich in seiner Doktorarbeit am Institut für Pathologie dem Einfluss des Krebsmedikamentes </w:t>
      </w:r>
      <w:r w:rsidR="00656B29">
        <w:rPr>
          <w:sz w:val="18"/>
          <w:szCs w:val="18"/>
        </w:rPr>
        <w:t>„</w:t>
      </w:r>
      <w:proofErr w:type="spellStart"/>
      <w:r w:rsidRPr="00656B29">
        <w:rPr>
          <w:sz w:val="18"/>
          <w:szCs w:val="18"/>
        </w:rPr>
        <w:t>Denosumab</w:t>
      </w:r>
      <w:proofErr w:type="spellEnd"/>
      <w:r w:rsidR="00656B29">
        <w:rPr>
          <w:sz w:val="18"/>
          <w:szCs w:val="18"/>
        </w:rPr>
        <w:t>“</w:t>
      </w:r>
      <w:r w:rsidRPr="00656B29">
        <w:rPr>
          <w:sz w:val="18"/>
          <w:szCs w:val="18"/>
        </w:rPr>
        <w:t xml:space="preserve"> auf Riesenzelltumoren des Knochens. </w:t>
      </w:r>
      <w:r w:rsidR="00184819">
        <w:rPr>
          <w:sz w:val="18"/>
          <w:szCs w:val="18"/>
        </w:rPr>
        <w:t xml:space="preserve">Zuvor studierte er </w:t>
      </w:r>
      <w:r w:rsidR="00D74F93">
        <w:rPr>
          <w:sz w:val="18"/>
          <w:szCs w:val="18"/>
        </w:rPr>
        <w:t>H</w:t>
      </w:r>
      <w:r w:rsidR="00184819">
        <w:rPr>
          <w:sz w:val="18"/>
          <w:szCs w:val="18"/>
        </w:rPr>
        <w:t xml:space="preserve">umanmedizin an der Uni Ulm. </w:t>
      </w:r>
      <w:r w:rsidRPr="00656B29">
        <w:rPr>
          <w:sz w:val="18"/>
          <w:szCs w:val="18"/>
        </w:rPr>
        <w:t>Der 31-</w:t>
      </w:r>
      <w:r w:rsidR="00184819">
        <w:rPr>
          <w:sz w:val="18"/>
          <w:szCs w:val="18"/>
        </w:rPr>
        <w:t>J</w:t>
      </w:r>
      <w:r w:rsidRPr="00656B29">
        <w:rPr>
          <w:sz w:val="18"/>
          <w:szCs w:val="18"/>
        </w:rPr>
        <w:t>ährige ist inzwischen als technischer Mitarbeiter</w:t>
      </w:r>
      <w:r w:rsidR="00DC501B">
        <w:rPr>
          <w:sz w:val="18"/>
          <w:szCs w:val="18"/>
        </w:rPr>
        <w:t xml:space="preserve"> bei </w:t>
      </w:r>
      <w:proofErr w:type="spellStart"/>
      <w:r w:rsidR="00DC501B">
        <w:rPr>
          <w:sz w:val="18"/>
          <w:szCs w:val="18"/>
        </w:rPr>
        <w:t>RumA</w:t>
      </w:r>
      <w:proofErr w:type="spellEnd"/>
      <w:r w:rsidR="00DC501B">
        <w:rPr>
          <w:sz w:val="18"/>
          <w:szCs w:val="18"/>
        </w:rPr>
        <w:t xml:space="preserve"> Reinigungstechnik</w:t>
      </w:r>
      <w:r w:rsidRPr="00656B29">
        <w:rPr>
          <w:sz w:val="18"/>
          <w:szCs w:val="18"/>
        </w:rPr>
        <w:t xml:space="preserve"> im Bereich Projektierung und Entwicklung angestellt.</w:t>
      </w:r>
    </w:p>
    <w:p w14:paraId="5E226602" w14:textId="77777777" w:rsidR="000971D0" w:rsidRDefault="000971D0" w:rsidP="00184819">
      <w:pPr>
        <w:spacing w:line="360" w:lineRule="auto"/>
        <w:ind w:right="935"/>
        <w:rPr>
          <w:sz w:val="18"/>
          <w:szCs w:val="18"/>
        </w:rPr>
      </w:pPr>
    </w:p>
    <w:p w14:paraId="68B03A68" w14:textId="77777777" w:rsidR="007A5728" w:rsidRDefault="007A5728" w:rsidP="00184819">
      <w:pPr>
        <w:spacing w:line="360" w:lineRule="auto"/>
        <w:ind w:right="935"/>
        <w:rPr>
          <w:sz w:val="18"/>
          <w:szCs w:val="18"/>
        </w:rPr>
      </w:pPr>
    </w:p>
    <w:p w14:paraId="4BBDA643" w14:textId="77777777" w:rsidR="007A5728" w:rsidRPr="007A5728" w:rsidRDefault="007A5728" w:rsidP="00184819">
      <w:pPr>
        <w:spacing w:line="360" w:lineRule="auto"/>
        <w:ind w:right="651"/>
        <w:rPr>
          <w:b/>
        </w:rPr>
      </w:pPr>
      <w:r w:rsidRPr="007A5728">
        <w:rPr>
          <w:b/>
        </w:rPr>
        <w:t xml:space="preserve">Die Ehrensenatoren der Universität Ulm </w:t>
      </w:r>
    </w:p>
    <w:p w14:paraId="45A02331" w14:textId="77777777" w:rsidR="008A750F" w:rsidRPr="0050022B" w:rsidRDefault="008A750F" w:rsidP="00184819">
      <w:pPr>
        <w:pStyle w:val="Pressemitteilung"/>
        <w:spacing w:line="360" w:lineRule="auto"/>
        <w:ind w:right="651"/>
        <w:rPr>
          <w:sz w:val="18"/>
          <w:szCs w:val="18"/>
        </w:rPr>
      </w:pPr>
      <w:r w:rsidRPr="0050022B">
        <w:rPr>
          <w:sz w:val="18"/>
          <w:szCs w:val="18"/>
        </w:rPr>
        <w:t xml:space="preserve">In Anerkennung ihrer Verdienste um die Universität Ulm wurden </w:t>
      </w:r>
      <w:r w:rsidRPr="0050022B">
        <w:rPr>
          <w:b/>
          <w:sz w:val="18"/>
          <w:szCs w:val="18"/>
        </w:rPr>
        <w:t>Werner Braun</w:t>
      </w:r>
      <w:r w:rsidRPr="0050022B">
        <w:rPr>
          <w:sz w:val="18"/>
          <w:szCs w:val="18"/>
        </w:rPr>
        <w:t xml:space="preserve"> und </w:t>
      </w:r>
      <w:r w:rsidRPr="0050022B">
        <w:rPr>
          <w:b/>
          <w:sz w:val="18"/>
          <w:szCs w:val="18"/>
        </w:rPr>
        <w:t>Thomas Vetter</w:t>
      </w:r>
      <w:r w:rsidRPr="0050022B">
        <w:rPr>
          <w:sz w:val="18"/>
          <w:szCs w:val="18"/>
        </w:rPr>
        <w:t xml:space="preserve"> mit der Ehrensenatoren-Würde der Uni ausgezeichnet. Braun und Vetter gehören beide dem </w:t>
      </w:r>
      <w:r w:rsidRPr="0050022B">
        <w:rPr>
          <w:b/>
          <w:sz w:val="18"/>
          <w:szCs w:val="18"/>
        </w:rPr>
        <w:t xml:space="preserve">Vorstand der Dr. Barbara </w:t>
      </w:r>
      <w:proofErr w:type="spellStart"/>
      <w:r w:rsidRPr="0050022B">
        <w:rPr>
          <w:b/>
          <w:sz w:val="18"/>
          <w:szCs w:val="18"/>
        </w:rPr>
        <w:t>Mez</w:t>
      </w:r>
      <w:proofErr w:type="spellEnd"/>
      <w:r w:rsidRPr="0050022B">
        <w:rPr>
          <w:b/>
          <w:sz w:val="18"/>
          <w:szCs w:val="18"/>
        </w:rPr>
        <w:t xml:space="preserve">-Starck-Stiftung </w:t>
      </w:r>
      <w:r w:rsidRPr="0050022B">
        <w:rPr>
          <w:sz w:val="18"/>
          <w:szCs w:val="18"/>
        </w:rPr>
        <w:t>an. Die Stiftung hat über viele Jahre hinweg die Universität und insbesondere den Ausbau des universitären Schwerpunktes „Energiewandlung und -speicherung“ unterstützt; nicht zuletzt bei der Modernisierung und Aktualisierung der Chemieinformationssysteme.</w:t>
      </w:r>
    </w:p>
    <w:p w14:paraId="2B72FA40" w14:textId="77777777" w:rsidR="008A750F" w:rsidRDefault="008A750F" w:rsidP="00184819">
      <w:pPr>
        <w:pStyle w:val="Pressemitteilung"/>
        <w:spacing w:line="360" w:lineRule="auto"/>
        <w:ind w:right="651"/>
        <w:rPr>
          <w:b/>
          <w:sz w:val="18"/>
          <w:szCs w:val="18"/>
        </w:rPr>
      </w:pPr>
    </w:p>
    <w:p w14:paraId="74F72EDB" w14:textId="77777777" w:rsidR="007A5728" w:rsidRDefault="007A5728" w:rsidP="00184819">
      <w:pPr>
        <w:pStyle w:val="Pressemitteilung"/>
        <w:spacing w:line="360" w:lineRule="auto"/>
        <w:ind w:right="651"/>
        <w:rPr>
          <w:sz w:val="18"/>
          <w:szCs w:val="18"/>
        </w:rPr>
      </w:pPr>
      <w:r w:rsidRPr="007A5728">
        <w:rPr>
          <w:b/>
          <w:sz w:val="18"/>
          <w:szCs w:val="18"/>
        </w:rPr>
        <w:t>Werner Braun</w:t>
      </w:r>
      <w:r w:rsidRPr="007A5728">
        <w:rPr>
          <w:sz w:val="18"/>
          <w:szCs w:val="18"/>
        </w:rPr>
        <w:t xml:space="preserve"> war viele Jahre als Geschäftsführer bei der Commerzbank, vormals Dresdner Bank, tätig. Der gelernte Bankkaufmann und Business School-Absolvent der IMD Lausanne war dort auch als Coach und Trainer mit IHK-Qualifikation in der Erwachsenenbildung aktiv. Seine langjährigen Erfahrungen als Manager und Coach im Finanz- und Bankenwesen nutzt er heute als Geschäftsführer zweier von ihm gegründeten Unternehmen. </w:t>
      </w:r>
    </w:p>
    <w:p w14:paraId="49CD7DF2" w14:textId="77777777" w:rsidR="007A5728" w:rsidRDefault="007A5728" w:rsidP="00184819">
      <w:pPr>
        <w:pStyle w:val="Pressemitteilung"/>
        <w:spacing w:line="360" w:lineRule="auto"/>
        <w:ind w:right="651"/>
        <w:rPr>
          <w:sz w:val="18"/>
          <w:szCs w:val="18"/>
        </w:rPr>
      </w:pPr>
    </w:p>
    <w:p w14:paraId="6B658673" w14:textId="77777777" w:rsidR="007A5728" w:rsidRDefault="007A5728" w:rsidP="00184819">
      <w:pPr>
        <w:pStyle w:val="Pressemitteilung"/>
        <w:spacing w:line="360" w:lineRule="auto"/>
        <w:ind w:right="651"/>
        <w:rPr>
          <w:sz w:val="18"/>
          <w:szCs w:val="18"/>
        </w:rPr>
      </w:pPr>
      <w:r w:rsidRPr="007A5728">
        <w:rPr>
          <w:b/>
          <w:sz w:val="18"/>
          <w:szCs w:val="18"/>
        </w:rPr>
        <w:t>Thomas Vetter</w:t>
      </w:r>
      <w:r w:rsidRPr="007A5728">
        <w:rPr>
          <w:sz w:val="18"/>
          <w:szCs w:val="18"/>
        </w:rPr>
        <w:t xml:space="preserve"> hat ebenfalls über 30 Jahre Führungs- und Managementerfahrung im Finanz- und Bankwesen, insbesondere als langjähriger Geschäftsführer bei der Commerzbank. Der Volkswirt ist außerdem Unternehmensberater und Buchautor. 2016 erschien sein Buch über „Ermutigende Führung“. Vetter hat in Konstanz Volkswirtslehre studiert und bei der Bundeswehr eine Offiziers- und Einzelkämpferausbildung absolviert.</w:t>
      </w:r>
    </w:p>
    <w:p w14:paraId="30E3EC4E" w14:textId="77777777" w:rsidR="007A6DAA" w:rsidRDefault="007A6DAA" w:rsidP="00184819">
      <w:pPr>
        <w:pStyle w:val="Pressemitteilung"/>
        <w:spacing w:line="360" w:lineRule="auto"/>
        <w:ind w:right="651"/>
        <w:rPr>
          <w:sz w:val="18"/>
          <w:szCs w:val="18"/>
        </w:rPr>
      </w:pPr>
    </w:p>
    <w:p w14:paraId="32ED2FFF" w14:textId="77777777" w:rsidR="007A6DAA" w:rsidRPr="007A6DAA" w:rsidRDefault="007A6DAA" w:rsidP="00184819">
      <w:pPr>
        <w:spacing w:line="360" w:lineRule="auto"/>
        <w:ind w:right="651"/>
        <w:rPr>
          <w:b/>
        </w:rPr>
      </w:pPr>
      <w:r w:rsidRPr="007A6DAA">
        <w:rPr>
          <w:b/>
        </w:rPr>
        <w:t>Die Themen und Teams der Forschungsinkubatoren</w:t>
      </w:r>
    </w:p>
    <w:p w14:paraId="5057244D" w14:textId="77777777" w:rsidR="007A6DAA" w:rsidRPr="007A6DAA" w:rsidRDefault="007A6DAA" w:rsidP="00184819">
      <w:pPr>
        <w:pStyle w:val="Pressemitteilung"/>
        <w:spacing w:line="360" w:lineRule="auto"/>
        <w:ind w:right="651"/>
        <w:rPr>
          <w:i/>
          <w:sz w:val="18"/>
          <w:szCs w:val="18"/>
        </w:rPr>
      </w:pPr>
      <w:r w:rsidRPr="007A6DAA">
        <w:rPr>
          <w:i/>
          <w:sz w:val="18"/>
          <w:szCs w:val="18"/>
        </w:rPr>
        <w:t>Kollektives Verhalten in heterogenen biologischen Systemen</w:t>
      </w:r>
    </w:p>
    <w:p w14:paraId="3A186F92" w14:textId="77777777" w:rsidR="007A6DAA" w:rsidRPr="007A6DAA" w:rsidRDefault="007A6DAA" w:rsidP="00184819">
      <w:pPr>
        <w:pStyle w:val="Pressemitteilung"/>
        <w:spacing w:line="360" w:lineRule="auto"/>
        <w:ind w:right="651"/>
        <w:rPr>
          <w:b/>
          <w:sz w:val="18"/>
          <w:szCs w:val="18"/>
        </w:rPr>
      </w:pPr>
      <w:r w:rsidRPr="007A6DAA">
        <w:rPr>
          <w:b/>
          <w:sz w:val="18"/>
          <w:szCs w:val="18"/>
        </w:rPr>
        <w:t>Prof. Kay-Eberhard Gottschalk, Prof. Karin Scharffetter-</w:t>
      </w:r>
      <w:proofErr w:type="spellStart"/>
      <w:r w:rsidRPr="007A6DAA">
        <w:rPr>
          <w:b/>
          <w:sz w:val="18"/>
          <w:szCs w:val="18"/>
        </w:rPr>
        <w:t>Kochanek</w:t>
      </w:r>
      <w:proofErr w:type="spellEnd"/>
      <w:r w:rsidRPr="007A6DAA">
        <w:rPr>
          <w:b/>
          <w:sz w:val="18"/>
          <w:szCs w:val="18"/>
        </w:rPr>
        <w:t xml:space="preserve">, Prof. Hans A. </w:t>
      </w:r>
      <w:proofErr w:type="spellStart"/>
      <w:r w:rsidRPr="007A6DAA">
        <w:rPr>
          <w:b/>
          <w:sz w:val="18"/>
          <w:szCs w:val="18"/>
        </w:rPr>
        <w:t>Kestler</w:t>
      </w:r>
      <w:proofErr w:type="spellEnd"/>
    </w:p>
    <w:p w14:paraId="567D0676" w14:textId="77777777" w:rsidR="007A6DAA" w:rsidRPr="007A6DAA" w:rsidRDefault="007A6DAA" w:rsidP="00184819">
      <w:pPr>
        <w:pStyle w:val="Pressemitteilung"/>
        <w:spacing w:line="360" w:lineRule="auto"/>
        <w:ind w:right="651"/>
        <w:rPr>
          <w:sz w:val="18"/>
          <w:szCs w:val="18"/>
        </w:rPr>
      </w:pPr>
      <w:r w:rsidRPr="007A6DAA">
        <w:rPr>
          <w:sz w:val="18"/>
          <w:szCs w:val="18"/>
        </w:rPr>
        <w:t>Das Forschungs</w:t>
      </w:r>
      <w:r w:rsidR="00DC501B">
        <w:rPr>
          <w:sz w:val="18"/>
          <w:szCs w:val="18"/>
        </w:rPr>
        <w:t>t</w:t>
      </w:r>
      <w:r w:rsidRPr="007A6DAA">
        <w:rPr>
          <w:sz w:val="18"/>
          <w:szCs w:val="18"/>
        </w:rPr>
        <w:t xml:space="preserve">eam aus Physik, Dermatologie und Systembiologie interessiert sich für emergente Eigenschaften komplexer Zellsysteme, die aus kollektiven Entscheidungen von Zellen entstehen. Solche Zellentscheidungen sind aus der Embryonalentwicklung bekannt, spielen aber auch bei der Entstehung von Krebs eine Rolle. Weitgehend unerforscht ist, inwiefern </w:t>
      </w:r>
      <w:r w:rsidR="00DC501B">
        <w:rPr>
          <w:sz w:val="18"/>
          <w:szCs w:val="18"/>
        </w:rPr>
        <w:t xml:space="preserve">die </w:t>
      </w:r>
      <w:r w:rsidRPr="007A6DAA">
        <w:rPr>
          <w:sz w:val="18"/>
          <w:szCs w:val="18"/>
        </w:rPr>
        <w:t xml:space="preserve">Heterogenität der Zellpopulation die Entscheidung beeinflusst. Im neuen Forschungsinkubator untersuchen die Wissenschaftlerinnen und Wissenschaftler den Übergang von Fibroblasten zu </w:t>
      </w:r>
      <w:proofErr w:type="spellStart"/>
      <w:r w:rsidRPr="007A6DAA">
        <w:rPr>
          <w:sz w:val="18"/>
          <w:szCs w:val="18"/>
        </w:rPr>
        <w:t>Myofibroblasten</w:t>
      </w:r>
      <w:proofErr w:type="spellEnd"/>
      <w:r w:rsidRPr="007A6DAA">
        <w:rPr>
          <w:sz w:val="18"/>
          <w:szCs w:val="18"/>
        </w:rPr>
        <w:t xml:space="preserve">, wie er bei der Wundheilung erfolgt, aber fehlgeleitet auch bei einer Fibrose anzutreffen ist. </w:t>
      </w:r>
    </w:p>
    <w:p w14:paraId="156DAF37" w14:textId="77777777" w:rsidR="007A6DAA" w:rsidRPr="007A6DAA" w:rsidRDefault="007A6DAA" w:rsidP="00184819">
      <w:pPr>
        <w:pStyle w:val="Pressemitteilung"/>
        <w:spacing w:line="360" w:lineRule="auto"/>
        <w:ind w:right="651"/>
        <w:rPr>
          <w:sz w:val="18"/>
          <w:szCs w:val="18"/>
        </w:rPr>
      </w:pPr>
    </w:p>
    <w:p w14:paraId="2BE79C5C" w14:textId="77777777" w:rsidR="007A6DAA" w:rsidRPr="007A6DAA" w:rsidRDefault="007A6DAA" w:rsidP="00184819">
      <w:pPr>
        <w:pStyle w:val="Pressemitteilung"/>
        <w:spacing w:line="360" w:lineRule="auto"/>
        <w:ind w:right="651"/>
        <w:rPr>
          <w:i/>
          <w:sz w:val="18"/>
          <w:szCs w:val="18"/>
        </w:rPr>
      </w:pPr>
      <w:r w:rsidRPr="007A6DAA">
        <w:rPr>
          <w:i/>
          <w:sz w:val="18"/>
          <w:szCs w:val="18"/>
        </w:rPr>
        <w:t>Metabolischer Schalter bei chronisch-entzündlichen Erkrankungen</w:t>
      </w:r>
    </w:p>
    <w:p w14:paraId="6F6644EB" w14:textId="77777777" w:rsidR="007A6DAA" w:rsidRPr="00455028" w:rsidRDefault="007A6DAA" w:rsidP="00184819">
      <w:pPr>
        <w:pStyle w:val="Pressemitteilung"/>
        <w:spacing w:line="360" w:lineRule="auto"/>
        <w:ind w:right="651"/>
        <w:rPr>
          <w:b/>
          <w:sz w:val="18"/>
          <w:szCs w:val="18"/>
        </w:rPr>
      </w:pPr>
      <w:r w:rsidRPr="00455028">
        <w:rPr>
          <w:b/>
          <w:sz w:val="18"/>
          <w:szCs w:val="18"/>
        </w:rPr>
        <w:t xml:space="preserve">Prof. Iris-Tatjana </w:t>
      </w:r>
      <w:proofErr w:type="spellStart"/>
      <w:r w:rsidRPr="00455028">
        <w:rPr>
          <w:b/>
          <w:sz w:val="18"/>
          <w:szCs w:val="18"/>
        </w:rPr>
        <w:t>Kolassa</w:t>
      </w:r>
      <w:proofErr w:type="spellEnd"/>
      <w:r w:rsidRPr="00455028">
        <w:rPr>
          <w:b/>
          <w:sz w:val="18"/>
          <w:szCs w:val="18"/>
        </w:rPr>
        <w:t>, Dr. Matthias Mack, Prof. Pamela Fischer-</w:t>
      </w:r>
      <w:proofErr w:type="spellStart"/>
      <w:r w:rsidRPr="00455028">
        <w:rPr>
          <w:b/>
          <w:sz w:val="18"/>
          <w:szCs w:val="18"/>
        </w:rPr>
        <w:t>Posovszky</w:t>
      </w:r>
      <w:proofErr w:type="spellEnd"/>
      <w:r w:rsidRPr="00455028">
        <w:rPr>
          <w:b/>
          <w:sz w:val="18"/>
          <w:szCs w:val="18"/>
        </w:rPr>
        <w:t xml:space="preserve">, Prof. Jan Tuckermann, Prof. Heiko Graf, Dr. </w:t>
      </w:r>
      <w:proofErr w:type="spellStart"/>
      <w:r w:rsidRPr="00455028">
        <w:rPr>
          <w:b/>
          <w:sz w:val="18"/>
          <w:szCs w:val="18"/>
        </w:rPr>
        <w:t>Visal</w:t>
      </w:r>
      <w:proofErr w:type="spellEnd"/>
      <w:r w:rsidRPr="00455028">
        <w:rPr>
          <w:b/>
          <w:sz w:val="18"/>
          <w:szCs w:val="18"/>
        </w:rPr>
        <w:t xml:space="preserve"> </w:t>
      </w:r>
      <w:proofErr w:type="spellStart"/>
      <w:r w:rsidRPr="00455028">
        <w:rPr>
          <w:b/>
          <w:sz w:val="18"/>
          <w:szCs w:val="18"/>
        </w:rPr>
        <w:t>Tumani</w:t>
      </w:r>
      <w:proofErr w:type="spellEnd"/>
      <w:r w:rsidRPr="00455028">
        <w:rPr>
          <w:b/>
          <w:sz w:val="18"/>
          <w:szCs w:val="18"/>
        </w:rPr>
        <w:t xml:space="preserve">, Prof. Hayrettin </w:t>
      </w:r>
      <w:proofErr w:type="spellStart"/>
      <w:r w:rsidRPr="00455028">
        <w:rPr>
          <w:b/>
          <w:sz w:val="18"/>
          <w:szCs w:val="18"/>
        </w:rPr>
        <w:t>Tumani</w:t>
      </w:r>
      <w:proofErr w:type="spellEnd"/>
    </w:p>
    <w:p w14:paraId="416EE0DC" w14:textId="77777777" w:rsidR="007A6DAA" w:rsidRPr="00A62697" w:rsidRDefault="007A6DAA" w:rsidP="00184819">
      <w:pPr>
        <w:pStyle w:val="Pressemitteilung"/>
        <w:spacing w:line="360" w:lineRule="auto"/>
        <w:ind w:right="651"/>
        <w:rPr>
          <w:sz w:val="18"/>
          <w:szCs w:val="18"/>
        </w:rPr>
      </w:pPr>
      <w:r w:rsidRPr="007A6DAA">
        <w:rPr>
          <w:sz w:val="18"/>
          <w:szCs w:val="18"/>
        </w:rPr>
        <w:t xml:space="preserve">Forschende der Psychologie, Medizin und Biologie </w:t>
      </w:r>
      <w:r w:rsidR="007417F7">
        <w:rPr>
          <w:sz w:val="18"/>
          <w:szCs w:val="18"/>
        </w:rPr>
        <w:t>wollen</w:t>
      </w:r>
      <w:r w:rsidRPr="007A6DAA">
        <w:rPr>
          <w:sz w:val="18"/>
          <w:szCs w:val="18"/>
        </w:rPr>
        <w:t xml:space="preserve"> im Projekt </w:t>
      </w:r>
      <w:proofErr w:type="spellStart"/>
      <w:r w:rsidRPr="007A6DAA">
        <w:rPr>
          <w:sz w:val="18"/>
          <w:szCs w:val="18"/>
        </w:rPr>
        <w:t>MitoSwitch</w:t>
      </w:r>
      <w:proofErr w:type="spellEnd"/>
      <w:r w:rsidRPr="007A6DAA">
        <w:rPr>
          <w:sz w:val="18"/>
          <w:szCs w:val="18"/>
        </w:rPr>
        <w:t xml:space="preserve"> der Rolle von Mitochondrien bei chronisch niederschwelligen entzündlichen Erkrankungen untersuchen. Diese Entzündungen gehen häufig mit Fatigue, Erschöpfung und Antriebslosigkeit einher und treten bei Erkrankungen wie beispielsweise Multipler Sklerose und Post-COVID, aber auch bei Depression und Schizophrenie auf. Die Wissenschaftlerinnen und Wissenschaftler vermuten hinter den niedrigschwelligen entzündlichen Erkrankungen eine fehlregulierte Energieumwandlung in den Mitochondrien durch einen erhöhten Energiebedarf und/oder im Verhältnis dazu eine mangelhafte Nährstoffversorgung.  </w:t>
      </w:r>
    </w:p>
    <w:sectPr w:rsidR="007A6DAA" w:rsidRPr="00A62697" w:rsidSect="00646B0C">
      <w:headerReference w:type="even" r:id="rId8"/>
      <w:headerReference w:type="default" r:id="rId9"/>
      <w:footerReference w:type="even" r:id="rId10"/>
      <w:footerReference w:type="default" r:id="rId11"/>
      <w:headerReference w:type="first" r:id="rId12"/>
      <w:footerReference w:type="first" r:id="rId13"/>
      <w:pgSz w:w="11906" w:h="16838"/>
      <w:pgMar w:top="2268" w:right="1700" w:bottom="1134" w:left="1191" w:header="79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7B6B" w14:textId="77777777" w:rsidR="00457DCD" w:rsidRDefault="00457DCD">
      <w:r>
        <w:separator/>
      </w:r>
    </w:p>
  </w:endnote>
  <w:endnote w:type="continuationSeparator" w:id="0">
    <w:p w14:paraId="0EB64F8B" w14:textId="77777777" w:rsidR="00457DCD" w:rsidRDefault="0045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A88D" w14:textId="77777777" w:rsidR="00457DCD" w:rsidRDefault="00457D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2B5E" w14:textId="77777777" w:rsidR="00457DCD" w:rsidRPr="0039436D" w:rsidRDefault="00457DCD" w:rsidP="00553FC5">
    <w:pPr>
      <w:pStyle w:val="Fuzeile"/>
      <w:tabs>
        <w:tab w:val="clear" w:pos="4536"/>
        <w:tab w:val="clear" w:pos="9072"/>
        <w:tab w:val="left" w:pos="1800"/>
      </w:tabs>
    </w:pPr>
    <w:r>
      <w:rPr>
        <w:noProof/>
      </w:rPr>
      <mc:AlternateContent>
        <mc:Choice Requires="wps">
          <w:drawing>
            <wp:anchor distT="0" distB="0" distL="114300" distR="114300" simplePos="0" relativeHeight="251657728" behindDoc="0" locked="0" layoutInCell="1" allowOverlap="1" wp14:anchorId="7F953FCA" wp14:editId="1BBD213F">
              <wp:simplePos x="0" y="0"/>
              <wp:positionH relativeFrom="column">
                <wp:posOffset>5094605</wp:posOffset>
              </wp:positionH>
              <wp:positionV relativeFrom="paragraph">
                <wp:posOffset>-92710</wp:posOffset>
              </wp:positionV>
              <wp:extent cx="137160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5BB3" w14:textId="77777777" w:rsidR="00457DCD" w:rsidRPr="0039436D" w:rsidRDefault="00457DCD" w:rsidP="00553FC5">
                          <w:r w:rsidRPr="0039436D">
                            <w:t xml:space="preserve">Seite </w:t>
                          </w:r>
                          <w:r w:rsidRPr="0039436D">
                            <w:fldChar w:fldCharType="begin"/>
                          </w:r>
                          <w:r w:rsidRPr="0039436D">
                            <w:instrText xml:space="preserve"> </w:instrText>
                          </w:r>
                          <w:r>
                            <w:instrText>PAGE</w:instrText>
                          </w:r>
                          <w:r w:rsidRPr="0039436D">
                            <w:instrText xml:space="preserve"> </w:instrText>
                          </w:r>
                          <w:r w:rsidRPr="0039436D">
                            <w:fldChar w:fldCharType="separate"/>
                          </w:r>
                          <w:r>
                            <w:rPr>
                              <w:noProof/>
                            </w:rPr>
                            <w:t>2</w:t>
                          </w:r>
                          <w:r w:rsidRPr="0039436D">
                            <w:fldChar w:fldCharType="end"/>
                          </w:r>
                          <w:r w:rsidRPr="0039436D">
                            <w:t xml:space="preserve"> von </w:t>
                          </w:r>
                          <w:r w:rsidRPr="0039436D">
                            <w:fldChar w:fldCharType="begin"/>
                          </w:r>
                          <w:r w:rsidRPr="0039436D">
                            <w:instrText xml:space="preserve"> </w:instrText>
                          </w:r>
                          <w:r>
                            <w:instrText>NUMPAGES</w:instrText>
                          </w:r>
                          <w:r w:rsidRPr="0039436D">
                            <w:instrText xml:space="preserve"> </w:instrText>
                          </w:r>
                          <w:r w:rsidRPr="0039436D">
                            <w:fldChar w:fldCharType="separate"/>
                          </w:r>
                          <w:r>
                            <w:rPr>
                              <w:noProof/>
                            </w:rPr>
                            <w:t>2</w:t>
                          </w:r>
                          <w:r w:rsidRPr="0039436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98C78" id="_x0000_t202" coordsize="21600,21600" o:spt="202" path="m,l,21600r21600,l21600,xe">
              <v:stroke joinstyle="miter"/>
              <v:path gradientshapeok="t" o:connecttype="rect"/>
            </v:shapetype>
            <v:shape id="Text Box 3" o:spid="_x0000_s1027" type="#_x0000_t202" style="position:absolute;margin-left:401.15pt;margin-top:-7.3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Msw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" filled="f" stroked="f">
              <v:textbox>
                <w:txbxContent>
                  <w:p w:rsidR="00CC5491" w:rsidRPr="0039436D" w:rsidRDefault="00CC5491" w:rsidP="00553FC5">
                    <w:r w:rsidRPr="0039436D">
                      <w:t xml:space="preserve">Seite </w:t>
                    </w:r>
                    <w:r w:rsidRPr="0039436D">
                      <w:fldChar w:fldCharType="begin"/>
                    </w:r>
                    <w:r w:rsidRPr="0039436D">
                      <w:instrText xml:space="preserve"> </w:instrText>
                    </w:r>
                    <w:r>
                      <w:instrText>PAGE</w:instrText>
                    </w:r>
                    <w:r w:rsidRPr="0039436D">
                      <w:instrText xml:space="preserve"> </w:instrText>
                    </w:r>
                    <w:r w:rsidRPr="0039436D">
                      <w:fldChar w:fldCharType="separate"/>
                    </w:r>
                    <w:r>
                      <w:rPr>
                        <w:noProof/>
                      </w:rPr>
                      <w:t>2</w:t>
                    </w:r>
                    <w:r w:rsidRPr="0039436D">
                      <w:fldChar w:fldCharType="end"/>
                    </w:r>
                    <w:r w:rsidRPr="0039436D">
                      <w:t xml:space="preserve"> von </w:t>
                    </w:r>
                    <w:r w:rsidRPr="0039436D">
                      <w:fldChar w:fldCharType="begin"/>
                    </w:r>
                    <w:r w:rsidRPr="0039436D">
                      <w:instrText xml:space="preserve"> </w:instrText>
                    </w:r>
                    <w:r>
                      <w:instrText>NUMPAGES</w:instrText>
                    </w:r>
                    <w:r w:rsidRPr="0039436D">
                      <w:instrText xml:space="preserve"> </w:instrText>
                    </w:r>
                    <w:r w:rsidRPr="0039436D">
                      <w:fldChar w:fldCharType="separate"/>
                    </w:r>
                    <w:r>
                      <w:rPr>
                        <w:noProof/>
                      </w:rPr>
                      <w:t>2</w:t>
                    </w:r>
                    <w:r w:rsidRPr="0039436D">
                      <w:fldChar w:fldCharType="end"/>
                    </w:r>
                  </w:p>
                </w:txbxContent>
              </v:textbox>
            </v:shape>
          </w:pict>
        </mc:Fallback>
      </mc:AlternateContent>
    </w:r>
    <w:r w:rsidRPr="0039436D">
      <w:tab/>
    </w:r>
    <w:r w:rsidRPr="0039436D">
      <w:tab/>
    </w:r>
    <w:r w:rsidRPr="0039436D">
      <w:tab/>
    </w:r>
    <w:r w:rsidRPr="0039436D">
      <w:tab/>
    </w:r>
    <w:r w:rsidRPr="0039436D">
      <w:tab/>
    </w:r>
    <w:r w:rsidRPr="0039436D">
      <w:tab/>
    </w:r>
    <w:r w:rsidRPr="0039436D">
      <w:tab/>
    </w:r>
    <w:r w:rsidRPr="0039436D">
      <w:tab/>
    </w:r>
    <w:r w:rsidRPr="0039436D">
      <w:tab/>
    </w:r>
    <w:r w:rsidRPr="0039436D">
      <w:tab/>
    </w:r>
    <w:r>
      <w:rPr>
        <w:noProof/>
      </w:rPr>
      <mc:AlternateContent>
        <mc:Choice Requires="wps">
          <w:drawing>
            <wp:anchor distT="4294967294" distB="4294967294" distL="114300" distR="114300" simplePos="0" relativeHeight="251656704" behindDoc="0" locked="0" layoutInCell="1" allowOverlap="1" wp14:anchorId="41B120EA" wp14:editId="43487F3C">
              <wp:simplePos x="0" y="0"/>
              <wp:positionH relativeFrom="column">
                <wp:posOffset>0</wp:posOffset>
              </wp:positionH>
              <wp:positionV relativeFrom="paragraph">
                <wp:posOffset>-120016</wp:posOffset>
              </wp:positionV>
              <wp:extent cx="6047740" cy="0"/>
              <wp:effectExtent l="0" t="0" r="1016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77E3" id="Line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45pt" to="476.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8M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"/>
          </w:pict>
        </mc:Fallback>
      </mc:AlternateContent>
    </w:r>
    <w:r w:rsidRPr="0039436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C497" w14:textId="77777777" w:rsidR="00457DCD" w:rsidRDefault="00457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A079" w14:textId="77777777" w:rsidR="00457DCD" w:rsidRDefault="00457DCD">
      <w:r>
        <w:separator/>
      </w:r>
    </w:p>
  </w:footnote>
  <w:footnote w:type="continuationSeparator" w:id="0">
    <w:p w14:paraId="597D2555" w14:textId="77777777" w:rsidR="00457DCD" w:rsidRDefault="0045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DB0B" w14:textId="77777777" w:rsidR="00457DCD" w:rsidRDefault="00457D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C8CC" w14:textId="77777777" w:rsidR="00457DCD" w:rsidRPr="00014815" w:rsidRDefault="00457DCD" w:rsidP="00014815">
    <w:pPr>
      <w:pStyle w:val="Kopfzeile"/>
    </w:pPr>
    <w:r>
      <w:rPr>
        <w:noProof/>
      </w:rPr>
      <w:drawing>
        <wp:anchor distT="0" distB="0" distL="114300" distR="114300" simplePos="0" relativeHeight="251663872" behindDoc="1" locked="0" layoutInCell="1" allowOverlap="1" wp14:anchorId="280DB467" wp14:editId="30CE90C9">
          <wp:simplePos x="0" y="0"/>
          <wp:positionH relativeFrom="page">
            <wp:align>left</wp:align>
          </wp:positionH>
          <wp:positionV relativeFrom="topMargin">
            <wp:align>bottom</wp:align>
          </wp:positionV>
          <wp:extent cx="7560000" cy="1256964"/>
          <wp:effectExtent l="0" t="0" r="3175" b="63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9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6425" w14:textId="77777777" w:rsidR="00457DCD" w:rsidRDefault="00457DCD" w:rsidP="0016505E">
    <w:pPr>
      <w:jc w:val="right"/>
    </w:pPr>
    <w:r>
      <w:rPr>
        <w:noProof/>
      </w:rPr>
      <w:drawing>
        <wp:anchor distT="0" distB="0" distL="114300" distR="114300" simplePos="0" relativeHeight="251661824" behindDoc="1" locked="0" layoutInCell="1" allowOverlap="1" wp14:anchorId="4F45EC8C" wp14:editId="4890A933">
          <wp:simplePos x="0" y="0"/>
          <wp:positionH relativeFrom="page">
            <wp:align>left</wp:align>
          </wp:positionH>
          <wp:positionV relativeFrom="topMargin">
            <wp:align>bottom</wp:align>
          </wp:positionV>
          <wp:extent cx="7560000" cy="1256964"/>
          <wp:effectExtent l="0" t="0" r="3175" b="63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964"/>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8F9DF45" w14:textId="77777777" w:rsidR="00457DCD" w:rsidRDefault="00457DCD"/>
  <w:p w14:paraId="34F72F69" w14:textId="77777777" w:rsidR="00457DCD" w:rsidRDefault="00457D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FFB"/>
    <w:multiLevelType w:val="hybridMultilevel"/>
    <w:tmpl w:val="6F302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24741"/>
    <w:multiLevelType w:val="multilevel"/>
    <w:tmpl w:val="8B50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94651"/>
    <w:multiLevelType w:val="hybridMultilevel"/>
    <w:tmpl w:val="BDCAA658"/>
    <w:lvl w:ilvl="0" w:tplc="EC2290A0">
      <w:start w:val="1"/>
      <w:numFmt w:val="bullet"/>
      <w:lvlText w:val=""/>
      <w:lvlJc w:val="left"/>
      <w:pPr>
        <w:tabs>
          <w:tab w:val="num" w:pos="284"/>
        </w:tabs>
        <w:ind w:left="284" w:hanging="284"/>
      </w:pPr>
      <w:rPr>
        <w:rFonts w:ascii="Symbol" w:hAnsi="Symbol" w:cs="Symbol" w:hint="default"/>
      </w:rPr>
    </w:lvl>
    <w:lvl w:ilvl="1" w:tplc="00030407">
      <w:start w:val="1"/>
      <w:numFmt w:val="bullet"/>
      <w:lvlText w:val="o"/>
      <w:lvlJc w:val="left"/>
      <w:pPr>
        <w:tabs>
          <w:tab w:val="num" w:pos="1080"/>
        </w:tabs>
        <w:ind w:left="1080" w:hanging="360"/>
      </w:pPr>
      <w:rPr>
        <w:rFonts w:ascii="Courier New" w:hAnsi="Courier New" w:cs="Courier New" w:hint="default"/>
      </w:rPr>
    </w:lvl>
    <w:lvl w:ilvl="2" w:tplc="00050407">
      <w:start w:val="1"/>
      <w:numFmt w:val="bullet"/>
      <w:lvlText w:val=""/>
      <w:lvlJc w:val="left"/>
      <w:pPr>
        <w:tabs>
          <w:tab w:val="num" w:pos="1800"/>
        </w:tabs>
        <w:ind w:left="1800" w:hanging="360"/>
      </w:pPr>
      <w:rPr>
        <w:rFonts w:ascii="Wingdings" w:hAnsi="Wingdings" w:cs="Wingdings" w:hint="default"/>
      </w:rPr>
    </w:lvl>
    <w:lvl w:ilvl="3" w:tplc="00010407">
      <w:start w:val="1"/>
      <w:numFmt w:val="bullet"/>
      <w:lvlText w:val=""/>
      <w:lvlJc w:val="left"/>
      <w:pPr>
        <w:tabs>
          <w:tab w:val="num" w:pos="2520"/>
        </w:tabs>
        <w:ind w:left="2520" w:hanging="360"/>
      </w:pPr>
      <w:rPr>
        <w:rFonts w:ascii="Symbol" w:hAnsi="Symbol" w:cs="Symbol" w:hint="default"/>
      </w:rPr>
    </w:lvl>
    <w:lvl w:ilvl="4" w:tplc="00030407">
      <w:start w:val="1"/>
      <w:numFmt w:val="bullet"/>
      <w:lvlText w:val="o"/>
      <w:lvlJc w:val="left"/>
      <w:pPr>
        <w:tabs>
          <w:tab w:val="num" w:pos="3240"/>
        </w:tabs>
        <w:ind w:left="3240" w:hanging="360"/>
      </w:pPr>
      <w:rPr>
        <w:rFonts w:ascii="Courier New" w:hAnsi="Courier New" w:cs="Courier New" w:hint="default"/>
      </w:rPr>
    </w:lvl>
    <w:lvl w:ilvl="5" w:tplc="00050407">
      <w:start w:val="1"/>
      <w:numFmt w:val="bullet"/>
      <w:lvlText w:val=""/>
      <w:lvlJc w:val="left"/>
      <w:pPr>
        <w:tabs>
          <w:tab w:val="num" w:pos="3960"/>
        </w:tabs>
        <w:ind w:left="3960" w:hanging="360"/>
      </w:pPr>
      <w:rPr>
        <w:rFonts w:ascii="Wingdings" w:hAnsi="Wingdings" w:cs="Wingdings" w:hint="default"/>
      </w:rPr>
    </w:lvl>
    <w:lvl w:ilvl="6" w:tplc="00010407">
      <w:start w:val="1"/>
      <w:numFmt w:val="bullet"/>
      <w:lvlText w:val=""/>
      <w:lvlJc w:val="left"/>
      <w:pPr>
        <w:tabs>
          <w:tab w:val="num" w:pos="4680"/>
        </w:tabs>
        <w:ind w:left="4680" w:hanging="360"/>
      </w:pPr>
      <w:rPr>
        <w:rFonts w:ascii="Symbol" w:hAnsi="Symbol" w:cs="Symbol" w:hint="default"/>
      </w:rPr>
    </w:lvl>
    <w:lvl w:ilvl="7" w:tplc="00030407">
      <w:start w:val="1"/>
      <w:numFmt w:val="bullet"/>
      <w:lvlText w:val="o"/>
      <w:lvlJc w:val="left"/>
      <w:pPr>
        <w:tabs>
          <w:tab w:val="num" w:pos="5400"/>
        </w:tabs>
        <w:ind w:left="5400" w:hanging="360"/>
      </w:pPr>
      <w:rPr>
        <w:rFonts w:ascii="Courier New" w:hAnsi="Courier New" w:cs="Courier New" w:hint="default"/>
      </w:rPr>
    </w:lvl>
    <w:lvl w:ilvl="8" w:tplc="00050407">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AE214AF"/>
    <w:multiLevelType w:val="hybridMultilevel"/>
    <w:tmpl w:val="B928D6CE"/>
    <w:lvl w:ilvl="0" w:tplc="681AB488">
      <w:start w:val="1"/>
      <w:numFmt w:val="bullet"/>
      <w:lvlText w:val=""/>
      <w:lvlJc w:val="left"/>
      <w:pPr>
        <w:tabs>
          <w:tab w:val="num" w:pos="-56"/>
        </w:tabs>
        <w:ind w:left="-56" w:hanging="284"/>
      </w:pPr>
      <w:rPr>
        <w:rFonts w:ascii="Symbol" w:hAnsi="Symbol" w:cs="Symbol" w:hint="default"/>
      </w:rPr>
    </w:lvl>
    <w:lvl w:ilvl="1" w:tplc="00030407">
      <w:start w:val="1"/>
      <w:numFmt w:val="bullet"/>
      <w:lvlText w:val="o"/>
      <w:lvlJc w:val="left"/>
      <w:pPr>
        <w:tabs>
          <w:tab w:val="num" w:pos="1100"/>
        </w:tabs>
        <w:ind w:left="1100" w:hanging="360"/>
      </w:pPr>
      <w:rPr>
        <w:rFonts w:ascii="Courier New" w:hAnsi="Courier New" w:cs="Courier New" w:hint="default"/>
      </w:rPr>
    </w:lvl>
    <w:lvl w:ilvl="2" w:tplc="00050407">
      <w:start w:val="1"/>
      <w:numFmt w:val="bullet"/>
      <w:lvlText w:val=""/>
      <w:lvlJc w:val="left"/>
      <w:pPr>
        <w:tabs>
          <w:tab w:val="num" w:pos="1820"/>
        </w:tabs>
        <w:ind w:left="1820" w:hanging="360"/>
      </w:pPr>
      <w:rPr>
        <w:rFonts w:ascii="Wingdings" w:hAnsi="Wingdings" w:cs="Wingdings" w:hint="default"/>
      </w:rPr>
    </w:lvl>
    <w:lvl w:ilvl="3" w:tplc="00010407">
      <w:start w:val="1"/>
      <w:numFmt w:val="bullet"/>
      <w:lvlText w:val=""/>
      <w:lvlJc w:val="left"/>
      <w:pPr>
        <w:tabs>
          <w:tab w:val="num" w:pos="2540"/>
        </w:tabs>
        <w:ind w:left="2540" w:hanging="360"/>
      </w:pPr>
      <w:rPr>
        <w:rFonts w:ascii="Symbol" w:hAnsi="Symbol" w:cs="Symbol" w:hint="default"/>
      </w:rPr>
    </w:lvl>
    <w:lvl w:ilvl="4" w:tplc="00030407">
      <w:start w:val="1"/>
      <w:numFmt w:val="bullet"/>
      <w:lvlText w:val="o"/>
      <w:lvlJc w:val="left"/>
      <w:pPr>
        <w:tabs>
          <w:tab w:val="num" w:pos="3260"/>
        </w:tabs>
        <w:ind w:left="3260" w:hanging="360"/>
      </w:pPr>
      <w:rPr>
        <w:rFonts w:ascii="Courier New" w:hAnsi="Courier New" w:cs="Courier New" w:hint="default"/>
      </w:rPr>
    </w:lvl>
    <w:lvl w:ilvl="5" w:tplc="00050407">
      <w:start w:val="1"/>
      <w:numFmt w:val="bullet"/>
      <w:lvlText w:val=""/>
      <w:lvlJc w:val="left"/>
      <w:pPr>
        <w:tabs>
          <w:tab w:val="num" w:pos="3980"/>
        </w:tabs>
        <w:ind w:left="3980" w:hanging="360"/>
      </w:pPr>
      <w:rPr>
        <w:rFonts w:ascii="Wingdings" w:hAnsi="Wingdings" w:cs="Wingdings" w:hint="default"/>
      </w:rPr>
    </w:lvl>
    <w:lvl w:ilvl="6" w:tplc="00010407">
      <w:start w:val="1"/>
      <w:numFmt w:val="bullet"/>
      <w:lvlText w:val=""/>
      <w:lvlJc w:val="left"/>
      <w:pPr>
        <w:tabs>
          <w:tab w:val="num" w:pos="4700"/>
        </w:tabs>
        <w:ind w:left="4700" w:hanging="360"/>
      </w:pPr>
      <w:rPr>
        <w:rFonts w:ascii="Symbol" w:hAnsi="Symbol" w:cs="Symbol" w:hint="default"/>
      </w:rPr>
    </w:lvl>
    <w:lvl w:ilvl="7" w:tplc="00030407">
      <w:start w:val="1"/>
      <w:numFmt w:val="bullet"/>
      <w:lvlText w:val="o"/>
      <w:lvlJc w:val="left"/>
      <w:pPr>
        <w:tabs>
          <w:tab w:val="num" w:pos="5420"/>
        </w:tabs>
        <w:ind w:left="5420" w:hanging="360"/>
      </w:pPr>
      <w:rPr>
        <w:rFonts w:ascii="Courier New" w:hAnsi="Courier New" w:cs="Courier New" w:hint="default"/>
      </w:rPr>
    </w:lvl>
    <w:lvl w:ilvl="8" w:tplc="00050407">
      <w:start w:val="1"/>
      <w:numFmt w:val="bullet"/>
      <w:lvlText w:val=""/>
      <w:lvlJc w:val="left"/>
      <w:pPr>
        <w:tabs>
          <w:tab w:val="num" w:pos="6140"/>
        </w:tabs>
        <w:ind w:left="6140" w:hanging="360"/>
      </w:pPr>
      <w:rPr>
        <w:rFonts w:ascii="Wingdings" w:hAnsi="Wingdings" w:cs="Wingdings" w:hint="default"/>
      </w:rPr>
    </w:lvl>
  </w:abstractNum>
  <w:abstractNum w:abstractNumId="4" w15:restartNumberingAfterBreak="0">
    <w:nsid w:val="1BD0324B"/>
    <w:multiLevelType w:val="hybridMultilevel"/>
    <w:tmpl w:val="D5F6FADA"/>
    <w:lvl w:ilvl="0" w:tplc="681AB488">
      <w:start w:val="1"/>
      <w:numFmt w:val="ordinal"/>
      <w:lvlText w:val="%1."/>
      <w:lvlJc w:val="left"/>
      <w:pPr>
        <w:tabs>
          <w:tab w:val="num" w:pos="-56"/>
        </w:tabs>
        <w:ind w:left="-56" w:hanging="284"/>
      </w:pPr>
    </w:lvl>
    <w:lvl w:ilvl="1" w:tplc="00030407">
      <w:start w:val="1"/>
      <w:numFmt w:val="bullet"/>
      <w:lvlText w:val="o"/>
      <w:lvlJc w:val="left"/>
      <w:pPr>
        <w:tabs>
          <w:tab w:val="num" w:pos="1100"/>
        </w:tabs>
        <w:ind w:left="1100" w:hanging="360"/>
      </w:pPr>
      <w:rPr>
        <w:rFonts w:ascii="Courier New" w:hAnsi="Courier New" w:cs="Courier New" w:hint="default"/>
      </w:rPr>
    </w:lvl>
    <w:lvl w:ilvl="2" w:tplc="00050407">
      <w:start w:val="1"/>
      <w:numFmt w:val="bullet"/>
      <w:lvlText w:val=""/>
      <w:lvlJc w:val="left"/>
      <w:pPr>
        <w:tabs>
          <w:tab w:val="num" w:pos="1820"/>
        </w:tabs>
        <w:ind w:left="1820" w:hanging="360"/>
      </w:pPr>
      <w:rPr>
        <w:rFonts w:ascii="Wingdings" w:hAnsi="Wingdings" w:cs="Wingdings" w:hint="default"/>
      </w:rPr>
    </w:lvl>
    <w:lvl w:ilvl="3" w:tplc="00010407">
      <w:start w:val="1"/>
      <w:numFmt w:val="bullet"/>
      <w:lvlText w:val=""/>
      <w:lvlJc w:val="left"/>
      <w:pPr>
        <w:tabs>
          <w:tab w:val="num" w:pos="2540"/>
        </w:tabs>
        <w:ind w:left="2540" w:hanging="360"/>
      </w:pPr>
      <w:rPr>
        <w:rFonts w:ascii="Symbol" w:hAnsi="Symbol" w:cs="Symbol" w:hint="default"/>
      </w:rPr>
    </w:lvl>
    <w:lvl w:ilvl="4" w:tplc="00030407">
      <w:start w:val="1"/>
      <w:numFmt w:val="bullet"/>
      <w:lvlText w:val="o"/>
      <w:lvlJc w:val="left"/>
      <w:pPr>
        <w:tabs>
          <w:tab w:val="num" w:pos="3260"/>
        </w:tabs>
        <w:ind w:left="3260" w:hanging="360"/>
      </w:pPr>
      <w:rPr>
        <w:rFonts w:ascii="Courier New" w:hAnsi="Courier New" w:cs="Courier New" w:hint="default"/>
      </w:rPr>
    </w:lvl>
    <w:lvl w:ilvl="5" w:tplc="00050407">
      <w:start w:val="1"/>
      <w:numFmt w:val="bullet"/>
      <w:lvlText w:val=""/>
      <w:lvlJc w:val="left"/>
      <w:pPr>
        <w:tabs>
          <w:tab w:val="num" w:pos="3980"/>
        </w:tabs>
        <w:ind w:left="3980" w:hanging="360"/>
      </w:pPr>
      <w:rPr>
        <w:rFonts w:ascii="Wingdings" w:hAnsi="Wingdings" w:cs="Wingdings" w:hint="default"/>
      </w:rPr>
    </w:lvl>
    <w:lvl w:ilvl="6" w:tplc="00010407">
      <w:start w:val="1"/>
      <w:numFmt w:val="bullet"/>
      <w:lvlText w:val=""/>
      <w:lvlJc w:val="left"/>
      <w:pPr>
        <w:tabs>
          <w:tab w:val="num" w:pos="4700"/>
        </w:tabs>
        <w:ind w:left="4700" w:hanging="360"/>
      </w:pPr>
      <w:rPr>
        <w:rFonts w:ascii="Symbol" w:hAnsi="Symbol" w:cs="Symbol" w:hint="default"/>
      </w:rPr>
    </w:lvl>
    <w:lvl w:ilvl="7" w:tplc="00030407">
      <w:start w:val="1"/>
      <w:numFmt w:val="bullet"/>
      <w:lvlText w:val="o"/>
      <w:lvlJc w:val="left"/>
      <w:pPr>
        <w:tabs>
          <w:tab w:val="num" w:pos="5420"/>
        </w:tabs>
        <w:ind w:left="5420" w:hanging="360"/>
      </w:pPr>
      <w:rPr>
        <w:rFonts w:ascii="Courier New" w:hAnsi="Courier New" w:cs="Courier New" w:hint="default"/>
      </w:rPr>
    </w:lvl>
    <w:lvl w:ilvl="8" w:tplc="00050407">
      <w:start w:val="1"/>
      <w:numFmt w:val="bullet"/>
      <w:lvlText w:val=""/>
      <w:lvlJc w:val="left"/>
      <w:pPr>
        <w:tabs>
          <w:tab w:val="num" w:pos="6140"/>
        </w:tabs>
        <w:ind w:left="6140" w:hanging="360"/>
      </w:pPr>
      <w:rPr>
        <w:rFonts w:ascii="Wingdings" w:hAnsi="Wingdings" w:cs="Wingdings" w:hint="default"/>
      </w:rPr>
    </w:lvl>
  </w:abstractNum>
  <w:abstractNum w:abstractNumId="5" w15:restartNumberingAfterBreak="0">
    <w:nsid w:val="3E324DD6"/>
    <w:multiLevelType w:val="hybridMultilevel"/>
    <w:tmpl w:val="298EBAF4"/>
    <w:lvl w:ilvl="0" w:tplc="681AB488">
      <w:start w:val="1"/>
      <w:numFmt w:val="bullet"/>
      <w:lvlText w:val=""/>
      <w:lvlJc w:val="left"/>
      <w:pPr>
        <w:tabs>
          <w:tab w:val="num" w:pos="284"/>
        </w:tabs>
        <w:ind w:left="284" w:hanging="284"/>
      </w:pPr>
      <w:rPr>
        <w:rFonts w:ascii="Symbol" w:hAnsi="Symbol" w:cs="Symbol" w:hint="default"/>
      </w:rPr>
    </w:lvl>
    <w:lvl w:ilvl="1" w:tplc="00030407">
      <w:start w:val="1"/>
      <w:numFmt w:val="bullet"/>
      <w:lvlText w:val="o"/>
      <w:lvlJc w:val="left"/>
      <w:pPr>
        <w:tabs>
          <w:tab w:val="num" w:pos="1080"/>
        </w:tabs>
        <w:ind w:left="1080" w:hanging="360"/>
      </w:pPr>
      <w:rPr>
        <w:rFonts w:ascii="Courier New" w:hAnsi="Courier New" w:cs="Courier New" w:hint="default"/>
      </w:rPr>
    </w:lvl>
    <w:lvl w:ilvl="2" w:tplc="00050407">
      <w:start w:val="1"/>
      <w:numFmt w:val="bullet"/>
      <w:lvlText w:val=""/>
      <w:lvlJc w:val="left"/>
      <w:pPr>
        <w:tabs>
          <w:tab w:val="num" w:pos="1800"/>
        </w:tabs>
        <w:ind w:left="1800" w:hanging="360"/>
      </w:pPr>
      <w:rPr>
        <w:rFonts w:ascii="Wingdings" w:hAnsi="Wingdings" w:cs="Wingdings" w:hint="default"/>
      </w:rPr>
    </w:lvl>
    <w:lvl w:ilvl="3" w:tplc="00010407">
      <w:start w:val="1"/>
      <w:numFmt w:val="bullet"/>
      <w:lvlText w:val=""/>
      <w:lvlJc w:val="left"/>
      <w:pPr>
        <w:tabs>
          <w:tab w:val="num" w:pos="2520"/>
        </w:tabs>
        <w:ind w:left="2520" w:hanging="360"/>
      </w:pPr>
      <w:rPr>
        <w:rFonts w:ascii="Symbol" w:hAnsi="Symbol" w:cs="Symbol" w:hint="default"/>
      </w:rPr>
    </w:lvl>
    <w:lvl w:ilvl="4" w:tplc="00030407">
      <w:start w:val="1"/>
      <w:numFmt w:val="bullet"/>
      <w:lvlText w:val="o"/>
      <w:lvlJc w:val="left"/>
      <w:pPr>
        <w:tabs>
          <w:tab w:val="num" w:pos="3240"/>
        </w:tabs>
        <w:ind w:left="3240" w:hanging="360"/>
      </w:pPr>
      <w:rPr>
        <w:rFonts w:ascii="Courier New" w:hAnsi="Courier New" w:cs="Courier New" w:hint="default"/>
      </w:rPr>
    </w:lvl>
    <w:lvl w:ilvl="5" w:tplc="00050407">
      <w:start w:val="1"/>
      <w:numFmt w:val="bullet"/>
      <w:lvlText w:val=""/>
      <w:lvlJc w:val="left"/>
      <w:pPr>
        <w:tabs>
          <w:tab w:val="num" w:pos="3960"/>
        </w:tabs>
        <w:ind w:left="3960" w:hanging="360"/>
      </w:pPr>
      <w:rPr>
        <w:rFonts w:ascii="Wingdings" w:hAnsi="Wingdings" w:cs="Wingdings" w:hint="default"/>
      </w:rPr>
    </w:lvl>
    <w:lvl w:ilvl="6" w:tplc="00010407">
      <w:start w:val="1"/>
      <w:numFmt w:val="bullet"/>
      <w:lvlText w:val=""/>
      <w:lvlJc w:val="left"/>
      <w:pPr>
        <w:tabs>
          <w:tab w:val="num" w:pos="4680"/>
        </w:tabs>
        <w:ind w:left="4680" w:hanging="360"/>
      </w:pPr>
      <w:rPr>
        <w:rFonts w:ascii="Symbol" w:hAnsi="Symbol" w:cs="Symbol" w:hint="default"/>
      </w:rPr>
    </w:lvl>
    <w:lvl w:ilvl="7" w:tplc="00030407">
      <w:start w:val="1"/>
      <w:numFmt w:val="bullet"/>
      <w:lvlText w:val="o"/>
      <w:lvlJc w:val="left"/>
      <w:pPr>
        <w:tabs>
          <w:tab w:val="num" w:pos="5400"/>
        </w:tabs>
        <w:ind w:left="5400" w:hanging="360"/>
      </w:pPr>
      <w:rPr>
        <w:rFonts w:ascii="Courier New" w:hAnsi="Courier New" w:cs="Courier New" w:hint="default"/>
      </w:rPr>
    </w:lvl>
    <w:lvl w:ilvl="8" w:tplc="00050407">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42D076B2"/>
    <w:multiLevelType w:val="hybridMultilevel"/>
    <w:tmpl w:val="3E769620"/>
    <w:lvl w:ilvl="0" w:tplc="8BECCA62">
      <w:start w:val="1"/>
      <w:numFmt w:val="decimal"/>
      <w:lvlText w:val="%1."/>
      <w:lvlJc w:val="left"/>
      <w:pPr>
        <w:tabs>
          <w:tab w:val="num" w:pos="284"/>
        </w:tabs>
        <w:ind w:left="284" w:hanging="284"/>
      </w:pPr>
      <w:rPr>
        <w:rFonts w:ascii="Arial" w:hAnsi="Arial" w:cs="Arial" w:hint="default"/>
        <w:b/>
        <w:bCs/>
        <w:i w:val="0"/>
        <w:iCs w:val="0"/>
        <w:sz w:val="20"/>
        <w:szCs w:val="20"/>
      </w:rPr>
    </w:lvl>
    <w:lvl w:ilvl="1" w:tplc="00030407">
      <w:start w:val="1"/>
      <w:numFmt w:val="bullet"/>
      <w:lvlText w:val="o"/>
      <w:lvlJc w:val="left"/>
      <w:pPr>
        <w:tabs>
          <w:tab w:val="num" w:pos="1080"/>
        </w:tabs>
        <w:ind w:left="1080" w:hanging="360"/>
      </w:pPr>
      <w:rPr>
        <w:rFonts w:ascii="Courier New" w:hAnsi="Courier New" w:cs="Courier New" w:hint="default"/>
      </w:rPr>
    </w:lvl>
    <w:lvl w:ilvl="2" w:tplc="00050407">
      <w:start w:val="1"/>
      <w:numFmt w:val="bullet"/>
      <w:lvlText w:val=""/>
      <w:lvlJc w:val="left"/>
      <w:pPr>
        <w:tabs>
          <w:tab w:val="num" w:pos="1800"/>
        </w:tabs>
        <w:ind w:left="1800" w:hanging="360"/>
      </w:pPr>
      <w:rPr>
        <w:rFonts w:ascii="Wingdings" w:hAnsi="Wingdings" w:cs="Wingdings" w:hint="default"/>
      </w:rPr>
    </w:lvl>
    <w:lvl w:ilvl="3" w:tplc="00010407">
      <w:start w:val="1"/>
      <w:numFmt w:val="bullet"/>
      <w:lvlText w:val=""/>
      <w:lvlJc w:val="left"/>
      <w:pPr>
        <w:tabs>
          <w:tab w:val="num" w:pos="2520"/>
        </w:tabs>
        <w:ind w:left="2520" w:hanging="360"/>
      </w:pPr>
      <w:rPr>
        <w:rFonts w:ascii="Symbol" w:hAnsi="Symbol" w:cs="Symbol" w:hint="default"/>
      </w:rPr>
    </w:lvl>
    <w:lvl w:ilvl="4" w:tplc="00030407">
      <w:start w:val="1"/>
      <w:numFmt w:val="bullet"/>
      <w:lvlText w:val="o"/>
      <w:lvlJc w:val="left"/>
      <w:pPr>
        <w:tabs>
          <w:tab w:val="num" w:pos="3240"/>
        </w:tabs>
        <w:ind w:left="3240" w:hanging="360"/>
      </w:pPr>
      <w:rPr>
        <w:rFonts w:ascii="Courier New" w:hAnsi="Courier New" w:cs="Courier New" w:hint="default"/>
      </w:rPr>
    </w:lvl>
    <w:lvl w:ilvl="5" w:tplc="00050407">
      <w:start w:val="1"/>
      <w:numFmt w:val="bullet"/>
      <w:lvlText w:val=""/>
      <w:lvlJc w:val="left"/>
      <w:pPr>
        <w:tabs>
          <w:tab w:val="num" w:pos="3960"/>
        </w:tabs>
        <w:ind w:left="3960" w:hanging="360"/>
      </w:pPr>
      <w:rPr>
        <w:rFonts w:ascii="Wingdings" w:hAnsi="Wingdings" w:cs="Wingdings" w:hint="default"/>
      </w:rPr>
    </w:lvl>
    <w:lvl w:ilvl="6" w:tplc="00010407">
      <w:start w:val="1"/>
      <w:numFmt w:val="bullet"/>
      <w:lvlText w:val=""/>
      <w:lvlJc w:val="left"/>
      <w:pPr>
        <w:tabs>
          <w:tab w:val="num" w:pos="4680"/>
        </w:tabs>
        <w:ind w:left="4680" w:hanging="360"/>
      </w:pPr>
      <w:rPr>
        <w:rFonts w:ascii="Symbol" w:hAnsi="Symbol" w:cs="Symbol" w:hint="default"/>
      </w:rPr>
    </w:lvl>
    <w:lvl w:ilvl="7" w:tplc="00030407">
      <w:start w:val="1"/>
      <w:numFmt w:val="bullet"/>
      <w:lvlText w:val="o"/>
      <w:lvlJc w:val="left"/>
      <w:pPr>
        <w:tabs>
          <w:tab w:val="num" w:pos="5400"/>
        </w:tabs>
        <w:ind w:left="5400" w:hanging="360"/>
      </w:pPr>
      <w:rPr>
        <w:rFonts w:ascii="Courier New" w:hAnsi="Courier New" w:cs="Courier New" w:hint="default"/>
      </w:rPr>
    </w:lvl>
    <w:lvl w:ilvl="8" w:tplc="00050407">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07"/>
    <w:rsid w:val="0000276A"/>
    <w:rsid w:val="00014815"/>
    <w:rsid w:val="00014E03"/>
    <w:rsid w:val="00016EE9"/>
    <w:rsid w:val="00017690"/>
    <w:rsid w:val="00021F4F"/>
    <w:rsid w:val="000261F1"/>
    <w:rsid w:val="00037ECF"/>
    <w:rsid w:val="00041942"/>
    <w:rsid w:val="00042CD4"/>
    <w:rsid w:val="000430F7"/>
    <w:rsid w:val="0004358F"/>
    <w:rsid w:val="00061A7E"/>
    <w:rsid w:val="00063E0C"/>
    <w:rsid w:val="00070DC3"/>
    <w:rsid w:val="00072545"/>
    <w:rsid w:val="000727F9"/>
    <w:rsid w:val="000732A0"/>
    <w:rsid w:val="00081C93"/>
    <w:rsid w:val="00082185"/>
    <w:rsid w:val="00092BE7"/>
    <w:rsid w:val="000944E2"/>
    <w:rsid w:val="000971D0"/>
    <w:rsid w:val="00097C88"/>
    <w:rsid w:val="000A1224"/>
    <w:rsid w:val="000A33F7"/>
    <w:rsid w:val="000A3C9E"/>
    <w:rsid w:val="000A47EF"/>
    <w:rsid w:val="000B20FF"/>
    <w:rsid w:val="000B572A"/>
    <w:rsid w:val="000C0320"/>
    <w:rsid w:val="000C4F36"/>
    <w:rsid w:val="000C4FF4"/>
    <w:rsid w:val="000C7C89"/>
    <w:rsid w:val="000E01AB"/>
    <w:rsid w:val="000E5FC7"/>
    <w:rsid w:val="000E67AA"/>
    <w:rsid w:val="000F4068"/>
    <w:rsid w:val="00100453"/>
    <w:rsid w:val="00103C5A"/>
    <w:rsid w:val="0010458C"/>
    <w:rsid w:val="001073D5"/>
    <w:rsid w:val="001148DC"/>
    <w:rsid w:val="00116503"/>
    <w:rsid w:val="00117387"/>
    <w:rsid w:val="001175CE"/>
    <w:rsid w:val="0012127E"/>
    <w:rsid w:val="00131825"/>
    <w:rsid w:val="00131899"/>
    <w:rsid w:val="0013192F"/>
    <w:rsid w:val="00131C0D"/>
    <w:rsid w:val="00135A47"/>
    <w:rsid w:val="00143C9E"/>
    <w:rsid w:val="00143F21"/>
    <w:rsid w:val="00144703"/>
    <w:rsid w:val="00144EEF"/>
    <w:rsid w:val="0016409A"/>
    <w:rsid w:val="0016505E"/>
    <w:rsid w:val="001662A2"/>
    <w:rsid w:val="0017284D"/>
    <w:rsid w:val="00172F23"/>
    <w:rsid w:val="00175DD3"/>
    <w:rsid w:val="00176F85"/>
    <w:rsid w:val="0018133C"/>
    <w:rsid w:val="00182315"/>
    <w:rsid w:val="00184819"/>
    <w:rsid w:val="0019284E"/>
    <w:rsid w:val="001928D4"/>
    <w:rsid w:val="001928E3"/>
    <w:rsid w:val="00194DDA"/>
    <w:rsid w:val="001954AE"/>
    <w:rsid w:val="001A4924"/>
    <w:rsid w:val="001A540F"/>
    <w:rsid w:val="001A641A"/>
    <w:rsid w:val="001B137B"/>
    <w:rsid w:val="001B29BE"/>
    <w:rsid w:val="001B4E82"/>
    <w:rsid w:val="001C04E2"/>
    <w:rsid w:val="001C09BA"/>
    <w:rsid w:val="001C3998"/>
    <w:rsid w:val="001C7C36"/>
    <w:rsid w:val="001D3863"/>
    <w:rsid w:val="001E5828"/>
    <w:rsid w:val="001E6957"/>
    <w:rsid w:val="001F3560"/>
    <w:rsid w:val="001F68ED"/>
    <w:rsid w:val="001F70CD"/>
    <w:rsid w:val="002044D6"/>
    <w:rsid w:val="00207A82"/>
    <w:rsid w:val="002147CB"/>
    <w:rsid w:val="002206D9"/>
    <w:rsid w:val="00221E7E"/>
    <w:rsid w:val="00222FAB"/>
    <w:rsid w:val="002410A0"/>
    <w:rsid w:val="00244FA6"/>
    <w:rsid w:val="00245D64"/>
    <w:rsid w:val="002528D1"/>
    <w:rsid w:val="00252DA5"/>
    <w:rsid w:val="00254F1B"/>
    <w:rsid w:val="00264DE7"/>
    <w:rsid w:val="00271808"/>
    <w:rsid w:val="00280CBC"/>
    <w:rsid w:val="002822F5"/>
    <w:rsid w:val="00284120"/>
    <w:rsid w:val="002938E8"/>
    <w:rsid w:val="00295AA1"/>
    <w:rsid w:val="00297000"/>
    <w:rsid w:val="002A70E3"/>
    <w:rsid w:val="002B0C79"/>
    <w:rsid w:val="002B43E8"/>
    <w:rsid w:val="002B7473"/>
    <w:rsid w:val="002B78F2"/>
    <w:rsid w:val="002C2DE5"/>
    <w:rsid w:val="002C4827"/>
    <w:rsid w:val="002C56CD"/>
    <w:rsid w:val="002E6875"/>
    <w:rsid w:val="002F2083"/>
    <w:rsid w:val="002F21E8"/>
    <w:rsid w:val="002F2CB4"/>
    <w:rsid w:val="002F409B"/>
    <w:rsid w:val="003010B0"/>
    <w:rsid w:val="0030363C"/>
    <w:rsid w:val="00303FD9"/>
    <w:rsid w:val="00313098"/>
    <w:rsid w:val="00323995"/>
    <w:rsid w:val="00332004"/>
    <w:rsid w:val="003324A7"/>
    <w:rsid w:val="0033781F"/>
    <w:rsid w:val="00341343"/>
    <w:rsid w:val="00346C85"/>
    <w:rsid w:val="00355337"/>
    <w:rsid w:val="00361D58"/>
    <w:rsid w:val="00364AE5"/>
    <w:rsid w:val="00370EE3"/>
    <w:rsid w:val="00371750"/>
    <w:rsid w:val="00371A0D"/>
    <w:rsid w:val="003747D3"/>
    <w:rsid w:val="00383307"/>
    <w:rsid w:val="00386EAA"/>
    <w:rsid w:val="00390C81"/>
    <w:rsid w:val="003929FF"/>
    <w:rsid w:val="0039436D"/>
    <w:rsid w:val="003A33F6"/>
    <w:rsid w:val="003A3874"/>
    <w:rsid w:val="003A6B46"/>
    <w:rsid w:val="003B1011"/>
    <w:rsid w:val="003B6B23"/>
    <w:rsid w:val="003B73EA"/>
    <w:rsid w:val="003C1873"/>
    <w:rsid w:val="003C257C"/>
    <w:rsid w:val="003C2A27"/>
    <w:rsid w:val="003D1118"/>
    <w:rsid w:val="003E00F7"/>
    <w:rsid w:val="003E4818"/>
    <w:rsid w:val="003E502A"/>
    <w:rsid w:val="003F36C5"/>
    <w:rsid w:val="003F7B40"/>
    <w:rsid w:val="003F7FDF"/>
    <w:rsid w:val="004011F0"/>
    <w:rsid w:val="004031BB"/>
    <w:rsid w:val="00411E0B"/>
    <w:rsid w:val="00423081"/>
    <w:rsid w:val="00425377"/>
    <w:rsid w:val="00426AA8"/>
    <w:rsid w:val="00431D73"/>
    <w:rsid w:val="004324B9"/>
    <w:rsid w:val="00433AEA"/>
    <w:rsid w:val="0043657A"/>
    <w:rsid w:val="00437F1D"/>
    <w:rsid w:val="00443C71"/>
    <w:rsid w:val="00444453"/>
    <w:rsid w:val="004518DB"/>
    <w:rsid w:val="00455028"/>
    <w:rsid w:val="00457DCD"/>
    <w:rsid w:val="00460E60"/>
    <w:rsid w:val="0046149A"/>
    <w:rsid w:val="00463069"/>
    <w:rsid w:val="00464764"/>
    <w:rsid w:val="004648B7"/>
    <w:rsid w:val="004709C1"/>
    <w:rsid w:val="004720CE"/>
    <w:rsid w:val="00473227"/>
    <w:rsid w:val="004735C3"/>
    <w:rsid w:val="00474697"/>
    <w:rsid w:val="00475B0F"/>
    <w:rsid w:val="0047759F"/>
    <w:rsid w:val="0048046C"/>
    <w:rsid w:val="004867CA"/>
    <w:rsid w:val="00491310"/>
    <w:rsid w:val="00496763"/>
    <w:rsid w:val="004A52F3"/>
    <w:rsid w:val="004A656E"/>
    <w:rsid w:val="004B0CBB"/>
    <w:rsid w:val="004B3A21"/>
    <w:rsid w:val="004C2381"/>
    <w:rsid w:val="004D68A8"/>
    <w:rsid w:val="004E3959"/>
    <w:rsid w:val="004E50C0"/>
    <w:rsid w:val="004F02D4"/>
    <w:rsid w:val="004F0845"/>
    <w:rsid w:val="004F49A8"/>
    <w:rsid w:val="004F70A3"/>
    <w:rsid w:val="0050022B"/>
    <w:rsid w:val="005011A0"/>
    <w:rsid w:val="0050162D"/>
    <w:rsid w:val="005041DB"/>
    <w:rsid w:val="00504C51"/>
    <w:rsid w:val="00505C0C"/>
    <w:rsid w:val="005116B5"/>
    <w:rsid w:val="0051344C"/>
    <w:rsid w:val="00522C7D"/>
    <w:rsid w:val="00536B46"/>
    <w:rsid w:val="005411E4"/>
    <w:rsid w:val="005434D5"/>
    <w:rsid w:val="005530E3"/>
    <w:rsid w:val="00553FC5"/>
    <w:rsid w:val="00565C02"/>
    <w:rsid w:val="005673F9"/>
    <w:rsid w:val="00570F58"/>
    <w:rsid w:val="00571EE5"/>
    <w:rsid w:val="00575640"/>
    <w:rsid w:val="00576EAB"/>
    <w:rsid w:val="0057776B"/>
    <w:rsid w:val="00585BB4"/>
    <w:rsid w:val="00597B9B"/>
    <w:rsid w:val="00597F1D"/>
    <w:rsid w:val="005A45F8"/>
    <w:rsid w:val="005B49D6"/>
    <w:rsid w:val="005C34A6"/>
    <w:rsid w:val="005C441C"/>
    <w:rsid w:val="005C4E61"/>
    <w:rsid w:val="005D1361"/>
    <w:rsid w:val="005D1B7B"/>
    <w:rsid w:val="005E0BB7"/>
    <w:rsid w:val="005E1C1F"/>
    <w:rsid w:val="005E306D"/>
    <w:rsid w:val="005F14F2"/>
    <w:rsid w:val="005F47C7"/>
    <w:rsid w:val="005F5796"/>
    <w:rsid w:val="00602144"/>
    <w:rsid w:val="0060305B"/>
    <w:rsid w:val="00605A8D"/>
    <w:rsid w:val="00605BF2"/>
    <w:rsid w:val="00607670"/>
    <w:rsid w:val="00613C05"/>
    <w:rsid w:val="00615797"/>
    <w:rsid w:val="006223DC"/>
    <w:rsid w:val="00622DF0"/>
    <w:rsid w:val="00627F30"/>
    <w:rsid w:val="00631FD2"/>
    <w:rsid w:val="006360CA"/>
    <w:rsid w:val="006364FC"/>
    <w:rsid w:val="00645131"/>
    <w:rsid w:val="00646B0C"/>
    <w:rsid w:val="00647B1E"/>
    <w:rsid w:val="00647EAB"/>
    <w:rsid w:val="0065039A"/>
    <w:rsid w:val="0065318C"/>
    <w:rsid w:val="00656B29"/>
    <w:rsid w:val="006602BE"/>
    <w:rsid w:val="00661991"/>
    <w:rsid w:val="00661BE4"/>
    <w:rsid w:val="00671AD8"/>
    <w:rsid w:val="006735DB"/>
    <w:rsid w:val="00674FA0"/>
    <w:rsid w:val="00691DDE"/>
    <w:rsid w:val="006A056A"/>
    <w:rsid w:val="006A0A9E"/>
    <w:rsid w:val="006A635D"/>
    <w:rsid w:val="006B19A4"/>
    <w:rsid w:val="006B449A"/>
    <w:rsid w:val="006C1BDD"/>
    <w:rsid w:val="006C2A67"/>
    <w:rsid w:val="006C779D"/>
    <w:rsid w:val="006D0E9A"/>
    <w:rsid w:val="006D31FF"/>
    <w:rsid w:val="006D7DBE"/>
    <w:rsid w:val="006E4725"/>
    <w:rsid w:val="006E6801"/>
    <w:rsid w:val="006F54EA"/>
    <w:rsid w:val="006F5FE5"/>
    <w:rsid w:val="00701E4C"/>
    <w:rsid w:val="007024BF"/>
    <w:rsid w:val="00702E43"/>
    <w:rsid w:val="00704B79"/>
    <w:rsid w:val="00704DBB"/>
    <w:rsid w:val="00712918"/>
    <w:rsid w:val="00715309"/>
    <w:rsid w:val="00720C27"/>
    <w:rsid w:val="00722008"/>
    <w:rsid w:val="0072527E"/>
    <w:rsid w:val="00727417"/>
    <w:rsid w:val="00727FF8"/>
    <w:rsid w:val="0073234B"/>
    <w:rsid w:val="00734B69"/>
    <w:rsid w:val="007372A4"/>
    <w:rsid w:val="007417F7"/>
    <w:rsid w:val="00743DC0"/>
    <w:rsid w:val="00743DCF"/>
    <w:rsid w:val="00744B3C"/>
    <w:rsid w:val="00746B0D"/>
    <w:rsid w:val="00756186"/>
    <w:rsid w:val="00757EA0"/>
    <w:rsid w:val="00761E9E"/>
    <w:rsid w:val="00765CA5"/>
    <w:rsid w:val="00771243"/>
    <w:rsid w:val="00794E88"/>
    <w:rsid w:val="007A5728"/>
    <w:rsid w:val="007A6DAA"/>
    <w:rsid w:val="007B15B8"/>
    <w:rsid w:val="007B42C2"/>
    <w:rsid w:val="007B641A"/>
    <w:rsid w:val="007C1064"/>
    <w:rsid w:val="007C1781"/>
    <w:rsid w:val="007C4162"/>
    <w:rsid w:val="007D41B5"/>
    <w:rsid w:val="007D66FE"/>
    <w:rsid w:val="007D6A18"/>
    <w:rsid w:val="007D6F4A"/>
    <w:rsid w:val="007E3168"/>
    <w:rsid w:val="007E3AC1"/>
    <w:rsid w:val="007E40D9"/>
    <w:rsid w:val="007E67DE"/>
    <w:rsid w:val="007E6F2D"/>
    <w:rsid w:val="007F3A73"/>
    <w:rsid w:val="007F5E84"/>
    <w:rsid w:val="008015B7"/>
    <w:rsid w:val="0082071E"/>
    <w:rsid w:val="0082451C"/>
    <w:rsid w:val="008256A8"/>
    <w:rsid w:val="00826278"/>
    <w:rsid w:val="008312C0"/>
    <w:rsid w:val="008322E9"/>
    <w:rsid w:val="008328D2"/>
    <w:rsid w:val="00837BE3"/>
    <w:rsid w:val="0085106A"/>
    <w:rsid w:val="008512E6"/>
    <w:rsid w:val="00857C27"/>
    <w:rsid w:val="008644CC"/>
    <w:rsid w:val="0086533A"/>
    <w:rsid w:val="00866D1C"/>
    <w:rsid w:val="00870E72"/>
    <w:rsid w:val="008754F3"/>
    <w:rsid w:val="00882315"/>
    <w:rsid w:val="008927D2"/>
    <w:rsid w:val="00894635"/>
    <w:rsid w:val="008949B4"/>
    <w:rsid w:val="008A574C"/>
    <w:rsid w:val="008A624B"/>
    <w:rsid w:val="008A62C7"/>
    <w:rsid w:val="008A750F"/>
    <w:rsid w:val="008B7256"/>
    <w:rsid w:val="008C5B30"/>
    <w:rsid w:val="008D082F"/>
    <w:rsid w:val="008D08A7"/>
    <w:rsid w:val="008D1EA5"/>
    <w:rsid w:val="008D4143"/>
    <w:rsid w:val="008D5020"/>
    <w:rsid w:val="008D50F8"/>
    <w:rsid w:val="008E3B42"/>
    <w:rsid w:val="008F31B1"/>
    <w:rsid w:val="008F5818"/>
    <w:rsid w:val="008F5B55"/>
    <w:rsid w:val="009003A2"/>
    <w:rsid w:val="009050CA"/>
    <w:rsid w:val="00905220"/>
    <w:rsid w:val="009116B2"/>
    <w:rsid w:val="0091427F"/>
    <w:rsid w:val="009145FB"/>
    <w:rsid w:val="00915262"/>
    <w:rsid w:val="0091678B"/>
    <w:rsid w:val="00922037"/>
    <w:rsid w:val="00922192"/>
    <w:rsid w:val="009259F0"/>
    <w:rsid w:val="0093096C"/>
    <w:rsid w:val="009315C7"/>
    <w:rsid w:val="00933854"/>
    <w:rsid w:val="00936536"/>
    <w:rsid w:val="00937586"/>
    <w:rsid w:val="00937B8A"/>
    <w:rsid w:val="00945C88"/>
    <w:rsid w:val="00975361"/>
    <w:rsid w:val="0098057E"/>
    <w:rsid w:val="00987B40"/>
    <w:rsid w:val="009904EC"/>
    <w:rsid w:val="009933B7"/>
    <w:rsid w:val="009A0A78"/>
    <w:rsid w:val="009C305B"/>
    <w:rsid w:val="009C4E5E"/>
    <w:rsid w:val="009D04F6"/>
    <w:rsid w:val="009D62DA"/>
    <w:rsid w:val="009E291D"/>
    <w:rsid w:val="009F30A1"/>
    <w:rsid w:val="009F38C4"/>
    <w:rsid w:val="009F3B9C"/>
    <w:rsid w:val="009F3CA6"/>
    <w:rsid w:val="00A01BB7"/>
    <w:rsid w:val="00A06509"/>
    <w:rsid w:val="00A101AD"/>
    <w:rsid w:val="00A13DBB"/>
    <w:rsid w:val="00A20014"/>
    <w:rsid w:val="00A371D5"/>
    <w:rsid w:val="00A40F7F"/>
    <w:rsid w:val="00A4597C"/>
    <w:rsid w:val="00A45FED"/>
    <w:rsid w:val="00A46579"/>
    <w:rsid w:val="00A46766"/>
    <w:rsid w:val="00A46DA5"/>
    <w:rsid w:val="00A5799E"/>
    <w:rsid w:val="00A61F7E"/>
    <w:rsid w:val="00A620C0"/>
    <w:rsid w:val="00A62697"/>
    <w:rsid w:val="00A64049"/>
    <w:rsid w:val="00A651EF"/>
    <w:rsid w:val="00A664F6"/>
    <w:rsid w:val="00A66B8C"/>
    <w:rsid w:val="00A7423F"/>
    <w:rsid w:val="00A7456D"/>
    <w:rsid w:val="00A74679"/>
    <w:rsid w:val="00A8264D"/>
    <w:rsid w:val="00A82C88"/>
    <w:rsid w:val="00A9110A"/>
    <w:rsid w:val="00A9333C"/>
    <w:rsid w:val="00A9565F"/>
    <w:rsid w:val="00A96E5D"/>
    <w:rsid w:val="00A97A67"/>
    <w:rsid w:val="00AB52CC"/>
    <w:rsid w:val="00AC0EFC"/>
    <w:rsid w:val="00AC18E4"/>
    <w:rsid w:val="00AE0569"/>
    <w:rsid w:val="00B10D27"/>
    <w:rsid w:val="00B15F34"/>
    <w:rsid w:val="00B23BC2"/>
    <w:rsid w:val="00B24EAF"/>
    <w:rsid w:val="00B27D45"/>
    <w:rsid w:val="00B30ADE"/>
    <w:rsid w:val="00B33666"/>
    <w:rsid w:val="00B411CA"/>
    <w:rsid w:val="00B42D49"/>
    <w:rsid w:val="00B46C6D"/>
    <w:rsid w:val="00B56AB1"/>
    <w:rsid w:val="00B608FE"/>
    <w:rsid w:val="00B6231E"/>
    <w:rsid w:val="00B637F8"/>
    <w:rsid w:val="00B64BCC"/>
    <w:rsid w:val="00B6546B"/>
    <w:rsid w:val="00B67DE1"/>
    <w:rsid w:val="00B76A72"/>
    <w:rsid w:val="00B86E43"/>
    <w:rsid w:val="00B87B38"/>
    <w:rsid w:val="00B90075"/>
    <w:rsid w:val="00B92B3F"/>
    <w:rsid w:val="00B93BB0"/>
    <w:rsid w:val="00B94C2C"/>
    <w:rsid w:val="00B97B81"/>
    <w:rsid w:val="00BA16AB"/>
    <w:rsid w:val="00BA26EB"/>
    <w:rsid w:val="00BA5030"/>
    <w:rsid w:val="00BB4F6E"/>
    <w:rsid w:val="00BB6A68"/>
    <w:rsid w:val="00BC4243"/>
    <w:rsid w:val="00BC7A83"/>
    <w:rsid w:val="00BE0F41"/>
    <w:rsid w:val="00BE19F5"/>
    <w:rsid w:val="00BE3447"/>
    <w:rsid w:val="00BE5DE1"/>
    <w:rsid w:val="00BE63F1"/>
    <w:rsid w:val="00C05DE7"/>
    <w:rsid w:val="00C0622F"/>
    <w:rsid w:val="00C07366"/>
    <w:rsid w:val="00C13170"/>
    <w:rsid w:val="00C141CE"/>
    <w:rsid w:val="00C1469D"/>
    <w:rsid w:val="00C24D75"/>
    <w:rsid w:val="00C3089B"/>
    <w:rsid w:val="00C31875"/>
    <w:rsid w:val="00C37F44"/>
    <w:rsid w:val="00C40FFD"/>
    <w:rsid w:val="00C4249A"/>
    <w:rsid w:val="00C50758"/>
    <w:rsid w:val="00C5148D"/>
    <w:rsid w:val="00C52ADA"/>
    <w:rsid w:val="00C600D7"/>
    <w:rsid w:val="00C6136C"/>
    <w:rsid w:val="00C6408C"/>
    <w:rsid w:val="00C6596D"/>
    <w:rsid w:val="00C66022"/>
    <w:rsid w:val="00C74B5B"/>
    <w:rsid w:val="00C74C41"/>
    <w:rsid w:val="00C75FB5"/>
    <w:rsid w:val="00C80BEE"/>
    <w:rsid w:val="00C82BDD"/>
    <w:rsid w:val="00C93AEC"/>
    <w:rsid w:val="00C93E56"/>
    <w:rsid w:val="00C968E9"/>
    <w:rsid w:val="00CA0913"/>
    <w:rsid w:val="00CB073E"/>
    <w:rsid w:val="00CB3B92"/>
    <w:rsid w:val="00CB7F07"/>
    <w:rsid w:val="00CC5491"/>
    <w:rsid w:val="00CC626B"/>
    <w:rsid w:val="00CD0923"/>
    <w:rsid w:val="00CD249C"/>
    <w:rsid w:val="00CD5727"/>
    <w:rsid w:val="00CE22F3"/>
    <w:rsid w:val="00CF005B"/>
    <w:rsid w:val="00CF2A38"/>
    <w:rsid w:val="00CF3953"/>
    <w:rsid w:val="00CF7CC7"/>
    <w:rsid w:val="00D07119"/>
    <w:rsid w:val="00D107E3"/>
    <w:rsid w:val="00D204FF"/>
    <w:rsid w:val="00D24705"/>
    <w:rsid w:val="00D30FAD"/>
    <w:rsid w:val="00D33487"/>
    <w:rsid w:val="00D340F3"/>
    <w:rsid w:val="00D36ADF"/>
    <w:rsid w:val="00D5016C"/>
    <w:rsid w:val="00D54743"/>
    <w:rsid w:val="00D55126"/>
    <w:rsid w:val="00D619E1"/>
    <w:rsid w:val="00D74F93"/>
    <w:rsid w:val="00D754EB"/>
    <w:rsid w:val="00D83181"/>
    <w:rsid w:val="00D833E1"/>
    <w:rsid w:val="00D83C26"/>
    <w:rsid w:val="00D85B3B"/>
    <w:rsid w:val="00D863B1"/>
    <w:rsid w:val="00D900DC"/>
    <w:rsid w:val="00D956FB"/>
    <w:rsid w:val="00D95814"/>
    <w:rsid w:val="00D96626"/>
    <w:rsid w:val="00DA369E"/>
    <w:rsid w:val="00DA7A5A"/>
    <w:rsid w:val="00DB2483"/>
    <w:rsid w:val="00DB439B"/>
    <w:rsid w:val="00DC2DC5"/>
    <w:rsid w:val="00DC501B"/>
    <w:rsid w:val="00DC5534"/>
    <w:rsid w:val="00DC5E49"/>
    <w:rsid w:val="00DD0225"/>
    <w:rsid w:val="00DD09E3"/>
    <w:rsid w:val="00DD2A18"/>
    <w:rsid w:val="00DE57F2"/>
    <w:rsid w:val="00DF0A48"/>
    <w:rsid w:val="00DF4F55"/>
    <w:rsid w:val="00DF7DCB"/>
    <w:rsid w:val="00E0479C"/>
    <w:rsid w:val="00E04B6D"/>
    <w:rsid w:val="00E05B24"/>
    <w:rsid w:val="00E062F6"/>
    <w:rsid w:val="00E178A5"/>
    <w:rsid w:val="00E27196"/>
    <w:rsid w:val="00E27FA7"/>
    <w:rsid w:val="00E31184"/>
    <w:rsid w:val="00E3477F"/>
    <w:rsid w:val="00E35A42"/>
    <w:rsid w:val="00E35BF5"/>
    <w:rsid w:val="00E50385"/>
    <w:rsid w:val="00E54001"/>
    <w:rsid w:val="00E54391"/>
    <w:rsid w:val="00E55068"/>
    <w:rsid w:val="00E7192B"/>
    <w:rsid w:val="00E824DE"/>
    <w:rsid w:val="00E82969"/>
    <w:rsid w:val="00E910EB"/>
    <w:rsid w:val="00E9432F"/>
    <w:rsid w:val="00E96F77"/>
    <w:rsid w:val="00EB23F5"/>
    <w:rsid w:val="00EB301F"/>
    <w:rsid w:val="00EB4908"/>
    <w:rsid w:val="00EC3D80"/>
    <w:rsid w:val="00EC5B40"/>
    <w:rsid w:val="00EC603C"/>
    <w:rsid w:val="00EC6AEC"/>
    <w:rsid w:val="00EC7D80"/>
    <w:rsid w:val="00ED4202"/>
    <w:rsid w:val="00ED5AF9"/>
    <w:rsid w:val="00EE3F04"/>
    <w:rsid w:val="00EE5A55"/>
    <w:rsid w:val="00EF79FD"/>
    <w:rsid w:val="00F04B8A"/>
    <w:rsid w:val="00F23E74"/>
    <w:rsid w:val="00F24818"/>
    <w:rsid w:val="00F24A05"/>
    <w:rsid w:val="00F40161"/>
    <w:rsid w:val="00F46C15"/>
    <w:rsid w:val="00F548F4"/>
    <w:rsid w:val="00F60223"/>
    <w:rsid w:val="00F62B79"/>
    <w:rsid w:val="00F640E6"/>
    <w:rsid w:val="00F6709E"/>
    <w:rsid w:val="00F70CF8"/>
    <w:rsid w:val="00F71FB9"/>
    <w:rsid w:val="00F74761"/>
    <w:rsid w:val="00F751B8"/>
    <w:rsid w:val="00F81C98"/>
    <w:rsid w:val="00F81D23"/>
    <w:rsid w:val="00F826EC"/>
    <w:rsid w:val="00F87270"/>
    <w:rsid w:val="00F9097D"/>
    <w:rsid w:val="00FC0F60"/>
    <w:rsid w:val="00FC5A26"/>
    <w:rsid w:val="00FD0D02"/>
    <w:rsid w:val="00FD76C4"/>
    <w:rsid w:val="00FE055B"/>
    <w:rsid w:val="00FE249C"/>
    <w:rsid w:val="00FF1705"/>
    <w:rsid w:val="00FF4659"/>
    <w:rsid w:val="00FF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F0A5A1B"/>
  <w15:docId w15:val="{8859A36D-A266-4846-97EF-68DAB2A1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s="Arial"/>
    </w:rPr>
  </w:style>
  <w:style w:type="paragraph" w:styleId="berschrift1">
    <w:name w:val="heading 1"/>
    <w:basedOn w:val="Standard"/>
    <w:link w:val="berschrift1Zchn"/>
    <w:uiPriority w:val="9"/>
    <w:qFormat/>
    <w:rsid w:val="00A45FED"/>
    <w:pPr>
      <w:spacing w:before="100" w:beforeAutospacing="1" w:after="100" w:afterAutospacing="1"/>
      <w:outlineLvl w:val="0"/>
    </w:pPr>
    <w:rPr>
      <w:rFonts w:ascii="Times New Roman" w:hAnsi="Times New Roman" w:cs="Times New Roman"/>
      <w:b/>
      <w:bCs/>
      <w:kern w:val="36"/>
      <w:sz w:val="48"/>
      <w:szCs w:val="48"/>
    </w:rPr>
  </w:style>
  <w:style w:type="paragraph" w:styleId="berschrift3">
    <w:name w:val="heading 3"/>
    <w:basedOn w:val="Standard"/>
    <w:next w:val="Standard"/>
    <w:link w:val="berschrift3Zchn"/>
    <w:semiHidden/>
    <w:unhideWhenUsed/>
    <w:qFormat/>
    <w:rsid w:val="004709C1"/>
    <w:pPr>
      <w:keepNext/>
      <w:spacing w:before="240" w:after="60"/>
      <w:outlineLvl w:val="2"/>
    </w:pPr>
    <w:rPr>
      <w:rFonts w:ascii="Cambria"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paragraph" w:customStyle="1" w:styleId="Pressemitteilung">
    <w:name w:val="Pressemitteilung"/>
    <w:rsid w:val="009D62DA"/>
    <w:pPr>
      <w:spacing w:line="280" w:lineRule="atLeast"/>
      <w:ind w:right="1162"/>
    </w:pPr>
    <w:rPr>
      <w:rFonts w:ascii="Arial" w:hAnsi="Arial" w:cs="Arial"/>
    </w:rPr>
  </w:style>
  <w:style w:type="paragraph" w:styleId="Sprechblasentext">
    <w:name w:val="Balloon Text"/>
    <w:basedOn w:val="Standard"/>
    <w:link w:val="SprechblasentextZchn"/>
    <w:rsid w:val="00131825"/>
    <w:rPr>
      <w:rFonts w:ascii="Tahoma" w:hAnsi="Tahoma" w:cs="Times New Roman"/>
      <w:sz w:val="16"/>
      <w:szCs w:val="16"/>
    </w:rPr>
  </w:style>
  <w:style w:type="character" w:customStyle="1" w:styleId="SprechblasentextZchn">
    <w:name w:val="Sprechblasentext Zchn"/>
    <w:link w:val="Sprechblasentext"/>
    <w:rsid w:val="00131825"/>
    <w:rPr>
      <w:rFonts w:ascii="Tahoma" w:hAnsi="Tahoma" w:cs="Tahoma"/>
      <w:sz w:val="16"/>
      <w:szCs w:val="16"/>
    </w:rPr>
  </w:style>
  <w:style w:type="paragraph" w:styleId="HTMLVorformatiert">
    <w:name w:val="HTML Preformatted"/>
    <w:basedOn w:val="Standard"/>
    <w:link w:val="HTMLVorformatiertZchn"/>
    <w:uiPriority w:val="99"/>
    <w:unhideWhenUsed/>
    <w:rsid w:val="0058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rPr>
  </w:style>
  <w:style w:type="character" w:customStyle="1" w:styleId="HTMLVorformatiertZchn">
    <w:name w:val="HTML Vorformatiert Zchn"/>
    <w:link w:val="HTMLVorformatiert"/>
    <w:uiPriority w:val="99"/>
    <w:rsid w:val="00585BB4"/>
    <w:rPr>
      <w:rFonts w:ascii="Courier New" w:hAnsi="Courier New" w:cs="Courier New"/>
    </w:rPr>
  </w:style>
  <w:style w:type="character" w:styleId="Hyperlink">
    <w:name w:val="Hyperlink"/>
    <w:uiPriority w:val="99"/>
    <w:unhideWhenUsed/>
    <w:rsid w:val="00585BB4"/>
    <w:rPr>
      <w:color w:val="0000FF"/>
      <w:u w:val="single"/>
    </w:rPr>
  </w:style>
  <w:style w:type="character" w:customStyle="1" w:styleId="berschrift1Zchn">
    <w:name w:val="Überschrift 1 Zchn"/>
    <w:link w:val="berschrift1"/>
    <w:uiPriority w:val="9"/>
    <w:rsid w:val="00A45FED"/>
    <w:rPr>
      <w:b/>
      <w:bCs/>
      <w:kern w:val="36"/>
      <w:sz w:val="48"/>
      <w:szCs w:val="48"/>
    </w:rPr>
  </w:style>
  <w:style w:type="character" w:styleId="Kommentarzeichen">
    <w:name w:val="annotation reference"/>
    <w:uiPriority w:val="99"/>
    <w:unhideWhenUsed/>
    <w:rsid w:val="00922037"/>
    <w:rPr>
      <w:sz w:val="16"/>
      <w:szCs w:val="16"/>
    </w:rPr>
  </w:style>
  <w:style w:type="paragraph" w:styleId="Kommentartext">
    <w:name w:val="annotation text"/>
    <w:basedOn w:val="Standard"/>
    <w:link w:val="KommentartextZchn"/>
    <w:uiPriority w:val="99"/>
    <w:unhideWhenUsed/>
    <w:rsid w:val="00922037"/>
    <w:pPr>
      <w:spacing w:after="200"/>
    </w:pPr>
    <w:rPr>
      <w:rFonts w:ascii="Calibri" w:eastAsia="Calibri" w:hAnsi="Calibri" w:cs="Times New Roman"/>
      <w:lang w:eastAsia="en-US"/>
    </w:rPr>
  </w:style>
  <w:style w:type="character" w:customStyle="1" w:styleId="KommentartextZchn">
    <w:name w:val="Kommentartext Zchn"/>
    <w:link w:val="Kommentartext"/>
    <w:uiPriority w:val="99"/>
    <w:rsid w:val="00922037"/>
    <w:rPr>
      <w:rFonts w:ascii="Calibri" w:eastAsia="Calibri" w:hAnsi="Calibri"/>
      <w:lang w:eastAsia="en-US"/>
    </w:rPr>
  </w:style>
  <w:style w:type="paragraph" w:styleId="Kommentarthema">
    <w:name w:val="annotation subject"/>
    <w:basedOn w:val="Kommentartext"/>
    <w:next w:val="Kommentartext"/>
    <w:link w:val="KommentarthemaZchn"/>
    <w:uiPriority w:val="99"/>
    <w:rsid w:val="00922037"/>
    <w:pPr>
      <w:spacing w:after="0"/>
    </w:pPr>
    <w:rPr>
      <w:rFonts w:ascii="Arial" w:eastAsia="Times New Roman" w:hAnsi="Arial" w:cs="Arial"/>
      <w:b/>
      <w:bCs/>
      <w:lang w:eastAsia="de-DE"/>
    </w:rPr>
  </w:style>
  <w:style w:type="character" w:customStyle="1" w:styleId="KommentarthemaZchn">
    <w:name w:val="Kommentarthema Zchn"/>
    <w:link w:val="Kommentarthema"/>
    <w:uiPriority w:val="99"/>
    <w:rsid w:val="00922037"/>
    <w:rPr>
      <w:rFonts w:ascii="Arial" w:eastAsia="Calibri" w:hAnsi="Arial" w:cs="Arial"/>
      <w:b/>
      <w:bCs/>
      <w:lang w:eastAsia="en-US"/>
    </w:rPr>
  </w:style>
  <w:style w:type="character" w:customStyle="1" w:styleId="berschrift3Zchn">
    <w:name w:val="Überschrift 3 Zchn"/>
    <w:link w:val="berschrift3"/>
    <w:semiHidden/>
    <w:rsid w:val="004709C1"/>
    <w:rPr>
      <w:rFonts w:ascii="Cambria" w:eastAsia="Times New Roman" w:hAnsi="Cambria" w:cs="Times New Roman"/>
      <w:b/>
      <w:bCs/>
      <w:sz w:val="26"/>
      <w:szCs w:val="26"/>
    </w:rPr>
  </w:style>
  <w:style w:type="paragraph" w:customStyle="1" w:styleId="Default">
    <w:name w:val="Default"/>
    <w:rsid w:val="006735DB"/>
    <w:pPr>
      <w:autoSpaceDE w:val="0"/>
      <w:autoSpaceDN w:val="0"/>
      <w:adjustRightInd w:val="0"/>
    </w:pPr>
    <w:rPr>
      <w:rFonts w:ascii="Arial" w:hAnsi="Arial" w:cs="Arial"/>
      <w:color w:val="000000"/>
      <w:sz w:val="24"/>
      <w:szCs w:val="24"/>
    </w:rPr>
  </w:style>
  <w:style w:type="paragraph" w:customStyle="1" w:styleId="authors">
    <w:name w:val="authors"/>
    <w:basedOn w:val="Standard"/>
    <w:rsid w:val="00691DDE"/>
    <w:pPr>
      <w:spacing w:before="100" w:beforeAutospacing="1" w:after="100" w:afterAutospacing="1"/>
    </w:pPr>
    <w:rPr>
      <w:rFonts w:ascii="Times New Roman" w:hAnsi="Times New Roman" w:cs="Times New Roman"/>
      <w:sz w:val="24"/>
      <w:szCs w:val="24"/>
    </w:rPr>
  </w:style>
  <w:style w:type="paragraph" w:customStyle="1" w:styleId="citationline">
    <w:name w:val="citationline"/>
    <w:basedOn w:val="Standard"/>
    <w:rsid w:val="00691DDE"/>
    <w:pPr>
      <w:spacing w:before="100" w:beforeAutospacing="1" w:after="100" w:afterAutospacing="1"/>
    </w:pPr>
    <w:rPr>
      <w:rFonts w:ascii="Times New Roman" w:hAnsi="Times New Roman" w:cs="Times New Roman"/>
      <w:sz w:val="24"/>
      <w:szCs w:val="24"/>
    </w:rPr>
  </w:style>
  <w:style w:type="character" w:customStyle="1" w:styleId="citation">
    <w:name w:val="citation"/>
    <w:rsid w:val="00691DDE"/>
  </w:style>
  <w:style w:type="character" w:customStyle="1" w:styleId="doi">
    <w:name w:val="doi"/>
    <w:rsid w:val="00691DDE"/>
  </w:style>
  <w:style w:type="character" w:styleId="Fett">
    <w:name w:val="Strong"/>
    <w:basedOn w:val="Absatz-Standardschriftart"/>
    <w:uiPriority w:val="22"/>
    <w:qFormat/>
    <w:rsid w:val="005C4E61"/>
    <w:rPr>
      <w:b/>
      <w:bCs/>
    </w:rPr>
  </w:style>
  <w:style w:type="character" w:styleId="Hervorhebung">
    <w:name w:val="Emphasis"/>
    <w:basedOn w:val="Absatz-Standardschriftart"/>
    <w:uiPriority w:val="20"/>
    <w:qFormat/>
    <w:rsid w:val="00661BE4"/>
    <w:rPr>
      <w:i/>
      <w:iCs/>
    </w:rPr>
  </w:style>
  <w:style w:type="character" w:styleId="BesuchterLink">
    <w:name w:val="FollowedHyperlink"/>
    <w:basedOn w:val="Absatz-Standardschriftart"/>
    <w:semiHidden/>
    <w:unhideWhenUsed/>
    <w:rsid w:val="00346C85"/>
    <w:rPr>
      <w:color w:val="800080" w:themeColor="followedHyperlink"/>
      <w:u w:val="single"/>
    </w:rPr>
  </w:style>
  <w:style w:type="paragraph" w:styleId="Listenabsatz">
    <w:name w:val="List Paragraph"/>
    <w:basedOn w:val="Standard"/>
    <w:uiPriority w:val="34"/>
    <w:qFormat/>
    <w:rsid w:val="000971D0"/>
    <w:pPr>
      <w:ind w:left="720"/>
      <w:contextualSpacing/>
    </w:pPr>
  </w:style>
  <w:style w:type="character" w:customStyle="1" w:styleId="infotext">
    <w:name w:val="infotext"/>
    <w:basedOn w:val="Absatz-Standardschriftart"/>
    <w:rsid w:val="006C779D"/>
  </w:style>
  <w:style w:type="character" w:customStyle="1" w:styleId="hgkelc">
    <w:name w:val="hgkelc"/>
    <w:basedOn w:val="Absatz-Standardschriftart"/>
    <w:rsid w:val="00CC5491"/>
  </w:style>
  <w:style w:type="character" w:styleId="NichtaufgelsteErwhnung">
    <w:name w:val="Unresolved Mention"/>
    <w:basedOn w:val="Absatz-Standardschriftart"/>
    <w:uiPriority w:val="99"/>
    <w:semiHidden/>
    <w:unhideWhenUsed/>
    <w:rsid w:val="00BA16AB"/>
    <w:rPr>
      <w:color w:val="605E5C"/>
      <w:shd w:val="clear" w:color="auto" w:fill="E1DFDD"/>
    </w:rPr>
  </w:style>
  <w:style w:type="character" w:customStyle="1" w:styleId="markedcontent">
    <w:name w:val="markedcontent"/>
    <w:basedOn w:val="Absatz-Standardschriftart"/>
    <w:rsid w:val="00BE19F5"/>
  </w:style>
  <w:style w:type="character" w:customStyle="1" w:styleId="dwdswb-belegtext">
    <w:name w:val="dwdswb-belegtext"/>
    <w:basedOn w:val="Absatz-Standardschriftart"/>
    <w:rsid w:val="007E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66818">
      <w:bodyDiv w:val="1"/>
      <w:marLeft w:val="0"/>
      <w:marRight w:val="0"/>
      <w:marTop w:val="0"/>
      <w:marBottom w:val="0"/>
      <w:divBdr>
        <w:top w:val="none" w:sz="0" w:space="0" w:color="auto"/>
        <w:left w:val="none" w:sz="0" w:space="0" w:color="auto"/>
        <w:bottom w:val="none" w:sz="0" w:space="0" w:color="auto"/>
        <w:right w:val="none" w:sz="0" w:space="0" w:color="auto"/>
      </w:divBdr>
    </w:div>
    <w:div w:id="299190783">
      <w:bodyDiv w:val="1"/>
      <w:marLeft w:val="0"/>
      <w:marRight w:val="0"/>
      <w:marTop w:val="0"/>
      <w:marBottom w:val="0"/>
      <w:divBdr>
        <w:top w:val="none" w:sz="0" w:space="0" w:color="auto"/>
        <w:left w:val="none" w:sz="0" w:space="0" w:color="auto"/>
        <w:bottom w:val="none" w:sz="0" w:space="0" w:color="auto"/>
        <w:right w:val="none" w:sz="0" w:space="0" w:color="auto"/>
      </w:divBdr>
    </w:div>
    <w:div w:id="518010916">
      <w:bodyDiv w:val="1"/>
      <w:marLeft w:val="0"/>
      <w:marRight w:val="0"/>
      <w:marTop w:val="0"/>
      <w:marBottom w:val="0"/>
      <w:divBdr>
        <w:top w:val="none" w:sz="0" w:space="0" w:color="auto"/>
        <w:left w:val="none" w:sz="0" w:space="0" w:color="auto"/>
        <w:bottom w:val="none" w:sz="0" w:space="0" w:color="auto"/>
        <w:right w:val="none" w:sz="0" w:space="0" w:color="auto"/>
      </w:divBdr>
    </w:div>
    <w:div w:id="765612679">
      <w:bodyDiv w:val="1"/>
      <w:marLeft w:val="0"/>
      <w:marRight w:val="0"/>
      <w:marTop w:val="0"/>
      <w:marBottom w:val="0"/>
      <w:divBdr>
        <w:top w:val="none" w:sz="0" w:space="0" w:color="auto"/>
        <w:left w:val="none" w:sz="0" w:space="0" w:color="auto"/>
        <w:bottom w:val="none" w:sz="0" w:space="0" w:color="auto"/>
        <w:right w:val="none" w:sz="0" w:space="0" w:color="auto"/>
      </w:divBdr>
    </w:div>
    <w:div w:id="1023164250">
      <w:bodyDiv w:val="1"/>
      <w:marLeft w:val="0"/>
      <w:marRight w:val="0"/>
      <w:marTop w:val="0"/>
      <w:marBottom w:val="0"/>
      <w:divBdr>
        <w:top w:val="none" w:sz="0" w:space="0" w:color="auto"/>
        <w:left w:val="none" w:sz="0" w:space="0" w:color="auto"/>
        <w:bottom w:val="none" w:sz="0" w:space="0" w:color="auto"/>
        <w:right w:val="none" w:sz="0" w:space="0" w:color="auto"/>
      </w:divBdr>
    </w:div>
    <w:div w:id="1025247643">
      <w:bodyDiv w:val="1"/>
      <w:marLeft w:val="0"/>
      <w:marRight w:val="0"/>
      <w:marTop w:val="0"/>
      <w:marBottom w:val="0"/>
      <w:divBdr>
        <w:top w:val="none" w:sz="0" w:space="0" w:color="auto"/>
        <w:left w:val="none" w:sz="0" w:space="0" w:color="auto"/>
        <w:bottom w:val="none" w:sz="0" w:space="0" w:color="auto"/>
        <w:right w:val="none" w:sz="0" w:space="0" w:color="auto"/>
      </w:divBdr>
    </w:div>
    <w:div w:id="1372723862">
      <w:bodyDiv w:val="1"/>
      <w:marLeft w:val="0"/>
      <w:marRight w:val="0"/>
      <w:marTop w:val="0"/>
      <w:marBottom w:val="0"/>
      <w:divBdr>
        <w:top w:val="none" w:sz="0" w:space="0" w:color="auto"/>
        <w:left w:val="none" w:sz="0" w:space="0" w:color="auto"/>
        <w:bottom w:val="none" w:sz="0" w:space="0" w:color="auto"/>
        <w:right w:val="none" w:sz="0" w:space="0" w:color="auto"/>
      </w:divBdr>
    </w:div>
    <w:div w:id="1393964652">
      <w:bodyDiv w:val="1"/>
      <w:marLeft w:val="0"/>
      <w:marRight w:val="0"/>
      <w:marTop w:val="0"/>
      <w:marBottom w:val="0"/>
      <w:divBdr>
        <w:top w:val="none" w:sz="0" w:space="0" w:color="auto"/>
        <w:left w:val="none" w:sz="0" w:space="0" w:color="auto"/>
        <w:bottom w:val="none" w:sz="0" w:space="0" w:color="auto"/>
        <w:right w:val="none" w:sz="0" w:space="0" w:color="auto"/>
      </w:divBdr>
    </w:div>
    <w:div w:id="1535194401">
      <w:bodyDiv w:val="1"/>
      <w:marLeft w:val="0"/>
      <w:marRight w:val="0"/>
      <w:marTop w:val="0"/>
      <w:marBottom w:val="0"/>
      <w:divBdr>
        <w:top w:val="none" w:sz="0" w:space="0" w:color="auto"/>
        <w:left w:val="none" w:sz="0" w:space="0" w:color="auto"/>
        <w:bottom w:val="none" w:sz="0" w:space="0" w:color="auto"/>
        <w:right w:val="none" w:sz="0" w:space="0" w:color="auto"/>
      </w:divBdr>
    </w:div>
    <w:div w:id="1544168315">
      <w:bodyDiv w:val="1"/>
      <w:marLeft w:val="0"/>
      <w:marRight w:val="0"/>
      <w:marTop w:val="0"/>
      <w:marBottom w:val="0"/>
      <w:divBdr>
        <w:top w:val="none" w:sz="0" w:space="0" w:color="auto"/>
        <w:left w:val="none" w:sz="0" w:space="0" w:color="auto"/>
        <w:bottom w:val="none" w:sz="0" w:space="0" w:color="auto"/>
        <w:right w:val="none" w:sz="0" w:space="0" w:color="auto"/>
      </w:divBdr>
    </w:div>
    <w:div w:id="1719697188">
      <w:bodyDiv w:val="1"/>
      <w:marLeft w:val="0"/>
      <w:marRight w:val="0"/>
      <w:marTop w:val="0"/>
      <w:marBottom w:val="0"/>
      <w:divBdr>
        <w:top w:val="none" w:sz="0" w:space="0" w:color="auto"/>
        <w:left w:val="none" w:sz="0" w:space="0" w:color="auto"/>
        <w:bottom w:val="none" w:sz="0" w:space="0" w:color="auto"/>
        <w:right w:val="none" w:sz="0" w:space="0" w:color="auto"/>
      </w:divBdr>
    </w:div>
    <w:div w:id="17583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DF0D-6AF2-4AAE-9420-669215C3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6600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Liebhardt</dc:creator>
  <cp:lastModifiedBy>Christine Liebhardt</cp:lastModifiedBy>
  <cp:revision>2</cp:revision>
  <cp:lastPrinted>2023-07-10T09:04:00Z</cp:lastPrinted>
  <dcterms:created xsi:type="dcterms:W3CDTF">2023-07-10T09:04:00Z</dcterms:created>
  <dcterms:modified xsi:type="dcterms:W3CDTF">2023-07-10T09:04:00Z</dcterms:modified>
</cp:coreProperties>
</file>